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370"/>
        <w:gridCol w:w="280"/>
        <w:gridCol w:w="250"/>
        <w:gridCol w:w="180"/>
        <w:gridCol w:w="160"/>
        <w:gridCol w:w="560"/>
        <w:gridCol w:w="100"/>
        <w:gridCol w:w="310"/>
        <w:gridCol w:w="210"/>
        <w:gridCol w:w="440"/>
        <w:gridCol w:w="100"/>
        <w:gridCol w:w="380"/>
        <w:gridCol w:w="370"/>
        <w:gridCol w:w="90"/>
        <w:gridCol w:w="440"/>
        <w:gridCol w:w="240"/>
        <w:gridCol w:w="440"/>
        <w:gridCol w:w="160"/>
        <w:gridCol w:w="265"/>
        <w:gridCol w:w="235"/>
        <w:gridCol w:w="180"/>
        <w:gridCol w:w="360"/>
        <w:gridCol w:w="170"/>
        <w:gridCol w:w="190"/>
        <w:gridCol w:w="240"/>
        <w:gridCol w:w="360"/>
        <w:gridCol w:w="140"/>
        <w:gridCol w:w="620"/>
        <w:gridCol w:w="140"/>
        <w:gridCol w:w="180"/>
        <w:gridCol w:w="820"/>
        <w:gridCol w:w="980"/>
      </w:tblGrid>
      <w:tr>
        <w:trPr>
          <w:trHeight w:val="1060" w:hRule="atLeast"/>
        </w:trPr>
        <w:tc>
          <w:tcPr>
            <w:tcW w:w="2220" w:type="dxa"/>
            <w:gridSpan w:val="5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97406" cy="449579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06" cy="44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00" w:type="dxa"/>
            <w:gridSpan w:val="25"/>
          </w:tcPr>
          <w:p>
            <w:pPr>
              <w:pStyle w:val="TableParagraph"/>
              <w:spacing w:before="47"/>
              <w:ind w:right="38"/>
              <w:jc w:val="center"/>
              <w:rPr>
                <w:sz w:val="28"/>
              </w:rPr>
            </w:pPr>
            <w:r>
              <w:rPr>
                <w:sz w:val="28"/>
              </w:rPr>
              <w:t>PREFEITURA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MUNICIPAL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FORTALEZA SECRETARIA MUNICIPAL DAS </w:t>
            </w:r>
            <w:r>
              <w:rPr>
                <w:spacing w:val="-2"/>
                <w:sz w:val="28"/>
              </w:rPr>
              <w:t>FINANÇAS</w:t>
            </w:r>
          </w:p>
          <w:p>
            <w:pPr>
              <w:pStyle w:val="TableParagraph"/>
              <w:spacing w:before="16"/>
              <w:ind w:right="38"/>
              <w:jc w:val="center"/>
              <w:rPr>
                <w:sz w:val="28"/>
              </w:rPr>
            </w:pPr>
            <w:r>
              <w:rPr>
                <w:sz w:val="28"/>
              </w:rPr>
              <w:t>NOTA FISCAL ELETRÔNICA DE SERVIÇO - NFS-</w:t>
            </w:r>
            <w:r>
              <w:rPr>
                <w:spacing w:val="-10"/>
                <w:sz w:val="28"/>
              </w:rPr>
              <w:t>e</w:t>
            </w:r>
          </w:p>
        </w:tc>
        <w:tc>
          <w:tcPr>
            <w:tcW w:w="1980" w:type="dxa"/>
            <w:gridSpan w:val="3"/>
          </w:tcPr>
          <w:p>
            <w:pPr>
              <w:pStyle w:val="TableParagraph"/>
              <w:spacing w:line="295" w:lineRule="auto" w:before="47"/>
              <w:ind w:left="376" w:right="394"/>
              <w:jc w:val="center"/>
              <w:rPr>
                <w:sz w:val="20"/>
              </w:rPr>
            </w:pPr>
            <w:r>
              <w:rPr>
                <w:sz w:val="24"/>
              </w:rPr>
              <w:t>Número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da </w:t>
            </w:r>
            <w:r>
              <w:rPr>
                <w:spacing w:val="-2"/>
                <w:sz w:val="24"/>
              </w:rPr>
              <w:t>NFS-e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4"/>
                <w:sz w:val="20"/>
              </w:rPr>
              <w:t>8101</w:t>
            </w:r>
          </w:p>
        </w:tc>
      </w:tr>
      <w:tr>
        <w:trPr>
          <w:trHeight w:val="310" w:hRule="atLeast"/>
        </w:trPr>
        <w:tc>
          <w:tcPr>
            <w:tcW w:w="2220" w:type="dxa"/>
            <w:gridSpan w:val="5"/>
            <w:shd w:val="clear" w:color="auto" w:fill="CCCCCC"/>
          </w:tcPr>
          <w:p>
            <w:pPr>
              <w:pStyle w:val="TableParagraph"/>
              <w:spacing w:before="48"/>
              <w:ind w:left="238"/>
              <w:rPr>
                <w:sz w:val="16"/>
              </w:rPr>
            </w:pPr>
            <w:r>
              <w:rPr>
                <w:sz w:val="16"/>
              </w:rPr>
              <w:t>Data e Hora da </w:t>
            </w:r>
            <w:r>
              <w:rPr>
                <w:spacing w:val="-2"/>
                <w:sz w:val="16"/>
              </w:rPr>
              <w:t>Emissão</w:t>
            </w:r>
          </w:p>
        </w:tc>
        <w:tc>
          <w:tcPr>
            <w:tcW w:w="1880" w:type="dxa"/>
            <w:gridSpan w:val="7"/>
          </w:tcPr>
          <w:p>
            <w:pPr>
              <w:pStyle w:val="TableParagraph"/>
              <w:spacing w:before="48"/>
              <w:ind w:left="226"/>
              <w:rPr>
                <w:sz w:val="16"/>
              </w:rPr>
            </w:pPr>
            <w:r>
              <w:rPr>
                <w:sz w:val="16"/>
              </w:rPr>
              <w:t>18/03/2024 </w:t>
            </w:r>
            <w:r>
              <w:rPr>
                <w:spacing w:val="-2"/>
                <w:sz w:val="16"/>
              </w:rPr>
              <w:t>15:25:34</w:t>
            </w:r>
          </w:p>
        </w:tc>
        <w:tc>
          <w:tcPr>
            <w:tcW w:w="1960" w:type="dxa"/>
            <w:gridSpan w:val="6"/>
            <w:shd w:val="clear" w:color="auto" w:fill="CCCCCC"/>
          </w:tcPr>
          <w:p>
            <w:pPr>
              <w:pStyle w:val="TableParagraph"/>
              <w:spacing w:before="48"/>
              <w:ind w:left="508"/>
              <w:rPr>
                <w:sz w:val="16"/>
              </w:rPr>
            </w:pPr>
            <w:r>
              <w:rPr>
                <w:spacing w:val="-2"/>
                <w:sz w:val="16"/>
              </w:rPr>
              <w:t>Competência</w:t>
            </w:r>
          </w:p>
        </w:tc>
        <w:tc>
          <w:tcPr>
            <w:tcW w:w="1200" w:type="dxa"/>
            <w:gridSpan w:val="5"/>
          </w:tcPr>
          <w:p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03/2024</w:t>
            </w:r>
          </w:p>
        </w:tc>
        <w:tc>
          <w:tcPr>
            <w:tcW w:w="2040" w:type="dxa"/>
            <w:gridSpan w:val="8"/>
            <w:shd w:val="clear" w:color="auto" w:fill="CCCCCC"/>
          </w:tcPr>
          <w:p>
            <w:pPr>
              <w:pStyle w:val="TableParagraph"/>
              <w:spacing w:before="48"/>
              <w:ind w:left="247"/>
              <w:rPr>
                <w:sz w:val="16"/>
              </w:rPr>
            </w:pPr>
            <w:r>
              <w:rPr>
                <w:sz w:val="16"/>
              </w:rPr>
              <w:t>Código de </w:t>
            </w:r>
            <w:r>
              <w:rPr>
                <w:spacing w:val="-2"/>
                <w:sz w:val="16"/>
              </w:rPr>
              <w:t>Verificação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48"/>
              <w:ind w:left="429"/>
              <w:rPr>
                <w:sz w:val="18"/>
              </w:rPr>
            </w:pPr>
            <w:r>
              <w:rPr>
                <w:spacing w:val="-2"/>
                <w:sz w:val="18"/>
              </w:rPr>
              <w:t>104702106</w:t>
            </w:r>
          </w:p>
        </w:tc>
      </w:tr>
      <w:tr>
        <w:trPr>
          <w:trHeight w:val="290" w:hRule="atLeast"/>
        </w:trPr>
        <w:tc>
          <w:tcPr>
            <w:tcW w:w="2220" w:type="dxa"/>
            <w:gridSpan w:val="5"/>
            <w:shd w:val="clear" w:color="auto" w:fill="CCCCCC"/>
          </w:tcPr>
          <w:p>
            <w:pPr>
              <w:pStyle w:val="TableParagraph"/>
              <w:spacing w:before="18"/>
              <w:ind w:left="527"/>
              <w:rPr>
                <w:sz w:val="16"/>
              </w:rPr>
            </w:pPr>
            <w:r>
              <w:rPr>
                <w:sz w:val="16"/>
              </w:rPr>
              <w:t>Número do </w:t>
            </w:r>
            <w:r>
              <w:rPr>
                <w:spacing w:val="-5"/>
                <w:sz w:val="16"/>
              </w:rPr>
              <w:t>RPS</w:t>
            </w:r>
          </w:p>
        </w:tc>
        <w:tc>
          <w:tcPr>
            <w:tcW w:w="1880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gridSpan w:val="6"/>
            <w:shd w:val="clear" w:color="auto" w:fill="CCCCCC"/>
          </w:tcPr>
          <w:p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No. NFS-e </w:t>
            </w:r>
            <w:r>
              <w:rPr>
                <w:spacing w:val="-2"/>
                <w:sz w:val="16"/>
              </w:rPr>
              <w:t>substituída</w:t>
            </w:r>
          </w:p>
        </w:tc>
        <w:tc>
          <w:tcPr>
            <w:tcW w:w="120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gridSpan w:val="8"/>
            <w:shd w:val="clear" w:color="auto" w:fill="CCCCCC"/>
          </w:tcPr>
          <w:p>
            <w:pPr>
              <w:pStyle w:val="TableParagraph"/>
              <w:spacing w:before="18"/>
              <w:ind w:left="325"/>
              <w:rPr>
                <w:sz w:val="16"/>
              </w:rPr>
            </w:pPr>
            <w:r>
              <w:rPr>
                <w:sz w:val="16"/>
              </w:rPr>
              <w:t>Local da </w:t>
            </w:r>
            <w:r>
              <w:rPr>
                <w:spacing w:val="-2"/>
                <w:sz w:val="16"/>
              </w:rPr>
              <w:t>Prestação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18"/>
              <w:ind w:left="236"/>
              <w:rPr>
                <w:sz w:val="16"/>
              </w:rPr>
            </w:pPr>
            <w:r>
              <w:rPr>
                <w:sz w:val="16"/>
              </w:rPr>
              <w:t>FORTALEZA - </w:t>
            </w:r>
            <w:r>
              <w:rPr>
                <w:spacing w:val="-5"/>
                <w:sz w:val="16"/>
              </w:rPr>
              <w:t>CE</w:t>
            </w:r>
          </w:p>
        </w:tc>
      </w:tr>
      <w:tr>
        <w:trPr>
          <w:trHeight w:val="320" w:hRule="atLeast"/>
        </w:trPr>
        <w:tc>
          <w:tcPr>
            <w:tcW w:w="11100" w:type="dxa"/>
            <w:gridSpan w:val="33"/>
            <w:shd w:val="clear" w:color="auto" w:fill="999999"/>
          </w:tcPr>
          <w:p>
            <w:pPr>
              <w:pStyle w:val="TableParagraph"/>
              <w:spacing w:before="7"/>
              <w:ind w:left="60" w:right="1"/>
              <w:jc w:val="center"/>
              <w:rPr>
                <w:sz w:val="24"/>
              </w:rPr>
            </w:pPr>
            <w:r>
              <w:rPr>
                <w:sz w:val="24"/>
              </w:rPr>
              <w:t>DADOS DO PRESTADOR DE </w:t>
            </w:r>
            <w:r>
              <w:rPr>
                <w:spacing w:val="-2"/>
                <w:sz w:val="24"/>
              </w:rPr>
              <w:t>SERVIÇOS</w:t>
            </w:r>
          </w:p>
        </w:tc>
      </w:tr>
      <w:tr>
        <w:trPr>
          <w:trHeight w:val="290" w:hRule="atLeast"/>
        </w:trPr>
        <w:tc>
          <w:tcPr>
            <w:tcW w:w="1790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7"/>
            <w:shd w:val="clear" w:color="auto" w:fill="CCCCCC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Razão </w:t>
            </w:r>
            <w:r>
              <w:rPr>
                <w:spacing w:val="-2"/>
                <w:sz w:val="18"/>
              </w:rPr>
              <w:t>Social/Nome</w:t>
            </w:r>
          </w:p>
        </w:tc>
        <w:tc>
          <w:tcPr>
            <w:tcW w:w="7540" w:type="dxa"/>
            <w:gridSpan w:val="23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GELAR REFRIGERACAO COMERCIAL </w:t>
            </w:r>
            <w:r>
              <w:rPr>
                <w:spacing w:val="-4"/>
                <w:sz w:val="16"/>
              </w:rPr>
              <w:t>LTDA</w:t>
            </w:r>
          </w:p>
        </w:tc>
      </w:tr>
      <w:tr>
        <w:trPr>
          <w:trHeight w:val="270" w:hRule="atLeast"/>
        </w:trPr>
        <w:tc>
          <w:tcPr>
            <w:tcW w:w="17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7"/>
            <w:shd w:val="clear" w:color="auto" w:fill="CCCCCC"/>
          </w:tcPr>
          <w:p>
            <w:pPr>
              <w:pStyle w:val="TableParagraph"/>
              <w:spacing w:before="18"/>
              <w:ind w:left="279"/>
              <w:rPr>
                <w:sz w:val="18"/>
              </w:rPr>
            </w:pPr>
            <w:r>
              <w:rPr>
                <w:sz w:val="18"/>
              </w:rPr>
              <w:t>Nome </w:t>
            </w:r>
            <w:r>
              <w:rPr>
                <w:spacing w:val="-2"/>
                <w:sz w:val="18"/>
              </w:rPr>
              <w:t>Fantasia</w:t>
            </w:r>
          </w:p>
        </w:tc>
        <w:tc>
          <w:tcPr>
            <w:tcW w:w="7540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7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shd w:val="clear" w:color="auto" w:fill="CCCCCC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CPF/CNPJ</w:t>
            </w:r>
          </w:p>
        </w:tc>
        <w:tc>
          <w:tcPr>
            <w:tcW w:w="2000" w:type="dxa"/>
            <w:gridSpan w:val="8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11.805.967/0001-</w:t>
            </w:r>
            <w:r>
              <w:rPr>
                <w:spacing w:val="-5"/>
                <w:sz w:val="16"/>
              </w:rPr>
              <w:t>67</w:t>
            </w:r>
          </w:p>
        </w:tc>
        <w:tc>
          <w:tcPr>
            <w:tcW w:w="1545" w:type="dxa"/>
            <w:gridSpan w:val="5"/>
            <w:shd w:val="clear" w:color="auto" w:fill="CCCCCC"/>
          </w:tcPr>
          <w:p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Insc </w:t>
            </w:r>
            <w:r>
              <w:rPr>
                <w:spacing w:val="-2"/>
                <w:sz w:val="18"/>
              </w:rPr>
              <w:t>Municipal</w:t>
            </w:r>
          </w:p>
        </w:tc>
        <w:tc>
          <w:tcPr>
            <w:tcW w:w="945" w:type="dxa"/>
            <w:gridSpan w:val="4"/>
          </w:tcPr>
          <w:p>
            <w:pPr>
              <w:pStyle w:val="TableParagraph"/>
              <w:ind w:left="-5"/>
              <w:rPr>
                <w:sz w:val="16"/>
              </w:rPr>
            </w:pPr>
            <w:r>
              <w:rPr>
                <w:sz w:val="16"/>
              </w:rPr>
              <w:t>074.294-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30" w:type="dxa"/>
            <w:gridSpan w:val="4"/>
            <w:shd w:val="clear" w:color="auto" w:fill="CCCCCC"/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Município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FORTALEZA - </w:t>
            </w:r>
            <w:r>
              <w:rPr>
                <w:spacing w:val="-5"/>
                <w:sz w:val="16"/>
              </w:rPr>
              <w:t>CE</w:t>
            </w:r>
          </w:p>
        </w:tc>
      </w:tr>
      <w:tr>
        <w:trPr>
          <w:trHeight w:val="280" w:hRule="atLeast"/>
        </w:trPr>
        <w:tc>
          <w:tcPr>
            <w:tcW w:w="17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6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Endereço e </w:t>
            </w:r>
            <w:r>
              <w:rPr>
                <w:spacing w:val="-5"/>
                <w:sz w:val="18"/>
              </w:rPr>
              <w:t>CEP</w:t>
            </w:r>
          </w:p>
        </w:tc>
        <w:tc>
          <w:tcPr>
            <w:tcW w:w="7750" w:type="dxa"/>
            <w:gridSpan w:val="24"/>
            <w:tcBorders>
              <w:left w:val="nil"/>
            </w:tcBorders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AV PONTES VIEIRA,281 - JOAQUIM TÁVORA CEP:60.130-</w:t>
            </w:r>
            <w:r>
              <w:rPr>
                <w:spacing w:val="-5"/>
                <w:sz w:val="16"/>
              </w:rPr>
              <w:t>235</w:t>
            </w:r>
          </w:p>
        </w:tc>
      </w:tr>
      <w:tr>
        <w:trPr>
          <w:trHeight w:val="280" w:hRule="atLeast"/>
        </w:trPr>
        <w:tc>
          <w:tcPr>
            <w:tcW w:w="17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6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ind w:left="209"/>
              <w:rPr>
                <w:sz w:val="18"/>
              </w:rPr>
            </w:pPr>
            <w:r>
              <w:rPr>
                <w:spacing w:val="-2"/>
                <w:sz w:val="18"/>
              </w:rPr>
              <w:t>Complemento</w:t>
            </w:r>
          </w:p>
        </w:tc>
        <w:tc>
          <w:tcPr>
            <w:tcW w:w="2030" w:type="dxa"/>
            <w:gridSpan w:val="7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SALA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840" w:type="dxa"/>
            <w:gridSpan w:val="3"/>
            <w:shd w:val="clear" w:color="auto" w:fill="CCCCCC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Telefone</w:t>
            </w:r>
          </w:p>
        </w:tc>
        <w:tc>
          <w:tcPr>
            <w:tcW w:w="1400" w:type="dxa"/>
            <w:gridSpan w:val="6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(85)3055-</w:t>
            </w:r>
            <w:r>
              <w:rPr>
                <w:spacing w:val="-4"/>
                <w:sz w:val="16"/>
              </w:rPr>
              <w:t>3838</w:t>
            </w:r>
          </w:p>
        </w:tc>
        <w:tc>
          <w:tcPr>
            <w:tcW w:w="600" w:type="dxa"/>
            <w:gridSpan w:val="2"/>
            <w:shd w:val="clear" w:color="auto" w:fill="CCCCCC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2880" w:type="dxa"/>
            <w:gridSpan w:val="6"/>
          </w:tcPr>
          <w:p>
            <w:pPr>
              <w:pStyle w:val="TableParagraph"/>
              <w:ind w:left="40"/>
              <w:rPr>
                <w:sz w:val="16"/>
              </w:rPr>
            </w:pPr>
            <w:hyperlink r:id="rId6">
              <w:r>
                <w:rPr>
                  <w:spacing w:val="-2"/>
                  <w:sz w:val="16"/>
                </w:rPr>
                <w:t>gela@gela.net.br</w:t>
              </w:r>
            </w:hyperlink>
          </w:p>
        </w:tc>
      </w:tr>
      <w:tr>
        <w:trPr>
          <w:trHeight w:val="320" w:hRule="atLeast"/>
        </w:trPr>
        <w:tc>
          <w:tcPr>
            <w:tcW w:w="11100" w:type="dxa"/>
            <w:gridSpan w:val="33"/>
            <w:shd w:val="clear" w:color="auto" w:fill="999999"/>
          </w:tcPr>
          <w:p>
            <w:pPr>
              <w:pStyle w:val="TableParagraph"/>
              <w:spacing w:before="7"/>
              <w:ind w:left="60" w:right="1"/>
              <w:jc w:val="center"/>
              <w:rPr>
                <w:sz w:val="24"/>
              </w:rPr>
            </w:pPr>
            <w:r>
              <w:rPr>
                <w:sz w:val="24"/>
              </w:rPr>
              <w:t>DADOS DO TOMADOR DE </w:t>
            </w:r>
            <w:r>
              <w:rPr>
                <w:spacing w:val="-2"/>
                <w:sz w:val="24"/>
              </w:rPr>
              <w:t>SERVIÇOS</w:t>
            </w:r>
          </w:p>
        </w:tc>
      </w:tr>
      <w:tr>
        <w:trPr>
          <w:trHeight w:val="280" w:hRule="atLeast"/>
        </w:trPr>
        <w:tc>
          <w:tcPr>
            <w:tcW w:w="2040" w:type="dxa"/>
            <w:gridSpan w:val="4"/>
            <w:shd w:val="clear" w:color="auto" w:fill="CCCCCC"/>
          </w:tcPr>
          <w:p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Razão </w:t>
            </w:r>
            <w:r>
              <w:rPr>
                <w:spacing w:val="-2"/>
                <w:sz w:val="18"/>
              </w:rPr>
              <w:t>Social/Nome</w:t>
            </w:r>
          </w:p>
        </w:tc>
        <w:tc>
          <w:tcPr>
            <w:tcW w:w="9060" w:type="dxa"/>
            <w:gridSpan w:val="29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TRIBUNAL REGIONAL DO TRABALHO DA 7° </w:t>
            </w:r>
            <w:r>
              <w:rPr>
                <w:spacing w:val="-2"/>
                <w:sz w:val="16"/>
              </w:rPr>
              <w:t>REGIÃO</w:t>
            </w:r>
          </w:p>
        </w:tc>
      </w:tr>
      <w:tr>
        <w:trPr>
          <w:trHeight w:val="280" w:hRule="atLeast"/>
        </w:trPr>
        <w:tc>
          <w:tcPr>
            <w:tcW w:w="1140" w:type="dxa"/>
            <w:shd w:val="clear" w:color="auto" w:fill="CCCCCC"/>
          </w:tcPr>
          <w:p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CPF/CNPJ</w:t>
            </w:r>
          </w:p>
        </w:tc>
        <w:tc>
          <w:tcPr>
            <w:tcW w:w="1900" w:type="dxa"/>
            <w:gridSpan w:val="7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03.235.270/0001-</w:t>
            </w: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gridSpan w:val="7"/>
            <w:shd w:val="clear" w:color="auto" w:fill="CCCCCC"/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Inscrição </w:t>
            </w:r>
            <w:r>
              <w:rPr>
                <w:spacing w:val="-2"/>
                <w:sz w:val="18"/>
              </w:rPr>
              <w:t>Municipal</w:t>
            </w:r>
          </w:p>
        </w:tc>
        <w:tc>
          <w:tcPr>
            <w:tcW w:w="1545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gridSpan w:val="4"/>
            <w:shd w:val="clear" w:color="auto" w:fill="CCCCCC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Município</w:t>
            </w:r>
          </w:p>
        </w:tc>
        <w:tc>
          <w:tcPr>
            <w:tcW w:w="3670" w:type="dxa"/>
            <w:gridSpan w:val="9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FORTALEZA - </w:t>
            </w:r>
            <w:r>
              <w:rPr>
                <w:spacing w:val="-5"/>
                <w:sz w:val="16"/>
              </w:rPr>
              <w:t>CE</w:t>
            </w:r>
          </w:p>
        </w:tc>
      </w:tr>
      <w:tr>
        <w:trPr>
          <w:trHeight w:val="280" w:hRule="atLeast"/>
        </w:trPr>
        <w:tc>
          <w:tcPr>
            <w:tcW w:w="1510" w:type="dxa"/>
            <w:gridSpan w:val="2"/>
            <w:shd w:val="clear" w:color="auto" w:fill="CCCCCC"/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Endereço e </w:t>
            </w:r>
            <w:r>
              <w:rPr>
                <w:spacing w:val="-5"/>
                <w:sz w:val="16"/>
              </w:rPr>
              <w:t>CEP</w:t>
            </w:r>
          </w:p>
        </w:tc>
        <w:tc>
          <w:tcPr>
            <w:tcW w:w="9590" w:type="dxa"/>
            <w:gridSpan w:val="31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AV SANTOS DUMONT, 3384 - ALDEOTA CEP: 60.150-</w:t>
            </w:r>
            <w:r>
              <w:rPr>
                <w:spacing w:val="-5"/>
                <w:sz w:val="16"/>
              </w:rPr>
              <w:t>162</w:t>
            </w:r>
          </w:p>
        </w:tc>
      </w:tr>
      <w:tr>
        <w:trPr>
          <w:trHeight w:val="280" w:hRule="atLeast"/>
        </w:trPr>
        <w:tc>
          <w:tcPr>
            <w:tcW w:w="1510" w:type="dxa"/>
            <w:gridSpan w:val="2"/>
            <w:shd w:val="clear" w:color="auto" w:fill="CCCCCC"/>
          </w:tcPr>
          <w:p>
            <w:pPr>
              <w:pStyle w:val="TableParagraph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Complemento</w:t>
            </w:r>
          </w:p>
        </w:tc>
        <w:tc>
          <w:tcPr>
            <w:tcW w:w="2490" w:type="dxa"/>
            <w:gridSpan w:val="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CCCCCC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Telefone</w:t>
            </w:r>
          </w:p>
        </w:tc>
        <w:tc>
          <w:tcPr>
            <w:tcW w:w="1370" w:type="dxa"/>
            <w:gridSpan w:val="5"/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(85)3388-</w:t>
            </w:r>
            <w:r>
              <w:rPr>
                <w:spacing w:val="-4"/>
                <w:sz w:val="16"/>
              </w:rPr>
              <w:t>9400</w:t>
            </w:r>
          </w:p>
        </w:tc>
        <w:tc>
          <w:tcPr>
            <w:tcW w:w="680" w:type="dxa"/>
            <w:gridSpan w:val="3"/>
            <w:shd w:val="clear" w:color="auto" w:fill="CCCCCC"/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4200" w:type="dxa"/>
            <w:gridSpan w:val="11"/>
          </w:tcPr>
          <w:p>
            <w:pPr>
              <w:pStyle w:val="TableParagraph"/>
              <w:ind w:left="60"/>
              <w:rPr>
                <w:sz w:val="16"/>
              </w:rPr>
            </w:pPr>
            <w:hyperlink r:id="rId7">
              <w:r>
                <w:rPr>
                  <w:spacing w:val="-2"/>
                  <w:sz w:val="16"/>
                </w:rPr>
                <w:t>adrinodv@trt7.jus.br</w:t>
              </w:r>
            </w:hyperlink>
          </w:p>
        </w:tc>
      </w:tr>
      <w:tr>
        <w:trPr>
          <w:trHeight w:val="320" w:hRule="atLeast"/>
        </w:trPr>
        <w:tc>
          <w:tcPr>
            <w:tcW w:w="11100" w:type="dxa"/>
            <w:gridSpan w:val="33"/>
            <w:shd w:val="clear" w:color="auto" w:fill="999999"/>
          </w:tcPr>
          <w:p>
            <w:pPr>
              <w:pStyle w:val="TableParagraph"/>
              <w:spacing w:before="7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DISCRIMINAÇÃO DOS </w:t>
            </w:r>
            <w:r>
              <w:rPr>
                <w:spacing w:val="-2"/>
                <w:sz w:val="24"/>
              </w:rPr>
              <w:t>SERVIÇOS</w:t>
            </w:r>
          </w:p>
        </w:tc>
      </w:tr>
      <w:tr>
        <w:trPr>
          <w:trHeight w:val="3120" w:hRule="atLeast"/>
        </w:trPr>
        <w:tc>
          <w:tcPr>
            <w:tcW w:w="11100" w:type="dxa"/>
            <w:gridSpan w:val="33"/>
          </w:tcPr>
          <w:p>
            <w:pPr>
              <w:pStyle w:val="TableParagraph"/>
              <w:spacing w:line="173" w:lineRule="exact" w:before="0"/>
              <w:ind w:left="40"/>
              <w:rPr>
                <w:sz w:val="16"/>
              </w:rPr>
            </w:pPr>
            <w:r>
              <w:rPr>
                <w:sz w:val="16"/>
              </w:rPr>
              <w:t>CONTRATO </w:t>
            </w:r>
            <w:r>
              <w:rPr>
                <w:spacing w:val="-2"/>
                <w:sz w:val="16"/>
              </w:rPr>
              <w:t>05/2024</w:t>
            </w:r>
          </w:p>
          <w:p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1° </w:t>
            </w:r>
            <w:r>
              <w:rPr>
                <w:spacing w:val="-2"/>
                <w:sz w:val="16"/>
              </w:rPr>
              <w:t>MEDIÇÃO</w:t>
            </w:r>
          </w:p>
          <w:p>
            <w:pPr>
              <w:pStyle w:val="TableParagraph"/>
              <w:spacing w:line="242" w:lineRule="auto" w:before="2"/>
              <w:ind w:left="40"/>
              <w:rPr>
                <w:sz w:val="16"/>
              </w:rPr>
            </w:pPr>
            <w:r>
              <w:rPr>
                <w:sz w:val="16"/>
              </w:rPr>
              <w:t>OBJETO: PRESTAÇÃO DOS SERVIÇOS PARA IMPLANTAÇÃO DE NOVO SISTEMA DE AR CONDICIONADO, SUBSTITUIÇÃO DO FORRO EXISTENTE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ATUALIZAÇÃO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LUMINOTÉCNICA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PREDIO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ANEXO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COMPLEXO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ALDEOTA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PERTECENTES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TRIBUNAL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TRABALHO 7° REGIAO NO ESTADO DO CEARÁ</w:t>
            </w:r>
          </w:p>
          <w:p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R$ 36.877,49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35% MÃO DE </w:t>
            </w:r>
            <w:r>
              <w:rPr>
                <w:spacing w:val="-4"/>
                <w:sz w:val="16"/>
              </w:rPr>
              <w:t>OBRA</w:t>
            </w:r>
          </w:p>
          <w:p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R$ 68.486,76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65% </w:t>
            </w:r>
            <w:r>
              <w:rPr>
                <w:spacing w:val="-2"/>
                <w:sz w:val="16"/>
              </w:rPr>
              <w:t>MATERIAL</w:t>
            </w:r>
          </w:p>
          <w:p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DADOS BANCÁRIOS PARA </w:t>
            </w:r>
            <w:r>
              <w:rPr>
                <w:spacing w:val="-2"/>
                <w:sz w:val="16"/>
              </w:rPr>
              <w:t>PAGAMENTO</w:t>
            </w:r>
          </w:p>
          <w:p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BANCO BRADESCO AG 2194-6 CC 3996-9 GELAR REFRIGERAÇÃO COMERCIAL </w:t>
            </w:r>
            <w:r>
              <w:rPr>
                <w:spacing w:val="-2"/>
                <w:sz w:val="16"/>
              </w:rPr>
              <w:t>LTDA.</w:t>
            </w:r>
          </w:p>
        </w:tc>
      </w:tr>
      <w:tr>
        <w:trPr>
          <w:trHeight w:val="320" w:hRule="atLeast"/>
        </w:trPr>
        <w:tc>
          <w:tcPr>
            <w:tcW w:w="11100" w:type="dxa"/>
            <w:gridSpan w:val="33"/>
            <w:shd w:val="clear" w:color="auto" w:fill="999999"/>
          </w:tcPr>
          <w:p>
            <w:pPr>
              <w:pStyle w:val="TableParagraph"/>
              <w:spacing w:before="7"/>
              <w:ind w:left="60" w:right="1"/>
              <w:jc w:val="center"/>
              <w:rPr>
                <w:sz w:val="24"/>
              </w:rPr>
            </w:pPr>
            <w:r>
              <w:rPr>
                <w:sz w:val="24"/>
              </w:rPr>
              <w:t>CÓDIGO DE ATIVIDADE </w:t>
            </w:r>
            <w:r>
              <w:rPr>
                <w:spacing w:val="-4"/>
                <w:sz w:val="24"/>
              </w:rPr>
              <w:t>CNAE</w:t>
            </w:r>
          </w:p>
        </w:tc>
      </w:tr>
      <w:tr>
        <w:trPr>
          <w:trHeight w:val="380" w:hRule="atLeast"/>
        </w:trPr>
        <w:tc>
          <w:tcPr>
            <w:tcW w:w="11100" w:type="dxa"/>
            <w:gridSpan w:val="33"/>
          </w:tcPr>
          <w:p>
            <w:pPr>
              <w:pStyle w:val="TableParagraph"/>
              <w:spacing w:before="48"/>
              <w:ind w:left="60"/>
              <w:rPr>
                <w:sz w:val="16"/>
              </w:rPr>
            </w:pPr>
            <w:r>
              <w:rPr>
                <w:sz w:val="16"/>
              </w:rPr>
              <w:t>7.02 / 432230201 - INSTALAÇÃO DE SISTEMAS CENTRAIS DE AR CONDICIONADO, DE VENTILAÇÃO E </w:t>
            </w:r>
            <w:r>
              <w:rPr>
                <w:spacing w:val="-2"/>
                <w:sz w:val="16"/>
              </w:rPr>
              <w:t>REFRIGERAÇÃO</w:t>
            </w:r>
          </w:p>
        </w:tc>
      </w:tr>
      <w:tr>
        <w:trPr>
          <w:trHeight w:val="380" w:hRule="atLeast"/>
        </w:trPr>
        <w:tc>
          <w:tcPr>
            <w:tcW w:w="11100" w:type="dxa"/>
            <w:gridSpan w:val="33"/>
            <w:shd w:val="clear" w:color="auto" w:fill="999999"/>
          </w:tcPr>
          <w:p>
            <w:pPr>
              <w:pStyle w:val="TableParagraph"/>
              <w:spacing w:line="244" w:lineRule="exact" w:before="0"/>
              <w:ind w:left="60" w:right="1"/>
              <w:jc w:val="center"/>
              <w:rPr>
                <w:sz w:val="24"/>
              </w:rPr>
            </w:pPr>
            <w:r>
              <w:rPr>
                <w:sz w:val="24"/>
              </w:rPr>
              <w:t>DETALHAMENTO ESPECÍFICO DA CONSTRUÇÃO </w:t>
            </w:r>
            <w:r>
              <w:rPr>
                <w:spacing w:val="-2"/>
                <w:sz w:val="24"/>
              </w:rPr>
              <w:t>CIVIL</w:t>
            </w:r>
          </w:p>
        </w:tc>
      </w:tr>
      <w:tr>
        <w:trPr>
          <w:trHeight w:val="400" w:hRule="atLeast"/>
        </w:trPr>
        <w:tc>
          <w:tcPr>
            <w:tcW w:w="1790" w:type="dxa"/>
            <w:gridSpan w:val="3"/>
            <w:shd w:val="clear" w:color="auto" w:fill="CCCCCC"/>
          </w:tcPr>
          <w:p>
            <w:pPr>
              <w:pStyle w:val="TableParagraph"/>
              <w:spacing w:before="88"/>
              <w:ind w:left="284"/>
              <w:rPr>
                <w:sz w:val="18"/>
              </w:rPr>
            </w:pPr>
            <w:r>
              <w:rPr>
                <w:sz w:val="18"/>
              </w:rPr>
              <w:t>Código da </w:t>
            </w:r>
            <w:r>
              <w:rPr>
                <w:spacing w:val="-4"/>
                <w:sz w:val="18"/>
              </w:rPr>
              <w:t>Obra</w:t>
            </w:r>
          </w:p>
        </w:tc>
        <w:tc>
          <w:tcPr>
            <w:tcW w:w="3060" w:type="dxa"/>
            <w:gridSpan w:val="1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gridSpan w:val="6"/>
            <w:shd w:val="clear" w:color="auto" w:fill="CCCCCC"/>
          </w:tcPr>
          <w:p>
            <w:pPr>
              <w:pStyle w:val="TableParagraph"/>
              <w:spacing w:before="88"/>
              <w:ind w:left="369"/>
              <w:rPr>
                <w:sz w:val="18"/>
              </w:rPr>
            </w:pPr>
            <w:r>
              <w:rPr>
                <w:sz w:val="18"/>
              </w:rPr>
              <w:t>Código </w:t>
            </w:r>
            <w:r>
              <w:rPr>
                <w:spacing w:val="-5"/>
                <w:sz w:val="18"/>
              </w:rPr>
              <w:t>ART</w:t>
            </w:r>
          </w:p>
        </w:tc>
        <w:tc>
          <w:tcPr>
            <w:tcW w:w="4615" w:type="dxa"/>
            <w:gridSpan w:val="1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1100" w:type="dxa"/>
            <w:gridSpan w:val="33"/>
            <w:shd w:val="clear" w:color="auto" w:fill="999999"/>
          </w:tcPr>
          <w:p>
            <w:pPr>
              <w:pStyle w:val="TableParagraph"/>
              <w:spacing w:before="7"/>
              <w:ind w:left="60" w:right="1"/>
              <w:jc w:val="center"/>
              <w:rPr>
                <w:sz w:val="24"/>
              </w:rPr>
            </w:pPr>
            <w:r>
              <w:rPr>
                <w:sz w:val="24"/>
              </w:rPr>
              <w:t>TRIBUTOS </w:t>
            </w:r>
            <w:r>
              <w:rPr>
                <w:spacing w:val="-2"/>
                <w:sz w:val="24"/>
              </w:rPr>
              <w:t>FEDERAIS</w:t>
            </w:r>
          </w:p>
        </w:tc>
      </w:tr>
      <w:tr>
        <w:trPr>
          <w:trHeight w:val="380" w:hRule="atLeast"/>
        </w:trPr>
        <w:tc>
          <w:tcPr>
            <w:tcW w:w="1140" w:type="dxa"/>
            <w:shd w:val="clear" w:color="auto" w:fill="CCCCCC"/>
          </w:tcPr>
          <w:p>
            <w:pPr>
              <w:pStyle w:val="TableParagraph"/>
              <w:spacing w:before="68"/>
              <w:ind w:left="80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PIS</w:t>
            </w:r>
          </w:p>
        </w:tc>
        <w:tc>
          <w:tcPr>
            <w:tcW w:w="108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684,87</w:t>
            </w:r>
          </w:p>
        </w:tc>
        <w:tc>
          <w:tcPr>
            <w:tcW w:w="1130" w:type="dxa"/>
            <w:gridSpan w:val="4"/>
            <w:shd w:val="clear" w:color="auto" w:fill="CCCCCC"/>
          </w:tcPr>
          <w:p>
            <w:pPr>
              <w:pStyle w:val="TableParagraph"/>
              <w:spacing w:before="68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COFINS</w:t>
            </w:r>
          </w:p>
        </w:tc>
        <w:tc>
          <w:tcPr>
            <w:tcW w:w="1130" w:type="dxa"/>
            <w:gridSpan w:val="4"/>
          </w:tcPr>
          <w:p>
            <w:pPr>
              <w:pStyle w:val="TableParagraph"/>
              <w:spacing w:before="6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3.160,93</w:t>
            </w:r>
          </w:p>
        </w:tc>
        <w:tc>
          <w:tcPr>
            <w:tcW w:w="1140" w:type="dxa"/>
            <w:gridSpan w:val="4"/>
            <w:shd w:val="clear" w:color="auto" w:fill="CCCCCC"/>
          </w:tcPr>
          <w:p>
            <w:pPr>
              <w:pStyle w:val="TableParagraph"/>
              <w:spacing w:before="68"/>
              <w:ind w:left="305"/>
              <w:rPr>
                <w:sz w:val="18"/>
              </w:rPr>
            </w:pPr>
            <w:r>
              <w:rPr>
                <w:spacing w:val="-2"/>
                <w:sz w:val="18"/>
              </w:rPr>
              <w:t>IR(R$)</w:t>
            </w:r>
          </w:p>
        </w:tc>
        <w:tc>
          <w:tcPr>
            <w:tcW w:w="110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5.057,48</w:t>
            </w:r>
          </w:p>
        </w:tc>
        <w:tc>
          <w:tcPr>
            <w:tcW w:w="1140" w:type="dxa"/>
            <w:gridSpan w:val="5"/>
            <w:shd w:val="clear" w:color="auto" w:fill="CCCCCC"/>
          </w:tcPr>
          <w:p>
            <w:pPr>
              <w:pStyle w:val="TableParagraph"/>
              <w:spacing w:before="68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INSS(R$)</w:t>
            </w:r>
          </w:p>
        </w:tc>
        <w:tc>
          <w:tcPr>
            <w:tcW w:w="112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gridSpan w:val="3"/>
            <w:shd w:val="clear" w:color="auto" w:fill="CCCCCC"/>
          </w:tcPr>
          <w:p>
            <w:pPr>
              <w:pStyle w:val="TableParagraph"/>
              <w:spacing w:before="68"/>
              <w:ind w:left="170"/>
              <w:rPr>
                <w:sz w:val="18"/>
              </w:rPr>
            </w:pPr>
            <w:r>
              <w:rPr>
                <w:spacing w:val="-2"/>
                <w:sz w:val="18"/>
              </w:rPr>
              <w:t>CSLL(R$)</w:t>
            </w:r>
          </w:p>
        </w:tc>
        <w:tc>
          <w:tcPr>
            <w:tcW w:w="980" w:type="dxa"/>
          </w:tcPr>
          <w:p>
            <w:pPr>
              <w:pStyle w:val="TableParagraph"/>
              <w:spacing w:before="6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1.053,64</w:t>
            </w:r>
          </w:p>
        </w:tc>
      </w:tr>
      <w:tr>
        <w:trPr>
          <w:trHeight w:val="380" w:hRule="atLeast"/>
        </w:trPr>
        <w:tc>
          <w:tcPr>
            <w:tcW w:w="6485" w:type="dxa"/>
            <w:gridSpan w:val="20"/>
            <w:shd w:val="clear" w:color="auto" w:fill="999999"/>
          </w:tcPr>
          <w:p>
            <w:pPr>
              <w:pStyle w:val="TableParagraph"/>
              <w:spacing w:before="27"/>
              <w:ind w:left="539"/>
              <w:rPr>
                <w:sz w:val="24"/>
              </w:rPr>
            </w:pPr>
            <w:r>
              <w:rPr>
                <w:sz w:val="24"/>
              </w:rPr>
              <w:t>Detalhamento de Valores - Prestador dos </w:t>
            </w:r>
            <w:r>
              <w:rPr>
                <w:spacing w:val="-2"/>
                <w:sz w:val="24"/>
              </w:rPr>
              <w:t>Serviços</w:t>
            </w:r>
          </w:p>
        </w:tc>
        <w:tc>
          <w:tcPr>
            <w:tcW w:w="4615" w:type="dxa"/>
            <w:gridSpan w:val="13"/>
            <w:shd w:val="clear" w:color="auto" w:fill="999999"/>
          </w:tcPr>
          <w:p>
            <w:pPr>
              <w:pStyle w:val="TableParagraph"/>
              <w:spacing w:before="27"/>
              <w:ind w:left="210"/>
              <w:rPr>
                <w:sz w:val="24"/>
              </w:rPr>
            </w:pPr>
            <w:r>
              <w:rPr>
                <w:sz w:val="24"/>
              </w:rPr>
              <w:t>Cálculo do ISSQN devido no </w:t>
            </w:r>
            <w:r>
              <w:rPr>
                <w:spacing w:val="-2"/>
                <w:sz w:val="24"/>
              </w:rPr>
              <w:t>Município</w:t>
            </w: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shd w:val="clear" w:color="auto" w:fill="CCCCCC"/>
          </w:tcPr>
          <w:p>
            <w:pPr>
              <w:pStyle w:val="TableParagraph"/>
              <w:spacing w:before="68"/>
              <w:ind w:left="60"/>
              <w:rPr>
                <w:sz w:val="16"/>
              </w:rPr>
            </w:pPr>
            <w:r>
              <w:rPr>
                <w:sz w:val="16"/>
              </w:rPr>
              <w:t>Valor dos Serviços </w:t>
            </w:r>
            <w:r>
              <w:rPr>
                <w:spacing w:val="-5"/>
                <w:sz w:val="16"/>
              </w:rPr>
              <w:t>R$</w:t>
            </w:r>
          </w:p>
        </w:tc>
        <w:tc>
          <w:tcPr>
            <w:tcW w:w="1620" w:type="dxa"/>
            <w:gridSpan w:val="5"/>
          </w:tcPr>
          <w:p>
            <w:pPr>
              <w:pStyle w:val="TableParagraph"/>
              <w:spacing w:before="68"/>
              <w:ind w:left="389"/>
              <w:rPr>
                <w:sz w:val="16"/>
              </w:rPr>
            </w:pPr>
            <w:r>
              <w:rPr>
                <w:spacing w:val="-2"/>
                <w:sz w:val="16"/>
              </w:rPr>
              <w:t>105.364,25</w:t>
            </w:r>
          </w:p>
        </w:tc>
        <w:tc>
          <w:tcPr>
            <w:tcW w:w="2485" w:type="dxa"/>
            <w:gridSpan w:val="9"/>
            <w:shd w:val="clear" w:color="auto" w:fill="CCCCCC"/>
          </w:tcPr>
          <w:p>
            <w:pPr>
              <w:pStyle w:val="TableParagraph"/>
              <w:spacing w:before="68"/>
              <w:ind w:left="521"/>
              <w:rPr>
                <w:sz w:val="16"/>
              </w:rPr>
            </w:pPr>
            <w:r>
              <w:rPr>
                <w:sz w:val="16"/>
              </w:rPr>
              <w:t>Natureza </w:t>
            </w:r>
            <w:r>
              <w:rPr>
                <w:spacing w:val="-2"/>
                <w:sz w:val="16"/>
              </w:rPr>
              <w:t>Operação</w:t>
            </w:r>
          </w:p>
        </w:tc>
        <w:tc>
          <w:tcPr>
            <w:tcW w:w="2815" w:type="dxa"/>
            <w:gridSpan w:val="11"/>
            <w:shd w:val="clear" w:color="auto" w:fill="CCCCCC"/>
          </w:tcPr>
          <w:p>
            <w:pPr>
              <w:pStyle w:val="TableParagraph"/>
              <w:spacing w:before="68"/>
              <w:ind w:left="15"/>
              <w:rPr>
                <w:sz w:val="16"/>
              </w:rPr>
            </w:pPr>
            <w:r>
              <w:rPr>
                <w:sz w:val="16"/>
              </w:rPr>
              <w:t>Valor dos Serviços </w:t>
            </w:r>
            <w:r>
              <w:rPr>
                <w:spacing w:val="-5"/>
                <w:sz w:val="16"/>
              </w:rPr>
              <w:t>R$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68"/>
              <w:ind w:left="479"/>
              <w:rPr>
                <w:sz w:val="16"/>
              </w:rPr>
            </w:pPr>
            <w:r>
              <w:rPr>
                <w:spacing w:val="-2"/>
                <w:sz w:val="16"/>
              </w:rPr>
              <w:t>105.364,25</w:t>
            </w: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shd w:val="clear" w:color="auto" w:fill="CCCCCC"/>
          </w:tcPr>
          <w:p>
            <w:pPr>
              <w:pStyle w:val="TableParagraph"/>
              <w:spacing w:before="68"/>
              <w:ind w:left="60"/>
              <w:rPr>
                <w:sz w:val="16"/>
              </w:rPr>
            </w:pPr>
            <w:r>
              <w:rPr>
                <w:sz w:val="16"/>
              </w:rPr>
              <w:t>(-) Desconto </w:t>
            </w:r>
            <w:r>
              <w:rPr>
                <w:spacing w:val="-2"/>
                <w:sz w:val="16"/>
              </w:rPr>
              <w:t>Incondicionado</w:t>
            </w:r>
          </w:p>
        </w:tc>
        <w:tc>
          <w:tcPr>
            <w:tcW w:w="162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9"/>
          </w:tcPr>
          <w:p>
            <w:pPr>
              <w:pStyle w:val="TableParagraph"/>
              <w:spacing w:before="97"/>
              <w:ind w:left="410"/>
              <w:rPr>
                <w:sz w:val="14"/>
              </w:rPr>
            </w:pPr>
            <w:r>
              <w:rPr>
                <w:sz w:val="14"/>
              </w:rPr>
              <w:t>1-Tributação no </w:t>
            </w:r>
            <w:r>
              <w:rPr>
                <w:spacing w:val="-2"/>
                <w:sz w:val="14"/>
              </w:rPr>
              <w:t>Município</w:t>
            </w:r>
          </w:p>
        </w:tc>
        <w:tc>
          <w:tcPr>
            <w:tcW w:w="2815" w:type="dxa"/>
            <w:gridSpan w:val="11"/>
            <w:shd w:val="clear" w:color="auto" w:fill="CCCCCC"/>
          </w:tcPr>
          <w:p>
            <w:pPr>
              <w:pStyle w:val="TableParagraph"/>
              <w:spacing w:before="68"/>
              <w:ind w:left="15"/>
              <w:rPr>
                <w:sz w:val="16"/>
              </w:rPr>
            </w:pPr>
            <w:r>
              <w:rPr>
                <w:sz w:val="16"/>
              </w:rPr>
              <w:t>(-) Deduções Permitidas em </w:t>
            </w:r>
            <w:r>
              <w:rPr>
                <w:spacing w:val="-5"/>
                <w:sz w:val="16"/>
              </w:rPr>
              <w:t>Lei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shd w:val="clear" w:color="auto" w:fill="CCCCCC"/>
          </w:tcPr>
          <w:p>
            <w:pPr>
              <w:pStyle w:val="TableParagraph"/>
              <w:spacing w:before="68"/>
              <w:ind w:left="60"/>
              <w:rPr>
                <w:sz w:val="16"/>
              </w:rPr>
            </w:pPr>
            <w:r>
              <w:rPr>
                <w:sz w:val="16"/>
              </w:rPr>
              <w:t>(-) Desconto </w:t>
            </w:r>
            <w:r>
              <w:rPr>
                <w:spacing w:val="-2"/>
                <w:sz w:val="16"/>
              </w:rPr>
              <w:t>Condicionado</w:t>
            </w:r>
          </w:p>
        </w:tc>
        <w:tc>
          <w:tcPr>
            <w:tcW w:w="162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9"/>
            <w:shd w:val="clear" w:color="auto" w:fill="CCCCCC"/>
          </w:tcPr>
          <w:p>
            <w:pPr>
              <w:pStyle w:val="TableParagraph"/>
              <w:spacing w:before="68"/>
              <w:ind w:left="248"/>
              <w:rPr>
                <w:sz w:val="16"/>
              </w:rPr>
            </w:pPr>
            <w:r>
              <w:rPr>
                <w:sz w:val="16"/>
              </w:rPr>
              <w:t>Regime especial </w:t>
            </w:r>
            <w:r>
              <w:rPr>
                <w:spacing w:val="-2"/>
                <w:sz w:val="16"/>
              </w:rPr>
              <w:t>Tributação</w:t>
            </w:r>
          </w:p>
        </w:tc>
        <w:tc>
          <w:tcPr>
            <w:tcW w:w="2815" w:type="dxa"/>
            <w:gridSpan w:val="11"/>
            <w:shd w:val="clear" w:color="auto" w:fill="CCCCCC"/>
          </w:tcPr>
          <w:p>
            <w:pPr>
              <w:pStyle w:val="TableParagraph"/>
              <w:spacing w:before="68"/>
              <w:ind w:left="15"/>
              <w:rPr>
                <w:sz w:val="16"/>
              </w:rPr>
            </w:pPr>
            <w:r>
              <w:rPr>
                <w:sz w:val="16"/>
              </w:rPr>
              <w:t>(-) Desconto </w:t>
            </w:r>
            <w:r>
              <w:rPr>
                <w:spacing w:val="-2"/>
                <w:sz w:val="16"/>
              </w:rPr>
              <w:t>Incondicionado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shd w:val="clear" w:color="auto" w:fill="CCCCCC"/>
          </w:tcPr>
          <w:p>
            <w:pPr>
              <w:pStyle w:val="TableParagraph"/>
              <w:spacing w:before="48"/>
              <w:ind w:left="60"/>
              <w:rPr>
                <w:sz w:val="16"/>
              </w:rPr>
            </w:pPr>
            <w:r>
              <w:rPr>
                <w:sz w:val="16"/>
              </w:rPr>
              <w:t>(-) Retenções </w:t>
            </w:r>
            <w:r>
              <w:rPr>
                <w:spacing w:val="-2"/>
                <w:sz w:val="16"/>
              </w:rPr>
              <w:t>Federais</w:t>
            </w:r>
          </w:p>
        </w:tc>
        <w:tc>
          <w:tcPr>
            <w:tcW w:w="1620" w:type="dxa"/>
            <w:gridSpan w:val="5"/>
          </w:tcPr>
          <w:p>
            <w:pPr>
              <w:pStyle w:val="TableParagraph"/>
              <w:spacing w:before="48"/>
              <w:ind w:left="478"/>
              <w:rPr>
                <w:sz w:val="16"/>
              </w:rPr>
            </w:pPr>
            <w:r>
              <w:rPr>
                <w:spacing w:val="-2"/>
                <w:sz w:val="16"/>
              </w:rPr>
              <w:t>9.956,92</w:t>
            </w:r>
          </w:p>
        </w:tc>
        <w:tc>
          <w:tcPr>
            <w:tcW w:w="2485" w:type="dxa"/>
            <w:gridSpan w:val="9"/>
          </w:tcPr>
          <w:p>
            <w:pPr>
              <w:pStyle w:val="TableParagraph"/>
              <w:spacing w:before="48"/>
              <w:ind w:left="1" w:right="23"/>
              <w:jc w:val="center"/>
              <w:rPr>
                <w:sz w:val="14"/>
              </w:rPr>
            </w:pPr>
            <w:r>
              <w:rPr>
                <w:sz w:val="14"/>
              </w:rPr>
              <w:t>0-</w:t>
            </w:r>
            <w:r>
              <w:rPr>
                <w:spacing w:val="-2"/>
                <w:sz w:val="14"/>
              </w:rPr>
              <w:t>Nenhum</w:t>
            </w:r>
          </w:p>
        </w:tc>
        <w:tc>
          <w:tcPr>
            <w:tcW w:w="2815" w:type="dxa"/>
            <w:gridSpan w:val="11"/>
            <w:shd w:val="clear" w:color="auto" w:fill="CCCCCC"/>
          </w:tcPr>
          <w:p>
            <w:pPr>
              <w:pStyle w:val="TableParagraph"/>
              <w:spacing w:before="48"/>
              <w:ind w:left="15"/>
              <w:rPr>
                <w:sz w:val="16"/>
              </w:rPr>
            </w:pPr>
            <w:r>
              <w:rPr>
                <w:sz w:val="16"/>
              </w:rPr>
              <w:t>Base de </w:t>
            </w:r>
            <w:r>
              <w:rPr>
                <w:spacing w:val="-2"/>
                <w:sz w:val="16"/>
              </w:rPr>
              <w:t>Cálculo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48"/>
              <w:ind w:left="479"/>
              <w:rPr>
                <w:sz w:val="16"/>
              </w:rPr>
            </w:pPr>
            <w:r>
              <w:rPr>
                <w:spacing w:val="-2"/>
                <w:sz w:val="16"/>
              </w:rPr>
              <w:t>105.364,25</w:t>
            </w: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shd w:val="clear" w:color="auto" w:fill="CCCCCC"/>
          </w:tcPr>
          <w:p>
            <w:pPr>
              <w:pStyle w:val="TableParagraph"/>
              <w:spacing w:before="68"/>
              <w:ind w:left="60"/>
              <w:rPr>
                <w:sz w:val="16"/>
              </w:rPr>
            </w:pPr>
            <w:r>
              <w:rPr>
                <w:sz w:val="16"/>
              </w:rPr>
              <w:t>Outras </w:t>
            </w:r>
            <w:r>
              <w:rPr>
                <w:spacing w:val="-2"/>
                <w:sz w:val="16"/>
              </w:rPr>
              <w:t>Retenções</w:t>
            </w:r>
          </w:p>
        </w:tc>
        <w:tc>
          <w:tcPr>
            <w:tcW w:w="162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9"/>
            <w:shd w:val="clear" w:color="auto" w:fill="CCCCCC"/>
          </w:tcPr>
          <w:p>
            <w:pPr>
              <w:pStyle w:val="TableParagraph"/>
              <w:spacing w:before="68"/>
              <w:ind w:left="344"/>
              <w:rPr>
                <w:sz w:val="16"/>
              </w:rPr>
            </w:pPr>
            <w:r>
              <w:rPr>
                <w:sz w:val="16"/>
              </w:rPr>
              <w:t>Opção Simples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815" w:type="dxa"/>
            <w:gridSpan w:val="11"/>
            <w:shd w:val="clear" w:color="auto" w:fill="CCCCCC"/>
          </w:tcPr>
          <w:p>
            <w:pPr>
              <w:pStyle w:val="TableParagraph"/>
              <w:spacing w:before="68"/>
              <w:ind w:left="15"/>
              <w:rPr>
                <w:sz w:val="16"/>
              </w:rPr>
            </w:pPr>
            <w:r>
              <w:rPr>
                <w:sz w:val="16"/>
              </w:rPr>
              <w:t>(X) Alíquota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68"/>
              <w:ind w:right="1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3,00</w:t>
            </w: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shd w:val="clear" w:color="auto" w:fill="CCCCCC"/>
          </w:tcPr>
          <w:p>
            <w:pPr>
              <w:pStyle w:val="TableParagraph"/>
              <w:spacing w:before="88"/>
              <w:ind w:left="60"/>
              <w:rPr>
                <w:sz w:val="16"/>
              </w:rPr>
            </w:pPr>
            <w:r>
              <w:rPr>
                <w:sz w:val="16"/>
              </w:rPr>
              <w:t>(-) ISS </w:t>
            </w:r>
            <w:r>
              <w:rPr>
                <w:spacing w:val="-2"/>
                <w:sz w:val="16"/>
              </w:rPr>
              <w:t>Retido</w:t>
            </w:r>
          </w:p>
        </w:tc>
        <w:tc>
          <w:tcPr>
            <w:tcW w:w="1620" w:type="dxa"/>
            <w:gridSpan w:val="5"/>
          </w:tcPr>
          <w:p>
            <w:pPr>
              <w:pStyle w:val="TableParagraph"/>
              <w:spacing w:before="88"/>
              <w:ind w:left="478"/>
              <w:rPr>
                <w:sz w:val="16"/>
              </w:rPr>
            </w:pPr>
            <w:r>
              <w:rPr>
                <w:spacing w:val="-2"/>
                <w:sz w:val="16"/>
              </w:rPr>
              <w:t>3.160,93</w:t>
            </w:r>
          </w:p>
        </w:tc>
        <w:tc>
          <w:tcPr>
            <w:tcW w:w="2485" w:type="dxa"/>
            <w:gridSpan w:val="9"/>
          </w:tcPr>
          <w:p>
            <w:pPr>
              <w:pStyle w:val="TableParagraph"/>
              <w:spacing w:before="88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2 - </w:t>
            </w:r>
            <w:r>
              <w:rPr>
                <w:spacing w:val="-5"/>
                <w:sz w:val="14"/>
              </w:rPr>
              <w:t>Não</w:t>
            </w:r>
          </w:p>
        </w:tc>
        <w:tc>
          <w:tcPr>
            <w:tcW w:w="2815" w:type="dxa"/>
            <w:gridSpan w:val="11"/>
            <w:shd w:val="clear" w:color="auto" w:fill="CCCCCC"/>
          </w:tcPr>
          <w:p>
            <w:pPr>
              <w:pStyle w:val="TableParagraph"/>
              <w:spacing w:before="88"/>
              <w:ind w:left="15"/>
              <w:rPr>
                <w:sz w:val="16"/>
              </w:rPr>
            </w:pPr>
            <w:r>
              <w:rPr>
                <w:sz w:val="16"/>
              </w:rPr>
              <w:t>ISS a </w:t>
            </w:r>
            <w:r>
              <w:rPr>
                <w:spacing w:val="-2"/>
                <w:sz w:val="16"/>
              </w:rPr>
              <w:t>reter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8"/>
              <w:ind w:left="346"/>
              <w:rPr>
                <w:sz w:val="16"/>
              </w:rPr>
            </w:pPr>
            <w:r>
              <w:rPr>
                <w:sz w:val="16"/>
              </w:rPr>
              <w:t>(X) Sim ( ) </w:t>
            </w:r>
            <w:r>
              <w:rPr>
                <w:spacing w:val="-5"/>
                <w:sz w:val="16"/>
              </w:rPr>
              <w:t>Não</w:t>
            </w:r>
          </w:p>
        </w:tc>
      </w:tr>
      <w:tr>
        <w:trPr>
          <w:trHeight w:val="360" w:hRule="atLeast"/>
        </w:trPr>
        <w:tc>
          <w:tcPr>
            <w:tcW w:w="2380" w:type="dxa"/>
            <w:gridSpan w:val="6"/>
            <w:vMerge w:val="restart"/>
            <w:shd w:val="clear" w:color="auto" w:fill="CCCCCC"/>
          </w:tcPr>
          <w:p>
            <w:pPr>
              <w:pStyle w:val="TableParagraph"/>
              <w:spacing w:before="64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513" w:val="left" w:leader="none"/>
              </w:tabs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(=) Valor </w:t>
            </w:r>
            <w:r>
              <w:rPr>
                <w:spacing w:val="-2"/>
                <w:sz w:val="16"/>
              </w:rPr>
              <w:t>Líquido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R$</w:t>
            </w:r>
          </w:p>
        </w:tc>
        <w:tc>
          <w:tcPr>
            <w:tcW w:w="1620" w:type="dxa"/>
            <w:gridSpan w:val="5"/>
            <w:vMerge w:val="restart"/>
          </w:tcPr>
          <w:p>
            <w:pPr>
              <w:pStyle w:val="TableParagraph"/>
              <w:spacing w:before="4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389"/>
              <w:rPr>
                <w:sz w:val="18"/>
              </w:rPr>
            </w:pPr>
            <w:r>
              <w:rPr>
                <w:spacing w:val="-2"/>
                <w:sz w:val="18"/>
              </w:rPr>
              <w:t>92.246,40</w:t>
            </w:r>
          </w:p>
        </w:tc>
        <w:tc>
          <w:tcPr>
            <w:tcW w:w="2485" w:type="dxa"/>
            <w:gridSpan w:val="9"/>
            <w:shd w:val="clear" w:color="auto" w:fill="CCCCCC"/>
          </w:tcPr>
          <w:p>
            <w:pPr>
              <w:pStyle w:val="TableParagraph"/>
              <w:spacing w:before="68"/>
              <w:ind w:left="486"/>
              <w:rPr>
                <w:sz w:val="16"/>
              </w:rPr>
            </w:pPr>
            <w:r>
              <w:rPr>
                <w:sz w:val="16"/>
              </w:rPr>
              <w:t>Incentivador </w:t>
            </w:r>
            <w:r>
              <w:rPr>
                <w:spacing w:val="-2"/>
                <w:sz w:val="16"/>
              </w:rPr>
              <w:t>Cultural</w:t>
            </w:r>
          </w:p>
        </w:tc>
        <w:tc>
          <w:tcPr>
            <w:tcW w:w="2815" w:type="dxa"/>
            <w:gridSpan w:val="11"/>
            <w:vMerge w:val="restart"/>
            <w:shd w:val="clear" w:color="auto" w:fill="CCCCCC"/>
          </w:tcPr>
          <w:p>
            <w:pPr>
              <w:pStyle w:val="TableParagraph"/>
              <w:spacing w:before="6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(=) Valor do ISS </w:t>
            </w:r>
            <w:r>
              <w:rPr>
                <w:spacing w:val="-5"/>
                <w:sz w:val="16"/>
              </w:rPr>
              <w:t>R$</w:t>
            </w:r>
          </w:p>
        </w:tc>
        <w:tc>
          <w:tcPr>
            <w:tcW w:w="1800" w:type="dxa"/>
            <w:gridSpan w:val="2"/>
            <w:vMerge w:val="restart"/>
          </w:tcPr>
          <w:p>
            <w:pPr>
              <w:pStyle w:val="TableParagraph"/>
              <w:spacing w:before="4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29"/>
              <w:rPr>
                <w:sz w:val="18"/>
              </w:rPr>
            </w:pPr>
            <w:r>
              <w:rPr>
                <w:spacing w:val="-2"/>
                <w:sz w:val="18"/>
              </w:rPr>
              <w:t>3.160,93</w:t>
            </w:r>
          </w:p>
        </w:tc>
      </w:tr>
      <w:tr>
        <w:trPr>
          <w:trHeight w:val="300" w:hRule="atLeast"/>
        </w:trPr>
        <w:tc>
          <w:tcPr>
            <w:tcW w:w="2380" w:type="dxa"/>
            <w:gridSpan w:val="6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9"/>
          </w:tcPr>
          <w:p>
            <w:pPr>
              <w:pStyle w:val="TableParagraph"/>
              <w:spacing w:before="48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2 - </w:t>
            </w:r>
            <w:r>
              <w:rPr>
                <w:spacing w:val="-5"/>
                <w:sz w:val="14"/>
              </w:rPr>
              <w:t>Não</w:t>
            </w:r>
          </w:p>
        </w:tc>
        <w:tc>
          <w:tcPr>
            <w:tcW w:w="2815" w:type="dxa"/>
            <w:gridSpan w:val="11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0" w:hRule="atLeast"/>
        </w:trPr>
        <w:tc>
          <w:tcPr>
            <w:tcW w:w="1510" w:type="dxa"/>
            <w:gridSpan w:val="2"/>
          </w:tcPr>
          <w:p>
            <w:pPr>
              <w:pStyle w:val="TableParagraph"/>
              <w:spacing w:before="11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47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02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-227331</wp:posOffset>
                      </wp:positionV>
                      <wp:extent cx="952500" cy="67310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952500" cy="673100"/>
                                <a:chExt cx="952500" cy="6731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952500" cy="673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 h="673100">
                                      <a:moveTo>
                                        <a:pt x="0" y="673100"/>
                                      </a:moveTo>
                                      <a:lnTo>
                                        <a:pt x="952500" y="673100"/>
                                      </a:lnTo>
                                      <a:lnTo>
                                        <a:pt x="952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7.900116pt;width:75pt;height:53pt;mso-position-horizontal-relative:column;mso-position-vertical-relative:paragraph;z-index:-15926272" id="docshapegroup1" coordorigin="0,-358" coordsize="1500,1060">
                      <v:rect style="position:absolute;left:0;top:-358;width:1500;height:1060" id="docshape2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Avisos</w:t>
            </w:r>
          </w:p>
        </w:tc>
        <w:tc>
          <w:tcPr>
            <w:tcW w:w="9590" w:type="dxa"/>
            <w:gridSpan w:val="31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27" w:lineRule="exact" w:before="0" w:after="0"/>
              <w:ind w:left="150" w:right="0" w:hanging="140"/>
              <w:jc w:val="left"/>
              <w:rPr>
                <w:sz w:val="12"/>
              </w:rPr>
            </w:pPr>
            <w:r>
              <w:rPr>
                <w:sz w:val="12"/>
              </w:rPr>
              <w:t>Uma via desta Nota Fiscal será enviada através do e-mail fornecido pelo Tomador dos Serviços, no sítio </w:t>
            </w:r>
            <w:hyperlink r:id="rId8">
              <w:r>
                <w:rPr>
                  <w:spacing w:val="-2"/>
                  <w:sz w:val="12"/>
                </w:rPr>
                <w:t>http://iss.fortaleza.ce.gov.br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240" w:lineRule="auto" w:before="1" w:after="0"/>
              <w:ind w:left="150" w:right="0" w:hanging="140"/>
              <w:jc w:val="left"/>
              <w:rPr>
                <w:sz w:val="12"/>
              </w:rPr>
            </w:pPr>
            <w:r>
              <w:rPr>
                <w:sz w:val="12"/>
              </w:rPr>
              <w:t>A autenticidade desta Nota Fiscal poderá ser validada no site </w:t>
            </w:r>
            <w:hyperlink r:id="rId8">
              <w:r>
                <w:rPr>
                  <w:sz w:val="12"/>
                </w:rPr>
                <w:t>http://iss.fortaleza.ce.gov.br/,</w:t>
              </w:r>
            </w:hyperlink>
            <w:r>
              <w:rPr>
                <w:sz w:val="12"/>
              </w:rPr>
              <w:t> com a utilização do Código de </w:t>
            </w:r>
            <w:r>
              <w:rPr>
                <w:spacing w:val="-2"/>
                <w:sz w:val="12"/>
              </w:rPr>
              <w:t>Verificação.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240" w:lineRule="auto" w:before="2" w:after="0"/>
              <w:ind w:left="150" w:right="0" w:hanging="140"/>
              <w:jc w:val="left"/>
              <w:rPr>
                <w:sz w:val="12"/>
              </w:rPr>
            </w:pPr>
            <w:r>
              <w:rPr>
                <w:sz w:val="12"/>
              </w:rPr>
              <w:t>Sistemática de Retenção realizada com base no Convênio STN-Banco do Brasil </w:t>
            </w:r>
            <w:r>
              <w:rPr>
                <w:spacing w:val="-2"/>
                <w:sz w:val="12"/>
              </w:rPr>
              <w:t>n°01/2004.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240" w:lineRule="auto" w:before="2" w:after="0"/>
              <w:ind w:left="10" w:right="126" w:firstLine="0"/>
              <w:jc w:val="left"/>
              <w:rPr>
                <w:sz w:val="12"/>
              </w:rPr>
            </w:pPr>
            <w:r>
              <w:rPr>
                <w:sz w:val="12"/>
              </w:rPr>
              <w:t>Todos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serviços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realizados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áreas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Engenharia,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Agronomia,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Geologia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demais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áreas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abrangidas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profissões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Confea/Crea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devem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acompanhados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de Anotação de Responsabilidade Técnica (ART) emitida por profissional habilitado (Lei Federal 6.496/77). Para maiores informações entrar em contato pelo telefone (85)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3453.5800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(CREA-CE).</w:t>
            </w:r>
          </w:p>
        </w:tc>
      </w:tr>
    </w:tbl>
    <w:sectPr>
      <w:type w:val="continuous"/>
      <w:pgSz w:w="11900" w:h="16840"/>
      <w:pgMar w:top="36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50" w:hanging="1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2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3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4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5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6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7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8" w:hanging="1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ela@gela.net.br" TargetMode="External"/><Relationship Id="rId7" Type="http://schemas.openxmlformats.org/officeDocument/2006/relationships/hyperlink" Target="mailto:adrinodv@trt7.jus.br" TargetMode="External"/><Relationship Id="rId8" Type="http://schemas.openxmlformats.org/officeDocument/2006/relationships/hyperlink" Target="http://iss.fortaleza.ce.gov.br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2024-03-20T16:57:34Z</dcterms:created>
  <dcterms:modified xsi:type="dcterms:W3CDTF">2024-03-20T16:57:34Z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2024-03-18T00:00:00Z</vt:filetime>
  </property>
</Properties>
</file>