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18" w:lineRule="exact" w:before="80"/>
        <w:ind w:left="800"/>
      </w:pPr>
      <w:r>
        <w:rPr>
          <w:w w:val="105"/>
        </w:rPr>
        <w:t>PORTARIA</w:t>
      </w:r>
      <w:r>
        <w:rPr>
          <w:spacing w:val="-11"/>
          <w:w w:val="105"/>
        </w:rPr>
        <w:t> </w:t>
      </w:r>
      <w:r>
        <w:rPr>
          <w:w w:val="105"/>
        </w:rPr>
        <w:t>TRT7.DG</w:t>
      </w:r>
      <w:r>
        <w:rPr>
          <w:spacing w:val="-10"/>
          <w:w w:val="105"/>
        </w:rPr>
        <w:t> </w:t>
      </w:r>
      <w:r>
        <w:rPr>
          <w:w w:val="105"/>
        </w:rPr>
        <w:t>Nº.</w:t>
      </w:r>
      <w:r>
        <w:rPr>
          <w:spacing w:val="-11"/>
          <w:w w:val="105"/>
        </w:rPr>
        <w:t> </w:t>
      </w:r>
      <w:r>
        <w:rPr>
          <w:w w:val="105"/>
        </w:rPr>
        <w:t>664,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16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agosto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line="218" w:lineRule="exact"/>
        <w:ind w:left="800"/>
      </w:pPr>
      <w:r>
        <w:rPr/>
        <w:t>O</w:t>
      </w:r>
      <w:r>
        <w:rPr>
          <w:spacing w:val="17"/>
        </w:rPr>
        <w:t> </w:t>
      </w:r>
      <w:r>
        <w:rPr/>
        <w:t>DIRETOR-GERAL</w:t>
      </w:r>
      <w:r>
        <w:rPr>
          <w:spacing w:val="18"/>
        </w:rPr>
        <w:t> </w:t>
      </w:r>
      <w:r>
        <w:rPr/>
        <w:t>SUBSTITUTO</w:t>
      </w:r>
      <w:r>
        <w:rPr>
          <w:spacing w:val="17"/>
        </w:rPr>
        <w:t> </w:t>
      </w:r>
      <w:r>
        <w:rPr/>
        <w:t>DA</w:t>
      </w:r>
      <w:r>
        <w:rPr>
          <w:spacing w:val="18"/>
        </w:rPr>
        <w:t> </w:t>
      </w:r>
      <w:r>
        <w:rPr/>
        <w:t>SECRETARIA</w:t>
      </w:r>
      <w:r>
        <w:rPr>
          <w:spacing w:val="18"/>
        </w:rPr>
        <w:t> </w:t>
      </w:r>
      <w:r>
        <w:rPr/>
        <w:t>DO</w:t>
      </w:r>
      <w:r>
        <w:rPr>
          <w:spacing w:val="17"/>
        </w:rPr>
        <w:t> </w:t>
      </w:r>
      <w:r>
        <w:rPr/>
        <w:t>TRIBUNAL</w:t>
      </w:r>
      <w:r>
        <w:rPr>
          <w:spacing w:val="18"/>
        </w:rPr>
        <w:t> </w:t>
      </w:r>
      <w:r>
        <w:rPr/>
        <w:t>REGIONAL</w:t>
      </w:r>
      <w:r>
        <w:rPr>
          <w:spacing w:val="18"/>
        </w:rPr>
        <w:t> </w:t>
      </w:r>
      <w:r>
        <w:rPr/>
        <w:t>DO</w:t>
      </w:r>
      <w:r>
        <w:rPr>
          <w:spacing w:val="17"/>
        </w:rPr>
        <w:t> </w:t>
      </w:r>
      <w:r>
        <w:rPr/>
        <w:t>TRABALHO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7ª</w:t>
      </w:r>
      <w:r>
        <w:rPr>
          <w:spacing w:val="17"/>
        </w:rPr>
        <w:t> </w:t>
      </w:r>
      <w:r>
        <w:rPr/>
        <w:t>REGIÃO,</w:t>
      </w:r>
      <w:r>
        <w:rPr>
          <w:spacing w:val="18"/>
        </w:rPr>
        <w:t> </w:t>
      </w:r>
      <w:r>
        <w:rPr/>
        <w:t>no</w:t>
      </w:r>
    </w:p>
    <w:p>
      <w:pPr>
        <w:pStyle w:val="BodyText"/>
        <w:ind w:left="800" w:right="551"/>
      </w:pPr>
      <w:r>
        <w:rPr>
          <w:w w:val="105"/>
        </w:rPr>
        <w:t>uso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suas</w:t>
      </w:r>
      <w:r>
        <w:rPr>
          <w:spacing w:val="-10"/>
          <w:w w:val="105"/>
        </w:rPr>
        <w:t> </w:t>
      </w:r>
      <w:r>
        <w:rPr>
          <w:w w:val="105"/>
        </w:rPr>
        <w:t>atribuições</w:t>
      </w:r>
      <w:r>
        <w:rPr>
          <w:spacing w:val="-11"/>
          <w:w w:val="105"/>
        </w:rPr>
        <w:t> </w:t>
      </w:r>
      <w:r>
        <w:rPr>
          <w:w w:val="105"/>
        </w:rPr>
        <w:t>legais,</w:t>
      </w:r>
      <w:r>
        <w:rPr>
          <w:spacing w:val="-10"/>
          <w:w w:val="105"/>
        </w:rPr>
        <w:t> </w:t>
      </w:r>
      <w:r>
        <w:rPr>
          <w:w w:val="105"/>
        </w:rPr>
        <w:t>com</w:t>
      </w:r>
      <w:r>
        <w:rPr>
          <w:spacing w:val="-11"/>
          <w:w w:val="105"/>
        </w:rPr>
        <w:t> </w:t>
      </w:r>
      <w:r>
        <w:rPr>
          <w:w w:val="105"/>
        </w:rPr>
        <w:t>fulcro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art.</w:t>
      </w:r>
      <w:r>
        <w:rPr>
          <w:spacing w:val="-10"/>
          <w:w w:val="105"/>
        </w:rPr>
        <w:t> </w:t>
      </w:r>
      <w:r>
        <w:rPr>
          <w:w w:val="105"/>
        </w:rPr>
        <w:t>1º,</w:t>
      </w:r>
      <w:r>
        <w:rPr>
          <w:spacing w:val="-11"/>
          <w:w w:val="105"/>
        </w:rPr>
        <w:t> </w:t>
      </w:r>
      <w:r>
        <w:rPr>
          <w:w w:val="105"/>
        </w:rPr>
        <w:t>III,</w:t>
      </w:r>
      <w:r>
        <w:rPr>
          <w:spacing w:val="-10"/>
          <w:w w:val="105"/>
        </w:rPr>
        <w:t> </w:t>
      </w:r>
      <w:r>
        <w:rPr>
          <w:w w:val="105"/>
        </w:rPr>
        <w:t>alínea</w:t>
      </w:r>
      <w:r>
        <w:rPr>
          <w:spacing w:val="-11"/>
          <w:w w:val="105"/>
        </w:rPr>
        <w:t> </w:t>
      </w:r>
      <w:r>
        <w:rPr>
          <w:w w:val="105"/>
        </w:rPr>
        <w:t>“l”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Ato</w:t>
      </w:r>
      <w:r>
        <w:rPr>
          <w:spacing w:val="-10"/>
          <w:w w:val="105"/>
        </w:rPr>
        <w:t> </w:t>
      </w:r>
      <w:r>
        <w:rPr>
          <w:w w:val="105"/>
        </w:rPr>
        <w:t>TRT7</w:t>
      </w:r>
      <w:r>
        <w:rPr>
          <w:spacing w:val="-11"/>
          <w:w w:val="105"/>
        </w:rPr>
        <w:t> </w:t>
      </w:r>
      <w:r>
        <w:rPr>
          <w:w w:val="105"/>
        </w:rPr>
        <w:t>nº.</w:t>
      </w:r>
      <w:r>
        <w:rPr>
          <w:spacing w:val="-11"/>
          <w:w w:val="105"/>
        </w:rPr>
        <w:t> </w:t>
      </w:r>
      <w:r>
        <w:rPr>
          <w:w w:val="105"/>
        </w:rPr>
        <w:t>58/2021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considerando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disposto</w:t>
      </w:r>
      <w:r>
        <w:rPr>
          <w:spacing w:val="-10"/>
          <w:w w:val="105"/>
        </w:rPr>
        <w:t> </w:t>
      </w:r>
      <w:r>
        <w:rPr>
          <w:w w:val="105"/>
        </w:rPr>
        <w:t>na</w:t>
      </w:r>
      <w:r>
        <w:rPr>
          <w:spacing w:val="-47"/>
          <w:w w:val="105"/>
        </w:rPr>
        <w:t> </w:t>
      </w:r>
      <w:r>
        <w:rPr>
          <w:w w:val="105"/>
        </w:rPr>
        <w:t>Resolução</w:t>
      </w:r>
      <w:r>
        <w:rPr>
          <w:spacing w:val="-2"/>
          <w:w w:val="105"/>
        </w:rPr>
        <w:t> </w:t>
      </w:r>
      <w:r>
        <w:rPr>
          <w:w w:val="105"/>
        </w:rPr>
        <w:t>TRT7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8/2019,</w:t>
      </w:r>
    </w:p>
    <w:p>
      <w:pPr>
        <w:pStyle w:val="BodyText"/>
        <w:spacing w:line="216" w:lineRule="exact"/>
        <w:ind w:left="800"/>
      </w:pPr>
      <w:r>
        <w:rPr>
          <w:w w:val="105"/>
        </w:rPr>
        <w:t>R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S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L</w:t>
      </w:r>
      <w:r>
        <w:rPr>
          <w:spacing w:val="-4"/>
          <w:w w:val="105"/>
        </w:rPr>
        <w:t> </w:t>
      </w:r>
      <w:r>
        <w:rPr>
          <w:w w:val="105"/>
        </w:rPr>
        <w:t>V</w:t>
      </w:r>
      <w:r>
        <w:rPr>
          <w:spacing w:val="-4"/>
          <w:w w:val="105"/>
        </w:rPr>
        <w:t> </w:t>
      </w:r>
      <w:r>
        <w:rPr>
          <w:w w:val="105"/>
        </w:rPr>
        <w:t>E:</w:t>
      </w:r>
    </w:p>
    <w:p>
      <w:pPr>
        <w:pStyle w:val="BodyText"/>
        <w:ind w:left="800" w:right="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6993128</wp:posOffset>
            </wp:positionH>
            <wp:positionV relativeFrom="paragraph">
              <wp:posOffset>85712</wp:posOffset>
            </wp:positionV>
            <wp:extent cx="202692" cy="24536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" cy="24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–</w:t>
      </w:r>
      <w:r>
        <w:rPr>
          <w:spacing w:val="-12"/>
          <w:w w:val="105"/>
        </w:rPr>
        <w:t> </w:t>
      </w:r>
      <w:r>
        <w:rPr>
          <w:w w:val="105"/>
        </w:rPr>
        <w:t>DESIGNAR</w:t>
      </w:r>
      <w:r>
        <w:rPr>
          <w:spacing w:val="-12"/>
          <w:w w:val="105"/>
        </w:rPr>
        <w:t> </w:t>
      </w:r>
      <w:r>
        <w:rPr>
          <w:w w:val="105"/>
        </w:rPr>
        <w:t>os</w:t>
      </w:r>
      <w:r>
        <w:rPr>
          <w:spacing w:val="-12"/>
          <w:w w:val="105"/>
        </w:rPr>
        <w:t> </w:t>
      </w:r>
      <w:r>
        <w:rPr>
          <w:w w:val="105"/>
        </w:rPr>
        <w:t>servidores</w:t>
      </w:r>
      <w:r>
        <w:rPr>
          <w:spacing w:val="-13"/>
          <w:w w:val="105"/>
        </w:rPr>
        <w:t> </w:t>
      </w:r>
      <w:r>
        <w:rPr>
          <w:w w:val="105"/>
        </w:rPr>
        <w:t>GUSTAVO</w:t>
      </w:r>
      <w:r>
        <w:rPr>
          <w:spacing w:val="-12"/>
          <w:w w:val="105"/>
        </w:rPr>
        <w:t> </w:t>
      </w:r>
      <w:r>
        <w:rPr>
          <w:w w:val="105"/>
        </w:rPr>
        <w:t>DANIEL</w:t>
      </w:r>
      <w:r>
        <w:rPr>
          <w:spacing w:val="-12"/>
          <w:w w:val="105"/>
        </w:rPr>
        <w:t> </w:t>
      </w:r>
      <w:r>
        <w:rPr>
          <w:w w:val="105"/>
        </w:rPr>
        <w:t>GESTEIRA</w:t>
      </w:r>
      <w:r>
        <w:rPr>
          <w:spacing w:val="-13"/>
          <w:w w:val="105"/>
        </w:rPr>
        <w:t> </w:t>
      </w:r>
      <w:r>
        <w:rPr>
          <w:w w:val="105"/>
        </w:rPr>
        <w:t>MONTEIRO,</w:t>
      </w:r>
      <w:r>
        <w:rPr>
          <w:spacing w:val="-12"/>
          <w:w w:val="105"/>
        </w:rPr>
        <w:t> </w:t>
      </w:r>
      <w:r>
        <w:rPr>
          <w:w w:val="105"/>
        </w:rPr>
        <w:t>Diretor</w:t>
      </w:r>
      <w:r>
        <w:rPr>
          <w:spacing w:val="-12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Divisão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Manutenção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Projetos,</w:t>
      </w:r>
      <w:r>
        <w:rPr>
          <w:spacing w:val="1"/>
          <w:w w:val="105"/>
        </w:rPr>
        <w:t> </w:t>
      </w:r>
      <w:r>
        <w:rPr/>
        <w:t>ADRIANO</w:t>
      </w:r>
      <w:r>
        <w:rPr>
          <w:spacing w:val="16"/>
        </w:rPr>
        <w:t> </w:t>
      </w:r>
      <w:r>
        <w:rPr/>
        <w:t>DUARTE</w:t>
      </w:r>
      <w:r>
        <w:rPr>
          <w:spacing w:val="17"/>
        </w:rPr>
        <w:t> </w:t>
      </w:r>
      <w:r>
        <w:rPr/>
        <w:t>VIEIRA,</w:t>
      </w:r>
      <w:r>
        <w:rPr>
          <w:spacing w:val="16"/>
        </w:rPr>
        <w:t> </w:t>
      </w:r>
      <w:r>
        <w:rPr/>
        <w:t>Analista</w:t>
      </w:r>
      <w:r>
        <w:rPr>
          <w:spacing w:val="17"/>
        </w:rPr>
        <w:t> </w:t>
      </w:r>
      <w:r>
        <w:rPr/>
        <w:t>Judiciário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Área</w:t>
      </w:r>
      <w:r>
        <w:rPr>
          <w:spacing w:val="17"/>
        </w:rPr>
        <w:t> </w:t>
      </w:r>
      <w:r>
        <w:rPr/>
        <w:t>Apoio</w:t>
      </w:r>
      <w:r>
        <w:rPr>
          <w:spacing w:val="17"/>
        </w:rPr>
        <w:t> </w:t>
      </w:r>
      <w:r>
        <w:rPr/>
        <w:t>Especializado</w:t>
      </w:r>
      <w:r>
        <w:rPr>
          <w:spacing w:val="16"/>
        </w:rPr>
        <w:t> </w:t>
      </w:r>
      <w:r>
        <w:rPr/>
        <w:t>–</w:t>
      </w:r>
      <w:r>
        <w:rPr>
          <w:spacing w:val="17"/>
        </w:rPr>
        <w:t> </w:t>
      </w:r>
      <w:r>
        <w:rPr/>
        <w:t>Especialidade</w:t>
      </w:r>
      <w:r>
        <w:rPr>
          <w:spacing w:val="16"/>
        </w:rPr>
        <w:t> </w:t>
      </w:r>
      <w:r>
        <w:rPr/>
        <w:t>Engenharia</w:t>
      </w:r>
      <w:r>
        <w:rPr>
          <w:spacing w:val="17"/>
        </w:rPr>
        <w:t> </w:t>
      </w:r>
      <w:r>
        <w:rPr/>
        <w:t>Civil,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TATIANA</w:t>
      </w:r>
      <w:r>
        <w:rPr>
          <w:spacing w:val="-44"/>
        </w:rPr>
        <w:t> </w:t>
      </w:r>
      <w:r>
        <w:rPr/>
        <w:t>RABELLO</w:t>
      </w:r>
      <w:r>
        <w:rPr>
          <w:spacing w:val="16"/>
        </w:rPr>
        <w:t> </w:t>
      </w:r>
      <w:r>
        <w:rPr/>
        <w:t>ABITBOL,</w:t>
      </w:r>
      <w:r>
        <w:rPr>
          <w:spacing w:val="17"/>
        </w:rPr>
        <w:t> </w:t>
      </w:r>
      <w:r>
        <w:rPr/>
        <w:t>Analista</w:t>
      </w:r>
      <w:r>
        <w:rPr>
          <w:spacing w:val="17"/>
        </w:rPr>
        <w:t> </w:t>
      </w:r>
      <w:r>
        <w:rPr/>
        <w:t>Judiciário</w:t>
      </w:r>
      <w:r>
        <w:rPr>
          <w:spacing w:val="17"/>
        </w:rPr>
        <w:t> </w:t>
      </w:r>
      <w:r>
        <w:rPr/>
        <w:t>–</w:t>
      </w:r>
      <w:r>
        <w:rPr>
          <w:spacing w:val="17"/>
        </w:rPr>
        <w:t> </w:t>
      </w:r>
      <w:r>
        <w:rPr/>
        <w:t>Área</w:t>
      </w:r>
      <w:r>
        <w:rPr>
          <w:spacing w:val="17"/>
        </w:rPr>
        <w:t> </w:t>
      </w:r>
      <w:r>
        <w:rPr/>
        <w:t>Apoio</w:t>
      </w:r>
      <w:r>
        <w:rPr>
          <w:spacing w:val="17"/>
        </w:rPr>
        <w:t> </w:t>
      </w:r>
      <w:r>
        <w:rPr/>
        <w:t>Especializado</w:t>
      </w:r>
      <w:r>
        <w:rPr>
          <w:spacing w:val="17"/>
        </w:rPr>
        <w:t> </w:t>
      </w:r>
      <w:r>
        <w:rPr/>
        <w:t>–</w:t>
      </w:r>
      <w:r>
        <w:rPr>
          <w:spacing w:val="17"/>
        </w:rPr>
        <w:t> </w:t>
      </w:r>
      <w:r>
        <w:rPr/>
        <w:t>Arquitetura,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formarem</w:t>
      </w:r>
      <w:r>
        <w:rPr>
          <w:spacing w:val="16"/>
        </w:rPr>
        <w:t> </w:t>
      </w:r>
      <w:r>
        <w:rPr/>
        <w:t>comissão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recebimento</w:t>
      </w:r>
      <w:r>
        <w:rPr>
          <w:spacing w:val="1"/>
        </w:rPr>
        <w:t> </w:t>
      </w:r>
      <w:r>
        <w:rPr>
          <w:w w:val="105"/>
        </w:rPr>
        <w:t>definitivo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Contrato</w:t>
      </w:r>
      <w:r>
        <w:rPr>
          <w:spacing w:val="-11"/>
          <w:w w:val="105"/>
        </w:rPr>
        <w:t> </w:t>
      </w:r>
      <w:r>
        <w:rPr>
          <w:w w:val="105"/>
        </w:rPr>
        <w:t>nº.</w:t>
      </w:r>
      <w:r>
        <w:rPr>
          <w:spacing w:val="-11"/>
          <w:w w:val="105"/>
        </w:rPr>
        <w:t> </w:t>
      </w:r>
      <w:r>
        <w:rPr>
          <w:w w:val="105"/>
        </w:rPr>
        <w:t>35/2022,</w:t>
      </w:r>
      <w:r>
        <w:rPr>
          <w:spacing w:val="-11"/>
          <w:w w:val="105"/>
        </w:rPr>
        <w:t> </w:t>
      </w:r>
      <w:r>
        <w:rPr>
          <w:w w:val="105"/>
        </w:rPr>
        <w:t>cujo</w:t>
      </w:r>
      <w:r>
        <w:rPr>
          <w:spacing w:val="-12"/>
          <w:w w:val="105"/>
        </w:rPr>
        <w:t> </w:t>
      </w:r>
      <w:r>
        <w:rPr>
          <w:w w:val="105"/>
        </w:rPr>
        <w:t>objeto</w:t>
      </w:r>
      <w:r>
        <w:rPr>
          <w:spacing w:val="-11"/>
          <w:w w:val="105"/>
        </w:rPr>
        <w:t> </w:t>
      </w:r>
      <w:r>
        <w:rPr>
          <w:w w:val="105"/>
        </w:rPr>
        <w:t>é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serviço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Recuperação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Melhorias</w:t>
      </w:r>
      <w:r>
        <w:rPr>
          <w:spacing w:val="-11"/>
          <w:w w:val="105"/>
        </w:rPr>
        <w:t> </w:t>
      </w:r>
      <w:r>
        <w:rPr>
          <w:w w:val="105"/>
        </w:rPr>
        <w:t>dos</w:t>
      </w:r>
      <w:r>
        <w:rPr>
          <w:spacing w:val="-11"/>
          <w:w w:val="105"/>
        </w:rPr>
        <w:t> </w:t>
      </w:r>
      <w:r>
        <w:rPr>
          <w:w w:val="105"/>
        </w:rPr>
        <w:t>Acessos</w:t>
      </w:r>
      <w:r>
        <w:rPr>
          <w:spacing w:val="-12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Casa</w:t>
      </w:r>
      <w:r>
        <w:rPr>
          <w:spacing w:val="-11"/>
          <w:w w:val="105"/>
        </w:rPr>
        <w:t> </w:t>
      </w:r>
      <w:r>
        <w:rPr>
          <w:w w:val="105"/>
        </w:rPr>
        <w:t>Sede</w:t>
      </w:r>
      <w:r>
        <w:rPr>
          <w:spacing w:val="-11"/>
          <w:w w:val="105"/>
        </w:rPr>
        <w:t> </w:t>
      </w:r>
      <w:r>
        <w:rPr>
          <w:w w:val="105"/>
        </w:rPr>
        <w:t>ao</w:t>
      </w:r>
      <w:r>
        <w:rPr>
          <w:spacing w:val="-11"/>
          <w:w w:val="105"/>
        </w:rPr>
        <w:t> </w:t>
      </w:r>
      <w:r>
        <w:rPr>
          <w:w w:val="105"/>
        </w:rPr>
        <w:t>Sindicato,</w:t>
      </w:r>
      <w:r>
        <w:rPr>
          <w:spacing w:val="-47"/>
          <w:w w:val="105"/>
        </w:rPr>
        <w:t> </w:t>
      </w:r>
      <w:r>
        <w:rPr>
          <w:w w:val="105"/>
        </w:rPr>
        <w:t>Anexo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Anexo</w:t>
      </w:r>
      <w:r>
        <w:rPr>
          <w:spacing w:val="-11"/>
          <w:w w:val="105"/>
        </w:rPr>
        <w:t> </w:t>
      </w:r>
      <w:r>
        <w:rPr>
          <w:w w:val="105"/>
        </w:rPr>
        <w:t>II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Tribunal</w:t>
      </w:r>
      <w:r>
        <w:rPr>
          <w:spacing w:val="-10"/>
          <w:w w:val="105"/>
        </w:rPr>
        <w:t> </w:t>
      </w:r>
      <w:r>
        <w:rPr>
          <w:w w:val="105"/>
        </w:rPr>
        <w:t>Regional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Trabalho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7ª</w:t>
      </w:r>
      <w:r>
        <w:rPr>
          <w:spacing w:val="-11"/>
          <w:w w:val="105"/>
        </w:rPr>
        <w:t> </w:t>
      </w:r>
      <w:r>
        <w:rPr>
          <w:w w:val="105"/>
        </w:rPr>
        <w:t>Região,</w:t>
      </w:r>
      <w:r>
        <w:rPr>
          <w:spacing w:val="-10"/>
          <w:w w:val="105"/>
        </w:rPr>
        <w:t> </w:t>
      </w:r>
      <w:r>
        <w:rPr>
          <w:w w:val="105"/>
        </w:rPr>
        <w:t>situado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Avenida</w:t>
      </w:r>
      <w:r>
        <w:rPr>
          <w:spacing w:val="-10"/>
          <w:w w:val="105"/>
        </w:rPr>
        <w:t> </w:t>
      </w:r>
      <w:r>
        <w:rPr>
          <w:w w:val="105"/>
        </w:rPr>
        <w:t>Santos</w:t>
      </w:r>
      <w:r>
        <w:rPr>
          <w:spacing w:val="-11"/>
          <w:w w:val="105"/>
        </w:rPr>
        <w:t> </w:t>
      </w:r>
      <w:r>
        <w:rPr>
          <w:w w:val="105"/>
        </w:rPr>
        <w:t>Dumont</w:t>
      </w:r>
      <w:r>
        <w:rPr>
          <w:spacing w:val="-10"/>
          <w:w w:val="105"/>
        </w:rPr>
        <w:t> </w:t>
      </w:r>
      <w:r>
        <w:rPr>
          <w:w w:val="105"/>
        </w:rPr>
        <w:t>nº.</w:t>
      </w:r>
      <w:r>
        <w:rPr>
          <w:spacing w:val="-11"/>
          <w:w w:val="105"/>
        </w:rPr>
        <w:t> </w:t>
      </w:r>
      <w:r>
        <w:rPr>
          <w:w w:val="105"/>
        </w:rPr>
        <w:t>3384,</w:t>
      </w:r>
      <w:r>
        <w:rPr>
          <w:spacing w:val="-10"/>
          <w:w w:val="105"/>
        </w:rPr>
        <w:t> </w:t>
      </w:r>
      <w:r>
        <w:rPr>
          <w:w w:val="105"/>
        </w:rPr>
        <w:t>Fortaleza</w:t>
      </w:r>
      <w:r>
        <w:rPr>
          <w:spacing w:val="-11"/>
          <w:w w:val="105"/>
        </w:rPr>
        <w:t> </w:t>
      </w:r>
      <w:r>
        <w:rPr>
          <w:w w:val="105"/>
        </w:rPr>
        <w:t>/CE;</w:t>
      </w:r>
      <w:r>
        <w:rPr>
          <w:spacing w:val="1"/>
          <w:w w:val="105"/>
        </w:rPr>
        <w:t> </w:t>
      </w:r>
      <w:r>
        <w:rPr>
          <w:w w:val="105"/>
        </w:rPr>
        <w:t>II – Os servidores ora designados deverão praticar todos os atos necessários à efetiva execução das atribuições que lhe foram</w:t>
      </w:r>
      <w:r>
        <w:rPr>
          <w:spacing w:val="-47"/>
          <w:w w:val="105"/>
        </w:rPr>
        <w:t> </w:t>
      </w:r>
      <w:r>
        <w:rPr>
          <w:w w:val="105"/>
        </w:rPr>
        <w:t>conferidas, observando a legislação pertinente, sendo que a inobservância das normas atinentes será examinada sob o aspecto</w:t>
      </w:r>
      <w:r>
        <w:rPr>
          <w:spacing w:val="-47"/>
          <w:w w:val="105"/>
        </w:rPr>
        <w:t> </w:t>
      </w:r>
      <w:r>
        <w:rPr>
          <w:w w:val="105"/>
        </w:rPr>
        <w:t>disciplinar,</w:t>
      </w:r>
      <w:r>
        <w:rPr>
          <w:spacing w:val="-3"/>
          <w:w w:val="105"/>
        </w:rPr>
        <w:t> </w:t>
      </w:r>
      <w:r>
        <w:rPr>
          <w:w w:val="105"/>
        </w:rPr>
        <w:t>nos</w:t>
      </w:r>
      <w:r>
        <w:rPr>
          <w:spacing w:val="-2"/>
          <w:w w:val="105"/>
        </w:rPr>
        <w:t> </w:t>
      </w:r>
      <w:r>
        <w:rPr>
          <w:w w:val="105"/>
        </w:rPr>
        <w:t>termos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inciso</w:t>
      </w:r>
      <w:r>
        <w:rPr>
          <w:spacing w:val="-3"/>
          <w:w w:val="105"/>
        </w:rPr>
        <w:t> </w:t>
      </w:r>
      <w:r>
        <w:rPr>
          <w:w w:val="105"/>
        </w:rPr>
        <w:t>III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Art.</w:t>
      </w:r>
      <w:r>
        <w:rPr>
          <w:spacing w:val="-2"/>
          <w:w w:val="105"/>
        </w:rPr>
        <w:t> </w:t>
      </w:r>
      <w:r>
        <w:rPr>
          <w:w w:val="105"/>
        </w:rPr>
        <w:t>116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Lei</w:t>
      </w:r>
      <w:r>
        <w:rPr>
          <w:spacing w:val="-2"/>
          <w:w w:val="105"/>
        </w:rPr>
        <w:t> </w:t>
      </w:r>
      <w:r>
        <w:rPr>
          <w:w w:val="105"/>
        </w:rPr>
        <w:t>nº.</w:t>
      </w:r>
      <w:r>
        <w:rPr>
          <w:spacing w:val="-3"/>
          <w:w w:val="105"/>
        </w:rPr>
        <w:t> </w:t>
      </w:r>
      <w:r>
        <w:rPr>
          <w:w w:val="105"/>
        </w:rPr>
        <w:t>8.112/1990.</w:t>
      </w:r>
    </w:p>
    <w:p>
      <w:pPr>
        <w:pStyle w:val="BodyText"/>
        <w:spacing w:line="210" w:lineRule="exact"/>
        <w:ind w:left="800"/>
      </w:pPr>
      <w:r>
        <w:rPr>
          <w:w w:val="105"/>
        </w:rPr>
        <w:t>Publique-se.</w:t>
      </w:r>
    </w:p>
    <w:p>
      <w:pPr>
        <w:pStyle w:val="BodyText"/>
        <w:ind w:left="800" w:right="5836"/>
      </w:pPr>
      <w:r>
        <w:rPr>
          <w:w w:val="105"/>
        </w:rPr>
        <w:t>III</w:t>
      </w:r>
      <w:r>
        <w:rPr>
          <w:spacing w:val="-13"/>
          <w:w w:val="105"/>
        </w:rPr>
        <w:t> </w:t>
      </w:r>
      <w:r>
        <w:rPr>
          <w:w w:val="105"/>
        </w:rPr>
        <w:t>–</w:t>
      </w:r>
      <w:r>
        <w:rPr>
          <w:spacing w:val="-12"/>
          <w:w w:val="105"/>
        </w:rPr>
        <w:t> </w:t>
      </w:r>
      <w:r>
        <w:rPr>
          <w:w w:val="105"/>
        </w:rPr>
        <w:t>Portaria</w:t>
      </w:r>
      <w:r>
        <w:rPr>
          <w:spacing w:val="-12"/>
          <w:w w:val="105"/>
        </w:rPr>
        <w:t> </w:t>
      </w:r>
      <w:r>
        <w:rPr>
          <w:w w:val="105"/>
        </w:rPr>
        <w:t>com</w:t>
      </w:r>
      <w:r>
        <w:rPr>
          <w:spacing w:val="-12"/>
          <w:w w:val="105"/>
        </w:rPr>
        <w:t> </w:t>
      </w:r>
      <w:r>
        <w:rPr>
          <w:w w:val="105"/>
        </w:rPr>
        <w:t>vigência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partir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sua</w:t>
      </w:r>
      <w:r>
        <w:rPr>
          <w:spacing w:val="-12"/>
          <w:w w:val="105"/>
        </w:rPr>
        <w:t> </w:t>
      </w:r>
      <w:r>
        <w:rPr>
          <w:w w:val="105"/>
        </w:rPr>
        <w:t>publicação.</w:t>
      </w:r>
      <w:r>
        <w:rPr>
          <w:spacing w:val="-47"/>
          <w:w w:val="105"/>
        </w:rPr>
        <w:t> </w:t>
      </w:r>
      <w:r>
        <w:rPr>
          <w:w w:val="105"/>
        </w:rPr>
        <w:t>Publique-se.</w:t>
      </w:r>
    </w:p>
    <w:p>
      <w:pPr>
        <w:pStyle w:val="BodyText"/>
        <w:spacing w:line="216" w:lineRule="exact"/>
        <w:ind w:left="800"/>
      </w:pPr>
      <w:r>
        <w:rPr/>
        <w:t>JOÃO</w:t>
      </w:r>
      <w:r>
        <w:rPr>
          <w:spacing w:val="15"/>
        </w:rPr>
        <w:t> </w:t>
      </w:r>
      <w:r>
        <w:rPr/>
        <w:t>RIBEIRO</w:t>
      </w:r>
      <w:r>
        <w:rPr>
          <w:spacing w:val="16"/>
        </w:rPr>
        <w:t> </w:t>
      </w:r>
      <w:r>
        <w:rPr/>
        <w:t>LIMA</w:t>
      </w:r>
      <w:r>
        <w:rPr>
          <w:spacing w:val="15"/>
        </w:rPr>
        <w:t> </w:t>
      </w:r>
      <w:r>
        <w:rPr/>
        <w:t>JUNIOR</w:t>
      </w:r>
    </w:p>
    <w:p>
      <w:pPr>
        <w:pStyle w:val="BodyText"/>
        <w:spacing w:line="218" w:lineRule="exact"/>
        <w:ind w:left="800"/>
      </w:pPr>
      <w:r>
        <w:rPr/>
        <w:t>Diretor-Geral</w:t>
      </w:r>
      <w:r>
        <w:rPr>
          <w:spacing w:val="21"/>
        </w:rPr>
        <w:t> </w:t>
      </w:r>
      <w:r>
        <w:rPr/>
        <w:t>Substituto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pStyle w:val="Title"/>
        <w:spacing w:line="249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92456</wp:posOffset>
            </wp:positionH>
            <wp:positionV relativeFrom="paragraph">
              <wp:posOffset>-2591</wp:posOffset>
            </wp:positionV>
            <wp:extent cx="526288" cy="52628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" cy="52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Documento 107 do PROAD 994/2022. Para verificar a autenticidade desta cópia,</w:t>
      </w:r>
      <w:r>
        <w:rPr>
          <w:spacing w:val="-48"/>
        </w:rPr>
        <w:t> </w:t>
      </w:r>
      <w:r>
        <w:rPr/>
        <w:t>acesse o seguinte endereço eletrônico e informe o código 2022.XRFV.YGVY:</w:t>
      </w:r>
      <w:r>
        <w:rPr>
          <w:spacing w:val="1"/>
        </w:rPr>
        <w:t> </w:t>
      </w:r>
      <w:r>
        <w:rPr/>
        <w:t>https://proad.trt7.jus.br/proad/pages/consultadocumento.xhtml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218" w:lineRule="auto" w:before="0"/>
        <w:ind w:left="515" w:right="44" w:firstLine="0"/>
        <w:jc w:val="left"/>
        <w:rPr>
          <w:sz w:val="10"/>
        </w:rPr>
      </w:pPr>
      <w:r>
        <w:rPr>
          <w:w w:val="105"/>
          <w:sz w:val="10"/>
        </w:rPr>
        <w:t>JOAO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RIBEIRO</w:t>
      </w:r>
      <w:r>
        <w:rPr>
          <w:spacing w:val="-24"/>
          <w:w w:val="105"/>
          <w:sz w:val="10"/>
        </w:rPr>
        <w:t> </w:t>
      </w:r>
      <w:r>
        <w:rPr>
          <w:w w:val="105"/>
          <w:sz w:val="10"/>
        </w:rPr>
        <w:t>LIMA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JUNIOR</w:t>
      </w:r>
    </w:p>
    <w:sectPr>
      <w:type w:val="continuous"/>
      <w:pgSz w:w="11910" w:h="16840"/>
      <w:pgMar w:top="740" w:bottom="0" w:left="40" w:right="0"/>
      <w:cols w:num="2" w:equalWidth="0">
        <w:col w:w="10831" w:space="40"/>
        <w:col w:w="9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20" w:right="3192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2022-09-26T14:33:11Z</dcterms:created>
  <dcterms:modified xsi:type="dcterms:W3CDTF">2022-09-26T14:33:11Z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LastSaved">
    <vt:filetime>2022-09-26T00:00:00Z</vt:filetime>
  </property>
</Properties>
</file>