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1"/>
        <w:tabs>
          <w:tab w:val="left" w:leader="none" w:pos="0"/>
        </w:tabs>
        <w:spacing w:line="276" w:lineRule="auto"/>
        <w:ind w:right="284"/>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PODER JUDICIÁRIO FEDERAL</w:t>
      </w:r>
    </w:p>
    <w:p w:rsidR="00000000" w:rsidDel="00000000" w:rsidP="00000000" w:rsidRDefault="00000000" w:rsidRPr="00000000" w14:paraId="00000002">
      <w:pPr>
        <w:keepNext w:val="1"/>
        <w:widowControl w:val="1"/>
        <w:tabs>
          <w:tab w:val="left" w:leader="none" w:pos="0"/>
        </w:tabs>
        <w:spacing w:line="276" w:lineRule="auto"/>
        <w:ind w:right="284"/>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TRIBUNAL REGIONAL DO TRABALHO DA 7ª REGIÃO</w:t>
      </w:r>
    </w:p>
    <w:p w:rsidR="00000000" w:rsidDel="00000000" w:rsidP="00000000" w:rsidRDefault="00000000" w:rsidRPr="00000000" w14:paraId="00000003">
      <w:pPr>
        <w:widowControl w:val="1"/>
        <w:tabs>
          <w:tab w:val="left" w:leader="none" w:pos="0"/>
        </w:tabs>
        <w:spacing w:line="276" w:lineRule="auto"/>
        <w:ind w:right="284"/>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TERMO DE REFERÊNCIA (TR) - SERVIÇO</w:t>
      </w:r>
    </w:p>
    <w:p w:rsidR="00000000" w:rsidDel="00000000" w:rsidP="00000000" w:rsidRDefault="00000000" w:rsidRPr="00000000" w14:paraId="00000004">
      <w:pPr>
        <w:widowControl w:val="1"/>
        <w:tabs>
          <w:tab w:val="left" w:leader="none" w:pos="0"/>
        </w:tabs>
        <w:spacing w:line="276" w:lineRule="auto"/>
        <w:ind w:right="284"/>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5">
      <w:pPr>
        <w:widowControl w:val="1"/>
        <w:tabs>
          <w:tab w:val="left" w:leader="none" w:pos="-574"/>
        </w:tabs>
        <w:spacing w:line="276" w:lineRule="auto"/>
        <w:ind w:left="-566" w:right="4.133858267717301" w:firstLine="0"/>
        <w:jc w:val="both"/>
        <w:rPr>
          <w:rFonts w:ascii="Calibri" w:cs="Calibri" w:eastAsia="Calibri" w:hAnsi="Calibri"/>
          <w:b w:val="1"/>
          <w:bCs w:val="1"/>
          <w:sz w:val="22"/>
          <w:szCs w:val="22"/>
          <w:vertAlign w:val="baseline"/>
        </w:rPr>
      </w:pPr>
      <w:r w:rsidDel="00000000" w:rsidR="00000000" w:rsidRPr="00000000">
        <w:rPr>
          <w:rFonts w:ascii="Calibri" w:cs="Calibri" w:eastAsia="Calibri" w:hAnsi="Calibri"/>
          <w:b w:val="1"/>
          <w:bCs w:val="1"/>
          <w:sz w:val="22"/>
          <w:szCs w:val="22"/>
          <w:rtl w:val="0"/>
        </w:rPr>
        <w:t xml:space="preserve">PROAD Nº 2175/2026</w:t>
      </w:r>
      <w:r w:rsidDel="00000000" w:rsidR="00000000" w:rsidRPr="00000000">
        <w:rPr>
          <w:rtl w:val="0"/>
        </w:rPr>
      </w:r>
    </w:p>
    <w:p w:rsidR="00000000" w:rsidDel="00000000" w:rsidP="00000000" w:rsidRDefault="00000000" w:rsidRPr="00000000" w14:paraId="00000006">
      <w:pPr>
        <w:widowControl w:val="1"/>
        <w:tabs>
          <w:tab w:val="left" w:leader="none" w:pos="0"/>
        </w:tabs>
        <w:spacing w:line="240" w:lineRule="auto"/>
        <w:ind w:right="4.133858267717301"/>
        <w:jc w:val="both"/>
        <w:rPr>
          <w:rFonts w:ascii="Oi" w:cs="Oi" w:eastAsia="Oi" w:hAnsi="Oi"/>
          <w:color w:val="000000"/>
          <w:sz w:val="22"/>
          <w:szCs w:val="22"/>
          <w:vertAlign w:val="baseline"/>
        </w:rPr>
      </w:pPr>
      <w:r w:rsidDel="00000000" w:rsidR="00000000" w:rsidRPr="00000000">
        <w:rPr>
          <w:rtl w:val="0"/>
        </w:rPr>
      </w:r>
    </w:p>
    <w:p w:rsidR="00000000" w:rsidDel="00000000" w:rsidP="00000000" w:rsidRDefault="00000000" w:rsidRPr="00000000" w14:paraId="00000007">
      <w:pPr>
        <w:widowControl w:val="1"/>
        <w:tabs>
          <w:tab w:val="left" w:leader="none" w:pos="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1. DA UNIDADE REQUISITANTE: </w:t>
      </w:r>
      <w:r w:rsidDel="00000000" w:rsidR="00000000" w:rsidRPr="00000000">
        <w:rPr>
          <w:rFonts w:ascii="Calibri" w:cs="Calibri" w:eastAsia="Calibri" w:hAnsi="Calibri"/>
          <w:sz w:val="22"/>
          <w:szCs w:val="22"/>
          <w:vertAlign w:val="baseline"/>
          <w:rtl w:val="0"/>
        </w:rPr>
        <w:t xml:space="preserve">D</w:t>
      </w:r>
      <w:r w:rsidDel="00000000" w:rsidR="00000000" w:rsidRPr="00000000">
        <w:rPr>
          <w:rFonts w:ascii="Calibri" w:cs="Calibri" w:eastAsia="Calibri" w:hAnsi="Calibri"/>
          <w:sz w:val="22"/>
          <w:szCs w:val="22"/>
          <w:rtl w:val="0"/>
        </w:rPr>
        <w:t xml:space="preserve">iretoria-Geral (DG)/Seção de Diárias e Passagens (SDP)</w:t>
      </w:r>
      <w:r w:rsidDel="00000000" w:rsidR="00000000" w:rsidRPr="00000000">
        <w:rPr>
          <w:rtl w:val="0"/>
        </w:rPr>
      </w:r>
    </w:p>
    <w:p w:rsidR="00000000" w:rsidDel="00000000" w:rsidP="00000000" w:rsidRDefault="00000000" w:rsidRPr="00000000" w14:paraId="00000008">
      <w:pPr>
        <w:widowControl w:val="1"/>
        <w:tabs>
          <w:tab w:val="left" w:leader="none" w:pos="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9">
      <w:pPr>
        <w:tabs>
          <w:tab w:val="left" w:leader="none" w:pos="0"/>
        </w:tabs>
        <w:spacing w:after="12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2. DO OBJETO: </w:t>
      </w:r>
      <w:r w:rsidDel="00000000" w:rsidR="00000000" w:rsidRPr="00000000">
        <w:rPr>
          <w:rFonts w:ascii="Calibri" w:cs="Calibri" w:eastAsia="Calibri" w:hAnsi="Calibri"/>
          <w:sz w:val="22"/>
          <w:szCs w:val="22"/>
          <w:vertAlign w:val="baseline"/>
          <w:rtl w:val="0"/>
        </w:rPr>
        <w:t xml:space="preserve">Contratação de serviços de agenciamento de viagens,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consistente em reserva, emissão, marcação, remarcação e entrega de bilhetes de passagens aéreas nacionais e internacionais, nos termos e condições estabelecidas neste instrumento.</w:t>
      </w:r>
    </w:p>
    <w:p w:rsidR="00000000" w:rsidDel="00000000" w:rsidP="00000000" w:rsidRDefault="00000000" w:rsidRPr="00000000" w14:paraId="0000000A">
      <w:pPr>
        <w:tabs>
          <w:tab w:val="left" w:leader="none" w:pos="0"/>
        </w:tabs>
        <w:spacing w:after="120" w:line="276" w:lineRule="auto"/>
        <w:ind w:left="-566" w:right="4.133858267717301" w:firstLine="0"/>
        <w:jc w:val="both"/>
        <w:rPr>
          <w:rFonts w:ascii="Calibri" w:cs="Calibri" w:eastAsia="Calibri" w:hAnsi="Calibri"/>
          <w:b w:val="1"/>
          <w:bCs w:val="1"/>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[CÓDIGO CATSER: 3719]</w:t>
      </w:r>
    </w:p>
    <w:p w:rsidR="00000000" w:rsidDel="00000000" w:rsidP="00000000" w:rsidRDefault="00000000" w:rsidRPr="00000000" w14:paraId="0000000B">
      <w:pPr>
        <w:widowControl w:val="1"/>
        <w:spacing w:after="288"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2.1. </w:t>
      </w:r>
      <w:r w:rsidDel="00000000" w:rsidR="00000000" w:rsidRPr="00000000">
        <w:rPr>
          <w:rFonts w:ascii="Calibri" w:cs="Calibri" w:eastAsia="Calibri" w:hAnsi="Calibri"/>
          <w:sz w:val="22"/>
          <w:szCs w:val="22"/>
          <w:vertAlign w:val="baseline"/>
          <w:rtl w:val="0"/>
        </w:rPr>
        <w:t xml:space="preserve">O(s) serviço(s) objeto desta contratação são caracterizados como comuns, </w:t>
      </w:r>
      <w:r w:rsidDel="00000000" w:rsidR="00000000" w:rsidRPr="00000000">
        <w:rPr>
          <w:rFonts w:ascii="Calibri" w:cs="Calibri" w:eastAsia="Calibri" w:hAnsi="Calibri"/>
          <w:sz w:val="22"/>
          <w:szCs w:val="22"/>
          <w:rtl w:val="0"/>
        </w:rPr>
        <w:t xml:space="preserve">cujos padrões de desempenho e qualidade podem ser objetivamente definidos no edital por meio de especificações usuais no mercado.</w:t>
      </w:r>
    </w:p>
    <w:p w:rsidR="00000000" w:rsidDel="00000000" w:rsidP="00000000" w:rsidRDefault="00000000" w:rsidRPr="00000000" w14:paraId="0000000C">
      <w:pPr>
        <w:widowControl w:val="1"/>
        <w:spacing w:after="288"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2.2. </w:t>
      </w:r>
      <w:r w:rsidDel="00000000" w:rsidR="00000000" w:rsidRPr="00000000">
        <w:rPr>
          <w:rFonts w:ascii="Calibri" w:cs="Calibri" w:eastAsia="Calibri" w:hAnsi="Calibri"/>
          <w:sz w:val="22"/>
          <w:szCs w:val="22"/>
          <w:vertAlign w:val="baseline"/>
          <w:rtl w:val="0"/>
        </w:rPr>
        <w:t xml:space="preserve">O prazo de vigência da contratação é de </w:t>
      </w:r>
      <w:r w:rsidDel="00000000" w:rsidR="00000000" w:rsidRPr="00000000">
        <w:rPr>
          <w:rFonts w:ascii="Calibri" w:cs="Calibri" w:eastAsia="Calibri" w:hAnsi="Calibri"/>
          <w:b w:val="1"/>
          <w:bCs w:val="1"/>
          <w:sz w:val="22"/>
          <w:szCs w:val="22"/>
          <w:rtl w:val="0"/>
        </w:rPr>
        <w:t xml:space="preserve">1</w:t>
      </w:r>
      <w:r w:rsidDel="00000000" w:rsidR="00000000" w:rsidRPr="00000000">
        <w:rPr>
          <w:rFonts w:ascii="Calibri" w:cs="Calibri" w:eastAsia="Calibri" w:hAnsi="Calibri"/>
          <w:b w:val="1"/>
          <w:bCs w:val="1"/>
          <w:sz w:val="22"/>
          <w:szCs w:val="22"/>
          <w:vertAlign w:val="baseline"/>
          <w:rtl w:val="0"/>
        </w:rPr>
        <w:t xml:space="preserve"> (um</w:t>
      </w:r>
      <w:r w:rsidDel="00000000" w:rsidR="00000000" w:rsidRPr="00000000">
        <w:rPr>
          <w:rFonts w:ascii="Calibri" w:cs="Calibri" w:eastAsia="Calibri" w:hAnsi="Calibri"/>
          <w:b w:val="1"/>
          <w:bCs w:val="1"/>
          <w:sz w:val="22"/>
          <w:szCs w:val="22"/>
          <w:rtl w:val="0"/>
        </w:rPr>
        <w:t xml:space="preserve">) ano</w:t>
      </w:r>
      <w:r w:rsidDel="00000000" w:rsidR="00000000" w:rsidRPr="00000000">
        <w:rPr>
          <w:rFonts w:ascii="Calibri" w:cs="Calibri" w:eastAsia="Calibri" w:hAnsi="Calibri"/>
          <w:sz w:val="22"/>
          <w:szCs w:val="22"/>
          <w:rtl w:val="0"/>
        </w:rPr>
        <w:t xml:space="preserve">, contado</w:t>
      </w:r>
      <w:r w:rsidDel="00000000" w:rsidR="00000000" w:rsidRPr="00000000">
        <w:rPr>
          <w:rFonts w:ascii="Calibri" w:cs="Calibri" w:eastAsia="Calibri" w:hAnsi="Calibri"/>
          <w:sz w:val="22"/>
          <w:szCs w:val="22"/>
          <w:vertAlign w:val="baseline"/>
          <w:rtl w:val="0"/>
        </w:rPr>
        <w:t xml:space="preserve"> da data da assinatura do contrato</w:t>
      </w:r>
      <w:r w:rsidDel="00000000" w:rsidR="00000000" w:rsidRPr="00000000">
        <w:rPr>
          <w:rFonts w:ascii="Calibri" w:cs="Calibri" w:eastAsia="Calibri" w:hAnsi="Calibri"/>
          <w:sz w:val="22"/>
          <w:szCs w:val="22"/>
          <w:vertAlign w:val="baseline"/>
          <w:rtl w:val="0"/>
        </w:rPr>
        <w:t xml:space="preserve">, prorrogável por </w:t>
      </w:r>
      <w:r w:rsidDel="00000000" w:rsidR="00000000" w:rsidRPr="00000000">
        <w:rPr>
          <w:rFonts w:ascii="Calibri" w:cs="Calibri" w:eastAsia="Calibri" w:hAnsi="Calibri"/>
          <w:sz w:val="22"/>
          <w:szCs w:val="22"/>
          <w:rtl w:val="0"/>
        </w:rPr>
        <w:t xml:space="preserve">até 10 (dez) anos, na forma</w:t>
      </w:r>
      <w:r w:rsidDel="00000000" w:rsidR="00000000" w:rsidRPr="00000000">
        <w:rPr>
          <w:rFonts w:ascii="Calibri" w:cs="Calibri" w:eastAsia="Calibri" w:hAnsi="Calibri"/>
          <w:sz w:val="22"/>
          <w:szCs w:val="22"/>
          <w:vertAlign w:val="baseline"/>
          <w:rtl w:val="0"/>
        </w:rPr>
        <w:t xml:space="preserve"> dos artigos 106 e 107 da Lei n° 14.133, de 2021.</w:t>
      </w:r>
    </w:p>
    <w:p w:rsidR="00000000" w:rsidDel="00000000" w:rsidP="00000000" w:rsidRDefault="00000000" w:rsidRPr="00000000" w14:paraId="0000000D">
      <w:pPr>
        <w:widowControl w:val="1"/>
        <w:spacing w:after="288"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2.2.1. </w:t>
      </w:r>
      <w:r w:rsidDel="00000000" w:rsidR="00000000" w:rsidRPr="00000000">
        <w:rPr>
          <w:rFonts w:ascii="Calibri" w:cs="Calibri" w:eastAsia="Calibri" w:hAnsi="Calibri"/>
          <w:sz w:val="22"/>
          <w:szCs w:val="22"/>
          <w:vertAlign w:val="baseline"/>
          <w:rtl w:val="0"/>
        </w:rPr>
        <w:t xml:space="preserve">O serviço é enquadrado como continuado tendo em vista a manutenção das atividades administrativas, decorrentes de necessidades permanentes ou prolongadas, conforme o Art. 6º, XV, Lei nº 14.133/2021</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E">
      <w:pPr>
        <w:widowControl w:val="1"/>
        <w:spacing w:after="288" w:line="276" w:lineRule="auto"/>
        <w:ind w:left="-566" w:right="4.133858267717301" w:firstLine="0"/>
        <w:jc w:val="both"/>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2.</w:t>
      </w:r>
      <w:r w:rsidDel="00000000" w:rsidR="00000000" w:rsidRPr="00000000">
        <w:rPr>
          <w:rFonts w:ascii="Calibri" w:cs="Calibri" w:eastAsia="Calibri" w:hAnsi="Calibri"/>
          <w:b w:val="1"/>
          <w:bCs w:val="1"/>
          <w:sz w:val="22"/>
          <w:szCs w:val="22"/>
          <w:vertAlign w:val="baseline"/>
          <w:rtl w:val="0"/>
        </w:rPr>
        <w:t xml:space="preserve">3</w:t>
      </w:r>
      <w:r w:rsidDel="00000000" w:rsidR="00000000" w:rsidRPr="00000000">
        <w:rPr>
          <w:rFonts w:ascii="Calibri" w:cs="Calibri" w:eastAsia="Calibri" w:hAnsi="Calibri"/>
          <w:b w:val="1"/>
          <w:bCs w:val="1"/>
          <w:color w:val="000000"/>
          <w:sz w:val="22"/>
          <w:szCs w:val="22"/>
          <w:vertAlign w:val="baseline"/>
          <w:rtl w:val="0"/>
        </w:rPr>
        <w:t xml:space="preserve"> DA DESCRIÇÃO DA SOLUÇÃO COMO UM TODO CONSIDERADO O CICLO DE VIDA DO OBJETO E ESPECIFICAÇÃO DO PRODUTO (art. 6º, inciso XXIII, alínea ‘c’, e art. 40, §1º, inciso I, da Lei nº 14.133/2021): </w:t>
      </w:r>
      <w:r w:rsidDel="00000000" w:rsidR="00000000" w:rsidRPr="00000000">
        <w:rPr>
          <w:rtl w:val="0"/>
        </w:rPr>
      </w:r>
    </w:p>
    <w:p w:rsidR="00000000" w:rsidDel="00000000" w:rsidP="00000000" w:rsidRDefault="00000000" w:rsidRPr="00000000" w14:paraId="0000000F">
      <w:pPr>
        <w:tabs>
          <w:tab w:val="left" w:leader="none" w:pos="0"/>
        </w:tabs>
        <w:spacing w:after="12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2.</w:t>
      </w:r>
      <w:r w:rsidDel="00000000" w:rsidR="00000000" w:rsidRPr="00000000">
        <w:rPr>
          <w:rFonts w:ascii="Calibri" w:cs="Calibri" w:eastAsia="Calibri" w:hAnsi="Calibri"/>
          <w:b w:val="1"/>
          <w:bCs w:val="1"/>
          <w:sz w:val="22"/>
          <w:szCs w:val="22"/>
          <w:vertAlign w:val="baseline"/>
          <w:rtl w:val="0"/>
        </w:rPr>
        <w:t xml:space="preserve">3</w:t>
      </w:r>
      <w:r w:rsidDel="00000000" w:rsidR="00000000" w:rsidRPr="00000000">
        <w:rPr>
          <w:rFonts w:ascii="Calibri" w:cs="Calibri" w:eastAsia="Calibri" w:hAnsi="Calibri"/>
          <w:b w:val="1"/>
          <w:bCs w:val="1"/>
          <w:color w:val="000000"/>
          <w:sz w:val="22"/>
          <w:szCs w:val="22"/>
          <w:vertAlign w:val="baseline"/>
          <w:rtl w:val="0"/>
        </w:rPr>
        <w:t xml:space="preserve">.1. </w:t>
      </w:r>
      <w:r w:rsidDel="00000000" w:rsidR="00000000" w:rsidRPr="00000000">
        <w:rPr>
          <w:rFonts w:ascii="Calibri" w:cs="Calibri" w:eastAsia="Calibri" w:hAnsi="Calibri"/>
          <w:sz w:val="22"/>
          <w:szCs w:val="22"/>
          <w:rtl w:val="0"/>
        </w:rPr>
        <w:t xml:space="preserve">Contratação de empresa especializada em agenciamento de viagens, para realização do serviço de  reserva, emissão, marcação, remarcação e entrega de bilhetes aéreos. </w:t>
      </w:r>
    </w:p>
    <w:p w:rsidR="00000000" w:rsidDel="00000000" w:rsidP="00000000" w:rsidRDefault="00000000" w:rsidRPr="00000000" w14:paraId="00000010">
      <w:pPr>
        <w:tabs>
          <w:tab w:val="left" w:leader="none" w:pos="0"/>
        </w:tabs>
        <w:spacing w:after="12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2.3.2. </w:t>
      </w:r>
      <w:r w:rsidDel="00000000" w:rsidR="00000000" w:rsidRPr="00000000">
        <w:rPr>
          <w:rFonts w:ascii="Calibri" w:cs="Calibri" w:eastAsia="Calibri" w:hAnsi="Calibri"/>
          <w:sz w:val="22"/>
          <w:szCs w:val="22"/>
          <w:rtl w:val="0"/>
        </w:rPr>
        <w:t xml:space="preserve">A contratada deverá ser responsável por todos os itens que contemplam a prestação dos serviços e deve manter, em caráter permanente e de forma ininterrupta, central de atendimento, por mensagem, e-mail e/ou telefone, com funcionamento 24 (vinte e quatro) horas por dia e 07 (sete) dias por semana, inclusive feriados, bem como disponibilizar ferramenta “on line” de auto agendamento para que os usuários dos serviços possam efetuar suas reservas. Assim, para a prestação dos serviços, a Contratada deverá: </w:t>
      </w:r>
    </w:p>
    <w:p w:rsidR="00000000" w:rsidDel="00000000" w:rsidP="00000000" w:rsidRDefault="00000000" w:rsidRPr="00000000" w14:paraId="00000011">
      <w:pPr>
        <w:widowControl w:val="1"/>
        <w:ind w:left="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 </w:t>
      </w:r>
      <w:r w:rsidDel="00000000" w:rsidR="00000000" w:rsidRPr="00000000">
        <w:rPr>
          <w:rFonts w:ascii="Calibri" w:cs="Calibri" w:eastAsia="Calibri" w:hAnsi="Calibri"/>
          <w:sz w:val="22"/>
          <w:szCs w:val="22"/>
          <w:rtl w:val="0"/>
        </w:rPr>
        <w:t xml:space="preserve">dispor de sistema ou programa eletrônico on line via internet para reserva, autorização e emissão de bilhetes, inclusive, com utilização do e-Ticket; </w:t>
      </w:r>
    </w:p>
    <w:p w:rsidR="00000000" w:rsidDel="00000000" w:rsidP="00000000" w:rsidRDefault="00000000" w:rsidRPr="00000000" w14:paraId="00000012">
      <w:pPr>
        <w:widowControl w:val="1"/>
        <w:ind w:left="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w:t>
      </w:r>
      <w:r w:rsidDel="00000000" w:rsidR="00000000" w:rsidRPr="00000000">
        <w:rPr>
          <w:rFonts w:ascii="Calibri" w:cs="Calibri" w:eastAsia="Calibri" w:hAnsi="Calibri"/>
          <w:sz w:val="22"/>
          <w:szCs w:val="22"/>
          <w:rtl w:val="0"/>
        </w:rPr>
        <w:t xml:space="preserve"> utilizar sistema ou programa eletrônico, cujo uso e manutenção sejam de responsabilidade da empresa ou que tenha licença de uso e por cujas transações esta seja integralmente responsável, para informar aos usuários todas as opções de translado para o trecho e o dia desejado, destacando a opção mais barata; </w:t>
      </w:r>
    </w:p>
    <w:p w:rsidR="00000000" w:rsidDel="00000000" w:rsidP="00000000" w:rsidRDefault="00000000" w:rsidRPr="00000000" w14:paraId="00000013">
      <w:pPr>
        <w:widowControl w:val="1"/>
        <w:ind w:left="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 </w:t>
      </w:r>
      <w:r w:rsidDel="00000000" w:rsidR="00000000" w:rsidRPr="00000000">
        <w:rPr>
          <w:rFonts w:ascii="Calibri" w:cs="Calibri" w:eastAsia="Calibri" w:hAnsi="Calibri"/>
          <w:sz w:val="22"/>
          <w:szCs w:val="22"/>
          <w:rtl w:val="0"/>
        </w:rPr>
        <w:t xml:space="preserve">em casos de contingência, admitir-se-á a utilização de internet, telefone, aplicativos de mensagens, e-mail ou outra forma de comunicação; </w:t>
      </w:r>
    </w:p>
    <w:p w:rsidR="00000000" w:rsidDel="00000000" w:rsidP="00000000" w:rsidRDefault="00000000" w:rsidRPr="00000000" w14:paraId="00000014">
      <w:pPr>
        <w:widowControl w:val="1"/>
        <w:ind w:left="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w:t>
      </w:r>
      <w:r w:rsidDel="00000000" w:rsidR="00000000" w:rsidRPr="00000000">
        <w:rPr>
          <w:rFonts w:ascii="Calibri" w:cs="Calibri" w:eastAsia="Calibri" w:hAnsi="Calibri"/>
          <w:sz w:val="22"/>
          <w:szCs w:val="22"/>
          <w:rtl w:val="0"/>
        </w:rPr>
        <w:t xml:space="preserve"> operar com as principais companhias aéreas que atuam regularmente nos mercados nacional e internacional; </w:t>
      </w:r>
    </w:p>
    <w:p w:rsidR="00000000" w:rsidDel="00000000" w:rsidP="00000000" w:rsidRDefault="00000000" w:rsidRPr="00000000" w14:paraId="00000015">
      <w:pPr>
        <w:widowControl w:val="1"/>
        <w:ind w:left="0"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 </w:t>
      </w:r>
      <w:r w:rsidDel="00000000" w:rsidR="00000000" w:rsidRPr="00000000">
        <w:rPr>
          <w:rFonts w:ascii="Calibri" w:cs="Calibri" w:eastAsia="Calibri" w:hAnsi="Calibri"/>
          <w:sz w:val="22"/>
          <w:szCs w:val="22"/>
          <w:rtl w:val="0"/>
        </w:rPr>
        <w:t xml:space="preserve">disponibilizar serviço de plantão 24 (vinte e quatro) horas e 07 (sete) dias por semana, inclusive feriados, por meio de telefone, aplicativo de mensagens ou outra forma de comunicação indicada pela empresa, possibilitando a efetiva solução para eventuais problemas decorrentes da prestação de serviços, bem como dar suporte a atendimentos emergenciais que </w:t>
      </w:r>
      <w:r w:rsidDel="00000000" w:rsidR="00000000" w:rsidRPr="00000000">
        <w:rPr>
          <w:rFonts w:ascii="Calibri" w:cs="Calibri" w:eastAsia="Calibri" w:hAnsi="Calibri"/>
          <w:sz w:val="22"/>
          <w:szCs w:val="22"/>
          <w:rtl w:val="0"/>
        </w:rPr>
        <w:t xml:space="preserve">extrapolem</w:t>
      </w:r>
      <w:r w:rsidDel="00000000" w:rsidR="00000000" w:rsidRPr="00000000">
        <w:rPr>
          <w:rFonts w:ascii="Calibri" w:cs="Calibri" w:eastAsia="Calibri" w:hAnsi="Calibri"/>
          <w:sz w:val="22"/>
          <w:szCs w:val="22"/>
          <w:rtl w:val="0"/>
        </w:rPr>
        <w:t xml:space="preserve"> os dias/horários determinados.</w:t>
      </w:r>
    </w:p>
    <w:p w:rsidR="00000000" w:rsidDel="00000000" w:rsidP="00000000" w:rsidRDefault="00000000" w:rsidRPr="00000000" w14:paraId="00000016">
      <w:pPr>
        <w:widowControl w:val="1"/>
        <w:ind w:left="0" w:firstLine="0"/>
        <w:jc w:val="both"/>
        <w:rPr>
          <w:rFonts w:ascii="Calibri" w:cs="Calibri" w:eastAsia="Calibri" w:hAnsi="Calibri"/>
          <w:color w:val="cc0000"/>
          <w:sz w:val="22"/>
          <w:szCs w:val="22"/>
        </w:rPr>
      </w:pPr>
      <w:r w:rsidDel="00000000" w:rsidR="00000000" w:rsidRPr="00000000">
        <w:rPr>
          <w:rtl w:val="0"/>
        </w:rPr>
      </w:r>
    </w:p>
    <w:p w:rsidR="00000000" w:rsidDel="00000000" w:rsidP="00000000" w:rsidRDefault="00000000" w:rsidRPr="00000000" w14:paraId="00000017">
      <w:pPr>
        <w:tabs>
          <w:tab w:val="left" w:leader="none" w:pos="0"/>
        </w:tabs>
        <w:spacing w:after="12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3. DA NECESSIDADE E JUSTIFICATIVA DA CONTRATAÇÃO</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3.1.</w:t>
      </w:r>
      <w:r w:rsidDel="00000000" w:rsidR="00000000" w:rsidRPr="00000000">
        <w:rPr>
          <w:rFonts w:ascii="Calibri" w:cs="Calibri" w:eastAsia="Calibri" w:hAnsi="Calibri"/>
          <w:sz w:val="22"/>
          <w:szCs w:val="22"/>
          <w:rtl w:val="0"/>
        </w:rPr>
        <w:t xml:space="preserve"> A contratação visa assegurar o deslocamento dos servidores(as), magistrados(as) e colaboradores(as)  deste Regional na execução das atividades inerentes às suas atribuições institucionais.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3.2.</w:t>
      </w:r>
      <w:r w:rsidDel="00000000" w:rsidR="00000000" w:rsidRPr="00000000">
        <w:rPr>
          <w:rFonts w:ascii="Calibri" w:cs="Calibri" w:eastAsia="Calibri" w:hAnsi="Calibri"/>
          <w:sz w:val="22"/>
          <w:szCs w:val="22"/>
          <w:rtl w:val="0"/>
        </w:rPr>
        <w:t xml:space="preserve"> De acordo com levantamento de mercado que consta no Estudo Técnico Preliminar (ETP), a contratação de uma empresa de agenciamento de viagens é a opção mais estratégica para o Tribunal, pois atende às necessidades específicas da instituição, otimiza recursos, garante eficiência e contribui para a sustentabilidade.</w:t>
      </w:r>
    </w:p>
    <w:p w:rsidR="00000000" w:rsidDel="00000000" w:rsidP="00000000" w:rsidRDefault="00000000" w:rsidRPr="00000000" w14:paraId="0000001B">
      <w:pPr>
        <w:tabs>
          <w:tab w:val="left" w:leader="none" w:pos="0"/>
        </w:tabs>
        <w:spacing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tabs>
          <w:tab w:val="left" w:leader="none" w:pos="0"/>
        </w:tabs>
        <w:spacing w:after="120" w:line="276" w:lineRule="auto"/>
        <w:ind w:left="-566" w:right="4.133858267717301" w:firstLine="0"/>
        <w:rPr>
          <w:rFonts w:ascii="Calibri" w:cs="Calibri" w:eastAsia="Calibri" w:hAnsi="Calibri"/>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4. </w:t>
      </w:r>
      <w:r w:rsidDel="00000000" w:rsidR="00000000" w:rsidRPr="00000000">
        <w:rPr>
          <w:rFonts w:ascii="Calibri" w:cs="Calibri" w:eastAsia="Calibri" w:hAnsi="Calibri"/>
          <w:b w:val="1"/>
          <w:bCs w:val="1"/>
          <w:color w:val="000000"/>
          <w:sz w:val="22"/>
          <w:szCs w:val="22"/>
          <w:vertAlign w:val="baseline"/>
          <w:rtl w:val="0"/>
        </w:rPr>
        <w:t xml:space="preserve">DOS CRITÉRIOS DE SUSTENTABILIDADE</w:t>
      </w:r>
      <w:r w:rsidDel="00000000" w:rsidR="00000000" w:rsidRPr="00000000">
        <w:rPr>
          <w:rtl w:val="0"/>
        </w:rPr>
      </w:r>
    </w:p>
    <w:p w:rsidR="00000000" w:rsidDel="00000000" w:rsidP="00000000" w:rsidRDefault="00000000" w:rsidRPr="00000000" w14:paraId="0000001D">
      <w:pPr>
        <w:tabs>
          <w:tab w:val="left" w:leader="none" w:pos="0"/>
        </w:tabs>
        <w:spacing w:after="12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4.1.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Devem ser atendidos os critérios de sustentabilidade estabelecidos na </w:t>
      </w:r>
      <w:r w:rsidDel="00000000" w:rsidR="00000000" w:rsidRPr="00000000">
        <w:rPr>
          <w:rFonts w:ascii="Calibri" w:cs="Calibri" w:eastAsia="Calibri" w:hAnsi="Calibri"/>
          <w:b w:val="1"/>
          <w:bCs w:val="1"/>
          <w:sz w:val="22"/>
          <w:szCs w:val="22"/>
          <w:rtl w:val="0"/>
        </w:rPr>
        <w:t xml:space="preserve">4ª edição </w:t>
      </w:r>
      <w:r w:rsidDel="00000000" w:rsidR="00000000" w:rsidRPr="00000000">
        <w:rPr>
          <w:rFonts w:ascii="Calibri" w:cs="Calibri" w:eastAsia="Calibri" w:hAnsi="Calibri"/>
          <w:sz w:val="22"/>
          <w:szCs w:val="22"/>
          <w:rtl w:val="0"/>
        </w:rPr>
        <w:t xml:space="preserve">do </w:t>
      </w:r>
      <w:r w:rsidDel="00000000" w:rsidR="00000000" w:rsidRPr="00000000">
        <w:rPr>
          <w:rFonts w:ascii="Calibri" w:cs="Calibri" w:eastAsia="Calibri" w:hAnsi="Calibri"/>
          <w:b w:val="1"/>
          <w:bCs w:val="1"/>
          <w:sz w:val="22"/>
          <w:szCs w:val="22"/>
          <w:rtl w:val="0"/>
        </w:rPr>
        <w:t xml:space="preserve">Guia de Contratações Sustentáveis da Justiça do Trabalho (</w:t>
      </w:r>
      <w:r w:rsidDel="00000000" w:rsidR="00000000" w:rsidRPr="00000000">
        <w:rPr>
          <w:rFonts w:ascii="Calibri" w:cs="Calibri" w:eastAsia="Calibri" w:hAnsi="Calibri"/>
          <w:b w:val="1"/>
          <w:bCs w:val="1"/>
          <w:sz w:val="22"/>
          <w:szCs w:val="22"/>
          <w:rtl w:val="0"/>
        </w:rPr>
        <w:t xml:space="preserve">Ato </w:t>
      </w:r>
      <w:hyperlink r:id="rId7">
        <w:r w:rsidDel="00000000" w:rsidR="00000000" w:rsidRPr="00000000">
          <w:rPr>
            <w:rFonts w:ascii="Calibri" w:cs="Calibri" w:eastAsia="Calibri" w:hAnsi="Calibri"/>
            <w:b w:val="1"/>
            <w:bCs w:val="1"/>
            <w:sz w:val="22"/>
            <w:szCs w:val="22"/>
            <w:rtl w:val="0"/>
          </w:rPr>
          <w:t xml:space="preserve">CSJT.GP.SG</w:t>
        </w:r>
      </w:hyperlink>
      <w:r w:rsidDel="00000000" w:rsidR="00000000" w:rsidRPr="00000000">
        <w:rPr>
          <w:rFonts w:ascii="Calibri" w:cs="Calibri" w:eastAsia="Calibri" w:hAnsi="Calibri"/>
          <w:b w:val="1"/>
          <w:bCs w:val="1"/>
          <w:sz w:val="22"/>
          <w:szCs w:val="22"/>
          <w:rtl w:val="0"/>
        </w:rPr>
        <w:t xml:space="preserve">.SEGGEST nº</w:t>
      </w:r>
      <w:r w:rsidDel="00000000" w:rsidR="00000000" w:rsidRPr="00000000">
        <w:rPr>
          <w:rFonts w:ascii="Calibri" w:cs="Calibri" w:eastAsia="Calibri" w:hAnsi="Calibri"/>
          <w:b w:val="1"/>
          <w:bCs w:val="1"/>
          <w:sz w:val="22"/>
          <w:szCs w:val="22"/>
          <w:rtl w:val="0"/>
        </w:rPr>
        <w:t xml:space="preserve"> 71/2025)</w:t>
      </w:r>
      <w:r w:rsidDel="00000000" w:rsidR="00000000" w:rsidRPr="00000000">
        <w:rPr>
          <w:rFonts w:ascii="Calibri" w:cs="Calibri" w:eastAsia="Calibri" w:hAnsi="Calibri"/>
          <w:sz w:val="22"/>
          <w:szCs w:val="22"/>
          <w:rtl w:val="0"/>
        </w:rPr>
        <w:t xml:space="preserve">, especialmente quanto à:</w:t>
      </w:r>
    </w:p>
    <w:p w:rsidR="00000000" w:rsidDel="00000000" w:rsidP="00000000" w:rsidRDefault="00000000" w:rsidRPr="00000000" w14:paraId="0000001E">
      <w:pPr>
        <w:numPr>
          <w:ilvl w:val="0"/>
          <w:numId w:val="3"/>
        </w:numPr>
        <w:tabs>
          <w:tab w:val="left" w:leader="none" w:pos="0"/>
        </w:tabs>
        <w:spacing w:after="0" w:afterAutospacing="0" w:line="276" w:lineRule="auto"/>
        <w:ind w:left="720" w:right="4.133858267717301"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obedecer às normas técnicas, de saúde, higiene e de segurança do trabalho, fornecendo aos(as) empregados(as) os equipamentos de segurança que se fizerem necessários para a execução de serviços e fiscalizando o seu uso, conforme consta da Norma Regulamentadora MTE nº 06;</w:t>
      </w:r>
    </w:p>
    <w:p w:rsidR="00000000" w:rsidDel="00000000" w:rsidP="00000000" w:rsidRDefault="00000000" w:rsidRPr="00000000" w14:paraId="0000001F">
      <w:pPr>
        <w:numPr>
          <w:ilvl w:val="0"/>
          <w:numId w:val="3"/>
        </w:numPr>
        <w:tabs>
          <w:tab w:val="left" w:leader="none" w:pos="0"/>
        </w:tabs>
        <w:spacing w:after="0" w:afterAutospacing="0" w:line="276" w:lineRule="auto"/>
        <w:ind w:left="720" w:right="4.133858267717301"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empregar um número de jovens aprendizes equivalente a cinco por cento (5%), no mínimo, e quinze por cento (15%), no máximo, dos trabalhadores existentes, conforme estipula o art. 429 da CLT (Decreto-Lei nº 5.452/1943);</w:t>
      </w:r>
    </w:p>
    <w:p w:rsidR="00000000" w:rsidDel="00000000" w:rsidP="00000000" w:rsidRDefault="00000000" w:rsidRPr="00000000" w14:paraId="00000020">
      <w:pPr>
        <w:numPr>
          <w:ilvl w:val="0"/>
          <w:numId w:val="3"/>
        </w:numPr>
        <w:tabs>
          <w:tab w:val="left" w:leader="none" w:pos="0"/>
        </w:tabs>
        <w:spacing w:after="120" w:line="276" w:lineRule="auto"/>
        <w:ind w:left="720" w:right="4.133858267717301"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emprego de mão de obra formada por pessoas egressas do sistema prisional pela empresa contratada, na seguinte proporção: </w:t>
      </w:r>
    </w:p>
    <w:p w:rsidR="00000000" w:rsidDel="00000000" w:rsidP="00000000" w:rsidRDefault="00000000" w:rsidRPr="00000000" w14:paraId="00000021">
      <w:pPr>
        <w:tabs>
          <w:tab w:val="left" w:leader="none" w:pos="0"/>
        </w:tabs>
        <w:spacing w:after="120" w:line="276" w:lineRule="auto"/>
        <w:ind w:left="720"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 4% das vagas, quando a execução do contrato demandar cinquenta ou menos funcionários; </w:t>
      </w:r>
    </w:p>
    <w:p w:rsidR="00000000" w:rsidDel="00000000" w:rsidP="00000000" w:rsidRDefault="00000000" w:rsidRPr="00000000" w14:paraId="00000022">
      <w:pPr>
        <w:tabs>
          <w:tab w:val="left" w:leader="none" w:pos="0"/>
        </w:tabs>
        <w:spacing w:after="120" w:line="276" w:lineRule="auto"/>
        <w:ind w:left="720"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II – 5% das vagas, quando a execução do contrato demandar cinquenta e um a oitenta funcionários; ou </w:t>
      </w:r>
    </w:p>
    <w:p w:rsidR="00000000" w:rsidDel="00000000" w:rsidP="00000000" w:rsidRDefault="00000000" w:rsidRPr="00000000" w14:paraId="00000023">
      <w:pPr>
        <w:tabs>
          <w:tab w:val="left" w:leader="none" w:pos="0"/>
        </w:tabs>
        <w:spacing w:after="120" w:line="276" w:lineRule="auto"/>
        <w:ind w:left="720"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III – 6%  das vagas, quando a execução do contrato demandar mais de oitenta funcionários.</w:t>
      </w:r>
    </w:p>
    <w:p w:rsidR="00000000" w:rsidDel="00000000" w:rsidP="00000000" w:rsidRDefault="00000000" w:rsidRPr="00000000" w14:paraId="00000024">
      <w:pPr>
        <w:numPr>
          <w:ilvl w:val="0"/>
          <w:numId w:val="1"/>
        </w:numPr>
        <w:tabs>
          <w:tab w:val="left" w:leader="none" w:pos="0"/>
        </w:tabs>
        <w:spacing w:after="120" w:line="276" w:lineRule="auto"/>
        <w:ind w:left="720" w:right="4.133858267717301" w:hanging="360"/>
        <w:jc w:val="both"/>
        <w:rPr>
          <w:rFonts w:ascii="Calibri" w:cs="Calibri" w:eastAsia="Calibri" w:hAnsi="Calibri"/>
          <w:sz w:val="22"/>
          <w:szCs w:val="22"/>
          <w:u w:val="none"/>
          <w:vertAlign w:val="baseline"/>
        </w:rPr>
      </w:pPr>
      <w:r w:rsidDel="00000000" w:rsidR="00000000" w:rsidRPr="00000000">
        <w:rPr>
          <w:rFonts w:ascii="Calibri" w:cs="Calibri" w:eastAsia="Calibri" w:hAnsi="Calibri"/>
          <w:sz w:val="22"/>
          <w:szCs w:val="22"/>
          <w:vertAlign w:val="baseline"/>
          <w:rtl w:val="0"/>
        </w:rPr>
        <w:t xml:space="preserve">A contratada deverá cumprir as cotas raciais, de gênero e de pessoas com deficiência: </w:t>
      </w:r>
      <w:r w:rsidDel="00000000" w:rsidR="00000000" w:rsidRPr="00000000">
        <w:rPr>
          <w:rtl w:val="0"/>
        </w:rPr>
      </w:r>
    </w:p>
    <w:p w:rsidR="00000000" w:rsidDel="00000000" w:rsidP="00000000" w:rsidRDefault="00000000" w:rsidRPr="00000000" w14:paraId="00000025">
      <w:pPr>
        <w:tabs>
          <w:tab w:val="left" w:leader="none" w:pos="0"/>
        </w:tabs>
        <w:spacing w:after="120" w:line="276" w:lineRule="auto"/>
        <w:ind w:left="720"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 </w:t>
      </w:r>
      <w:r w:rsidDel="00000000" w:rsidR="00000000" w:rsidRPr="00000000">
        <w:rPr>
          <w:rFonts w:ascii="Calibri" w:cs="Calibri" w:eastAsia="Calibri" w:hAnsi="Calibri"/>
          <w:sz w:val="22"/>
          <w:szCs w:val="22"/>
          <w:vertAlign w:val="baseline"/>
          <w:rtl w:val="0"/>
        </w:rPr>
        <w:t xml:space="preserve">Gênero: manter o equilíbrio entre homens e mulheres, preservando o mínimo de 50% de pessoas do sexo feminino;</w:t>
      </w:r>
      <w:r w:rsidDel="00000000" w:rsidR="00000000" w:rsidRPr="00000000">
        <w:rPr>
          <w:rtl w:val="0"/>
        </w:rPr>
      </w:r>
    </w:p>
    <w:p w:rsidR="00000000" w:rsidDel="00000000" w:rsidP="00000000" w:rsidRDefault="00000000" w:rsidRPr="00000000" w14:paraId="00000026">
      <w:pPr>
        <w:tabs>
          <w:tab w:val="left" w:leader="none" w:pos="0"/>
        </w:tabs>
        <w:spacing w:after="120" w:line="276" w:lineRule="auto"/>
        <w:ind w:left="720"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II - </w:t>
      </w:r>
      <w:r w:rsidDel="00000000" w:rsidR="00000000" w:rsidRPr="00000000">
        <w:rPr>
          <w:rFonts w:ascii="Calibri" w:cs="Calibri" w:eastAsia="Calibri" w:hAnsi="Calibri"/>
          <w:sz w:val="22"/>
          <w:szCs w:val="22"/>
          <w:vertAlign w:val="baseline"/>
          <w:rtl w:val="0"/>
        </w:rPr>
        <w:t xml:space="preserve">Raça: manter um percentual mínimo de pessoas negras, visando atender ao disposto nos arts. 38 e 39 do Estatuto da Igualdade Racial (Lei nº 12.288/2010); e </w:t>
      </w:r>
      <w:r w:rsidDel="00000000" w:rsidR="00000000" w:rsidRPr="00000000">
        <w:rPr>
          <w:rtl w:val="0"/>
        </w:rPr>
      </w:r>
    </w:p>
    <w:p w:rsidR="00000000" w:rsidDel="00000000" w:rsidP="00000000" w:rsidRDefault="00000000" w:rsidRPr="00000000" w14:paraId="00000027">
      <w:pPr>
        <w:tabs>
          <w:tab w:val="left" w:leader="none" w:pos="0"/>
        </w:tabs>
        <w:spacing w:after="120" w:line="276" w:lineRule="auto"/>
        <w:ind w:left="720"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III - Pessoas com </w:t>
      </w:r>
      <w:r w:rsidDel="00000000" w:rsidR="00000000" w:rsidRPr="00000000">
        <w:rPr>
          <w:rFonts w:ascii="Calibri" w:cs="Calibri" w:eastAsia="Calibri" w:hAnsi="Calibri"/>
          <w:sz w:val="22"/>
          <w:szCs w:val="22"/>
          <w:vertAlign w:val="baseline"/>
          <w:rtl w:val="0"/>
        </w:rPr>
        <w:t xml:space="preserve">Defici</w:t>
      </w:r>
      <w:r w:rsidDel="00000000" w:rsidR="00000000" w:rsidRPr="00000000">
        <w:rPr>
          <w:rFonts w:ascii="Calibri" w:cs="Calibri" w:eastAsia="Calibri" w:hAnsi="Calibri"/>
          <w:sz w:val="22"/>
          <w:szCs w:val="22"/>
          <w:rtl w:val="0"/>
        </w:rPr>
        <w:t xml:space="preserve">ência</w:t>
      </w:r>
      <w:r w:rsidDel="00000000" w:rsidR="00000000" w:rsidRPr="00000000">
        <w:rPr>
          <w:rFonts w:ascii="Calibri" w:cs="Calibri" w:eastAsia="Calibri" w:hAnsi="Calibri"/>
          <w:sz w:val="22"/>
          <w:szCs w:val="22"/>
          <w:vertAlign w:val="baseline"/>
          <w:rtl w:val="0"/>
        </w:rPr>
        <w:t xml:space="preserve">: cumprimento ao quantitativo mínimo previsto, de acordo com o art. 93 da Lei nº 8.213/1991, que estabelece que a empresa com 100 (cem) ou mais empregados está obrigada a preencher de 2% (dois por cento) a 5% (cinco por cento) dos seus cargos com beneficiários reabilitados ou pessoas com deficiência.</w:t>
      </w:r>
      <w:r w:rsidDel="00000000" w:rsidR="00000000" w:rsidRPr="00000000">
        <w:rPr>
          <w:rtl w:val="0"/>
        </w:rPr>
      </w:r>
    </w:p>
    <w:p w:rsidR="00000000" w:rsidDel="00000000" w:rsidP="00000000" w:rsidRDefault="00000000" w:rsidRPr="00000000" w14:paraId="00000028">
      <w:pPr>
        <w:tabs>
          <w:tab w:val="left" w:leader="none" w:pos="0"/>
        </w:tabs>
        <w:spacing w:after="120" w:line="240" w:lineRule="auto"/>
        <w:ind w:left="720"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tabs>
          <w:tab w:val="left" w:leader="none" w:pos="0"/>
        </w:tabs>
        <w:spacing w:after="12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5. DO ALINHAMENTO ENTRE A CONTRATAÇÃO E O PLANEJAMENTO ESTRATÉGICO DO ÓRGÃO: </w:t>
      </w:r>
      <w:r w:rsidDel="00000000" w:rsidR="00000000" w:rsidRPr="00000000">
        <w:rPr>
          <w:rtl w:val="0"/>
        </w:rPr>
      </w:r>
    </w:p>
    <w:p w:rsidR="00000000" w:rsidDel="00000000" w:rsidP="00000000" w:rsidRDefault="00000000" w:rsidRPr="00000000" w14:paraId="0000002A">
      <w:pPr>
        <w:tabs>
          <w:tab w:val="left" w:leader="none" w:pos="0"/>
        </w:tabs>
        <w:spacing w:after="12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Esta contratação atende ao disposto no </w:t>
      </w:r>
      <w:r w:rsidDel="00000000" w:rsidR="00000000" w:rsidRPr="00000000">
        <w:rPr>
          <w:rFonts w:ascii="Calibri" w:cs="Calibri" w:eastAsia="Calibri" w:hAnsi="Calibri"/>
          <w:b w:val="1"/>
          <w:bCs w:val="1"/>
          <w:sz w:val="22"/>
          <w:szCs w:val="22"/>
          <w:vertAlign w:val="baseline"/>
          <w:rtl w:val="0"/>
        </w:rPr>
        <w:t xml:space="preserve">Planejamento Estratégico 2021-2026 </w:t>
      </w:r>
      <w:r w:rsidDel="00000000" w:rsidR="00000000" w:rsidRPr="00000000">
        <w:rPr>
          <w:rFonts w:ascii="Calibri" w:cs="Calibri" w:eastAsia="Calibri" w:hAnsi="Calibri"/>
          <w:sz w:val="22"/>
          <w:szCs w:val="22"/>
          <w:vertAlign w:val="baseline"/>
          <w:rtl w:val="0"/>
        </w:rPr>
        <w:t xml:space="preserve">deste Regional, aprovado pelo </w:t>
      </w:r>
      <w:r w:rsidDel="00000000" w:rsidR="00000000" w:rsidRPr="00000000">
        <w:rPr>
          <w:rFonts w:ascii="Calibri" w:cs="Calibri" w:eastAsia="Calibri" w:hAnsi="Calibri"/>
          <w:b w:val="1"/>
          <w:bCs w:val="1"/>
          <w:sz w:val="22"/>
          <w:szCs w:val="22"/>
          <w:vertAlign w:val="baseline"/>
          <w:rtl w:val="0"/>
        </w:rPr>
        <w:t xml:space="preserve">Ato TRT7.GP nº 64/2021</w:t>
      </w:r>
      <w:r w:rsidDel="00000000" w:rsidR="00000000" w:rsidRPr="00000000">
        <w:rPr>
          <w:rFonts w:ascii="Calibri" w:cs="Calibri" w:eastAsia="Calibri" w:hAnsi="Calibri"/>
          <w:sz w:val="22"/>
          <w:szCs w:val="22"/>
          <w:vertAlign w:val="baseline"/>
          <w:rtl w:val="0"/>
        </w:rPr>
        <w:t xml:space="preserve">, observando, especialmente, o previsto no </w:t>
      </w:r>
      <w:r w:rsidDel="00000000" w:rsidR="00000000" w:rsidRPr="00000000">
        <w:rPr>
          <w:rFonts w:ascii="Calibri" w:cs="Calibri" w:eastAsia="Calibri" w:hAnsi="Calibri"/>
          <w:b w:val="1"/>
          <w:bCs w:val="1"/>
          <w:sz w:val="22"/>
          <w:szCs w:val="22"/>
          <w:vertAlign w:val="baseline"/>
          <w:rtl w:val="0"/>
        </w:rPr>
        <w:t xml:space="preserve">Objetivo Estratégico nº. 7 - Fortalecer a Governança e a Gestão Estratégica </w:t>
      </w:r>
      <w:r w:rsidDel="00000000" w:rsidR="00000000" w:rsidRPr="00000000">
        <w:rPr>
          <w:rFonts w:ascii="Calibri" w:cs="Calibri" w:eastAsia="Calibri" w:hAnsi="Calibri"/>
          <w:i w:val="1"/>
          <w:iCs w:val="1"/>
          <w:sz w:val="22"/>
          <w:szCs w:val="22"/>
          <w:vertAlign w:val="baseline"/>
          <w:rtl w:val="0"/>
        </w:rPr>
        <w:t xml:space="preserve">(Aprimorar as estruturas de governança e gestão estratégica, de modo a desenvolver processos inovadores, com suporte de sistemas digitais integrados de gestão de pessoal, de aquisições, de finanças, bem como os relacionados às atividades de compliance e gestão de riscos organizacional, que permitam a tramitação de processos e documentos e a prática de atos de gestão com maior rastreabilidade, segurança, confiabilidade, integridade, atualidade, celeridade, transparência e eficiência – Alinhamento aos Macrodesafios do Poder Judiciário: Aperfeiçoamento da Gestão Administrativa e da Governança Judiciária)</w:t>
      </w:r>
      <w:r w:rsidDel="00000000" w:rsidR="00000000" w:rsidRPr="00000000">
        <w:rPr>
          <w:rFonts w:ascii="Calibri" w:cs="Calibri" w:eastAsia="Calibri" w:hAnsi="Calibri"/>
          <w:sz w:val="22"/>
          <w:szCs w:val="22"/>
          <w:rtl w:val="0"/>
        </w:rPr>
        <w:t xml:space="preserve">, estando alinhado com nossa </w:t>
      </w:r>
      <w:r w:rsidDel="00000000" w:rsidR="00000000" w:rsidRPr="00000000">
        <w:rPr>
          <w:rFonts w:ascii="Calibri" w:cs="Calibri" w:eastAsia="Calibri" w:hAnsi="Calibri"/>
          <w:b w:val="1"/>
          <w:bCs w:val="1"/>
          <w:sz w:val="22"/>
          <w:szCs w:val="22"/>
          <w:rtl w:val="0"/>
        </w:rPr>
        <w:t xml:space="preserve">missão</w:t>
      </w:r>
      <w:r w:rsidDel="00000000" w:rsidR="00000000" w:rsidRPr="00000000">
        <w:rPr>
          <w:rFonts w:ascii="Calibri" w:cs="Calibri" w:eastAsia="Calibri" w:hAnsi="Calibri"/>
          <w:sz w:val="22"/>
          <w:szCs w:val="22"/>
          <w:rtl w:val="0"/>
        </w:rPr>
        <w:t xml:space="preserve"> (Realizar a Justiça, no âmbito das relações de trabalho, contribuindo para a paz social e o fortalecimento da cidadania)  e de nossa </w:t>
      </w:r>
      <w:r w:rsidDel="00000000" w:rsidR="00000000" w:rsidRPr="00000000">
        <w:rPr>
          <w:rFonts w:ascii="Calibri" w:cs="Calibri" w:eastAsia="Calibri" w:hAnsi="Calibri"/>
          <w:b w:val="1"/>
          <w:bCs w:val="1"/>
          <w:sz w:val="22"/>
          <w:szCs w:val="22"/>
          <w:rtl w:val="0"/>
        </w:rPr>
        <w:t xml:space="preserve">visão de futuro</w:t>
      </w:r>
      <w:r w:rsidDel="00000000" w:rsidR="00000000" w:rsidRPr="00000000">
        <w:rPr>
          <w:rFonts w:ascii="Calibri" w:cs="Calibri" w:eastAsia="Calibri" w:hAnsi="Calibri"/>
          <w:sz w:val="22"/>
          <w:szCs w:val="22"/>
          <w:rtl w:val="0"/>
        </w:rPr>
        <w:t xml:space="preserve"> (Ser reconhecida como Justiça ágil e efetiva, que contribua para a pacificação social e o desenvolvimento sustentável do país), estando </w:t>
      </w:r>
      <w:r w:rsidDel="00000000" w:rsidR="00000000" w:rsidRPr="00000000">
        <w:rPr>
          <w:rFonts w:ascii="Calibri" w:cs="Calibri" w:eastAsia="Calibri" w:hAnsi="Calibri"/>
          <w:b w:val="1"/>
          <w:bCs w:val="1"/>
          <w:sz w:val="22"/>
          <w:szCs w:val="22"/>
          <w:rtl w:val="0"/>
        </w:rPr>
        <w:t xml:space="preserve">prevista </w:t>
      </w:r>
      <w:r w:rsidDel="00000000" w:rsidR="00000000" w:rsidRPr="00000000">
        <w:rPr>
          <w:rFonts w:ascii="Calibri" w:cs="Calibri" w:eastAsia="Calibri" w:hAnsi="Calibri"/>
          <w:sz w:val="22"/>
          <w:szCs w:val="22"/>
          <w:rtl w:val="0"/>
        </w:rPr>
        <w:t xml:space="preserve">no </w:t>
      </w:r>
      <w:r w:rsidDel="00000000" w:rsidR="00000000" w:rsidRPr="00000000">
        <w:rPr>
          <w:rFonts w:ascii="Calibri" w:cs="Calibri" w:eastAsia="Calibri" w:hAnsi="Calibri"/>
          <w:b w:val="1"/>
          <w:bCs w:val="1"/>
          <w:sz w:val="22"/>
          <w:szCs w:val="22"/>
          <w:rtl w:val="0"/>
        </w:rPr>
        <w:t xml:space="preserve">Plano Anual de Contratações (PCA) - Exercício de 2026</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B">
      <w:pPr>
        <w:widowControl w:val="1"/>
        <w:spacing w:after="26" w:line="240" w:lineRule="auto"/>
        <w:ind w:left="-566" w:right="4.133858267717301" w:firstLine="0"/>
        <w:jc w:val="both"/>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2C">
      <w:pPr>
        <w:tabs>
          <w:tab w:val="left" w:leader="none" w:pos="0"/>
        </w:tabs>
        <w:spacing w:after="120" w:line="276" w:lineRule="auto"/>
        <w:ind w:left="-566" w:right="4.133858267717301"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6. </w:t>
      </w:r>
      <w:r w:rsidDel="00000000" w:rsidR="00000000" w:rsidRPr="00000000">
        <w:rPr>
          <w:rFonts w:ascii="Calibri" w:cs="Calibri" w:eastAsia="Calibri" w:hAnsi="Calibri"/>
          <w:b w:val="1"/>
          <w:bCs w:val="1"/>
          <w:sz w:val="22"/>
          <w:szCs w:val="22"/>
          <w:rtl w:val="0"/>
        </w:rPr>
        <w:t xml:space="preserve">DOS </w:t>
      </w:r>
      <w:r w:rsidDel="00000000" w:rsidR="00000000" w:rsidRPr="00000000">
        <w:rPr>
          <w:rFonts w:ascii="Calibri" w:cs="Calibri" w:eastAsia="Calibri" w:hAnsi="Calibri"/>
          <w:b w:val="1"/>
          <w:bCs w:val="1"/>
          <w:color w:val="000000"/>
          <w:sz w:val="22"/>
          <w:szCs w:val="22"/>
          <w:vertAlign w:val="baseline"/>
          <w:rtl w:val="0"/>
        </w:rPr>
        <w:t xml:space="preserve">REQUISITOS DA CONTRATAÇÃO (art. 6º, XXIII, alínea ‘d’, da Lei nº 14.133/21) </w:t>
      </w:r>
      <w:r w:rsidDel="00000000" w:rsidR="00000000" w:rsidRPr="00000000">
        <w:rPr>
          <w:rtl w:val="0"/>
        </w:rPr>
      </w:r>
    </w:p>
    <w:p w:rsidR="00000000" w:rsidDel="00000000" w:rsidP="00000000" w:rsidRDefault="00000000" w:rsidRPr="00000000" w14:paraId="0000002D">
      <w:pPr>
        <w:tabs>
          <w:tab w:val="left" w:leader="none" w:pos="0"/>
        </w:tabs>
        <w:spacing w:after="120" w:line="276" w:lineRule="auto"/>
        <w:ind w:left="-566" w:right="4.133858267717301"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sz w:val="22"/>
          <w:szCs w:val="22"/>
          <w:vertAlign w:val="baseline"/>
          <w:rtl w:val="0"/>
        </w:rPr>
        <w:t xml:space="preserve">Subcontratação</w:t>
      </w:r>
      <w:r w:rsidDel="00000000" w:rsidR="00000000" w:rsidRPr="00000000">
        <w:rPr>
          <w:rtl w:val="0"/>
        </w:rPr>
      </w:r>
    </w:p>
    <w:p w:rsidR="00000000" w:rsidDel="00000000" w:rsidP="00000000" w:rsidRDefault="00000000" w:rsidRPr="00000000" w14:paraId="0000002E">
      <w:pPr>
        <w:tabs>
          <w:tab w:val="left" w:leader="none" w:pos="0"/>
        </w:tabs>
        <w:spacing w:after="120" w:line="276" w:lineRule="auto"/>
        <w:ind w:left="-566" w:right="4.133858267717301"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6.1. </w:t>
      </w:r>
      <w:r w:rsidDel="00000000" w:rsidR="00000000" w:rsidRPr="00000000">
        <w:rPr>
          <w:rFonts w:ascii="Calibri" w:cs="Calibri" w:eastAsia="Calibri" w:hAnsi="Calibri"/>
          <w:sz w:val="22"/>
          <w:szCs w:val="22"/>
          <w:vertAlign w:val="baseline"/>
          <w:rtl w:val="0"/>
        </w:rPr>
        <w:t xml:space="preserve">Não será admitida a subcontratação do objeto contratual.</w:t>
      </w:r>
      <w:r w:rsidDel="00000000" w:rsidR="00000000" w:rsidRPr="00000000">
        <w:rPr>
          <w:rtl w:val="0"/>
        </w:rPr>
      </w:r>
    </w:p>
    <w:p w:rsidR="00000000" w:rsidDel="00000000" w:rsidP="00000000" w:rsidRDefault="00000000" w:rsidRPr="00000000" w14:paraId="0000002F">
      <w:pPr>
        <w:tabs>
          <w:tab w:val="left" w:leader="none" w:pos="0"/>
        </w:tabs>
        <w:spacing w:after="120" w:line="276" w:lineRule="auto"/>
        <w:ind w:left="-566" w:right="4.133858267717301"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Garantia da Contratação</w:t>
      </w:r>
      <w:r w:rsidDel="00000000" w:rsidR="00000000" w:rsidRPr="00000000">
        <w:rPr>
          <w:rtl w:val="0"/>
        </w:rPr>
      </w:r>
    </w:p>
    <w:p w:rsidR="00000000" w:rsidDel="00000000" w:rsidP="00000000" w:rsidRDefault="00000000" w:rsidRPr="00000000" w14:paraId="00000030">
      <w:pPr>
        <w:tabs>
          <w:tab w:val="left" w:leader="none" w:pos="0"/>
        </w:tabs>
        <w:spacing w:after="12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6.2. </w:t>
      </w:r>
      <w:r w:rsidDel="00000000" w:rsidR="00000000" w:rsidRPr="00000000">
        <w:rPr>
          <w:rFonts w:ascii="Calibri" w:cs="Calibri" w:eastAsia="Calibri" w:hAnsi="Calibri"/>
          <w:sz w:val="22"/>
          <w:szCs w:val="22"/>
          <w:vertAlign w:val="baseline"/>
          <w:rtl w:val="0"/>
        </w:rPr>
        <w:t xml:space="preserve">Não haverá exigência da garantia da contratação dos arts. 96 e seguintes da Lei nº 14.133/21, em razão do baixo risco da contratação.</w:t>
      </w:r>
      <w:r w:rsidDel="00000000" w:rsidR="00000000" w:rsidRPr="00000000">
        <w:rPr>
          <w:rtl w:val="0"/>
        </w:rPr>
      </w:r>
    </w:p>
    <w:p w:rsidR="00000000" w:rsidDel="00000000" w:rsidP="00000000" w:rsidRDefault="00000000" w:rsidRPr="00000000" w14:paraId="00000031">
      <w:pPr>
        <w:tabs>
          <w:tab w:val="left" w:leader="none" w:pos="0"/>
        </w:tabs>
        <w:spacing w:after="120"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 Qualificação exigida para assinatura do Contrato</w:t>
      </w:r>
    </w:p>
    <w:p w:rsidR="00000000" w:rsidDel="00000000" w:rsidP="00000000" w:rsidRDefault="00000000" w:rsidRPr="00000000" w14:paraId="00000032">
      <w:pPr>
        <w:tabs>
          <w:tab w:val="left" w:leader="none" w:pos="0"/>
        </w:tabs>
        <w:spacing w:after="12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6.3</w:t>
      </w:r>
      <w:r w:rsidDel="00000000" w:rsidR="00000000" w:rsidRPr="00000000">
        <w:rPr>
          <w:rFonts w:ascii="Calibri" w:cs="Calibri" w:eastAsia="Calibri" w:hAnsi="Calibri"/>
          <w:sz w:val="22"/>
          <w:szCs w:val="22"/>
          <w:rtl w:val="0"/>
        </w:rPr>
        <w:t xml:space="preserve">. Declaração emitida pelas companhias brasileiras de transporte aéreo regular GOL, LATAM, AZUL e demais empresas aéreas autorizadas a prestarem serviços no Bras</w:t>
      </w:r>
      <w:r w:rsidDel="00000000" w:rsidR="00000000" w:rsidRPr="00000000">
        <w:rPr>
          <w:rFonts w:ascii="Calibri" w:cs="Calibri" w:eastAsia="Calibri" w:hAnsi="Calibri"/>
          <w:sz w:val="22"/>
          <w:szCs w:val="22"/>
          <w:rtl w:val="0"/>
        </w:rPr>
        <w:t xml:space="preserve">il, comprovando que a licitante vencedora </w:t>
      </w:r>
      <w:r w:rsidDel="00000000" w:rsidR="00000000" w:rsidRPr="00000000">
        <w:rPr>
          <w:rFonts w:ascii="Calibri" w:cs="Calibri" w:eastAsia="Calibri" w:hAnsi="Calibri"/>
          <w:sz w:val="22"/>
          <w:szCs w:val="22"/>
          <w:rtl w:val="0"/>
        </w:rPr>
        <w:t xml:space="preserve">é  possuidora de crédito perante referidas empresas, e está autorizada a emitir bilhetes de passagens aéreas dessas companhias durante a vigência do contrato e se encontra em situação regular frente às respectivas companhias.</w:t>
      </w:r>
    </w:p>
    <w:p w:rsidR="00000000" w:rsidDel="00000000" w:rsidP="00000000" w:rsidRDefault="00000000" w:rsidRPr="00000000" w14:paraId="00000033">
      <w:pPr>
        <w:tabs>
          <w:tab w:val="left" w:leader="none" w:pos="0"/>
        </w:tabs>
        <w:spacing w:after="12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6.4. </w:t>
      </w:r>
      <w:r w:rsidDel="00000000" w:rsidR="00000000" w:rsidRPr="00000000">
        <w:rPr>
          <w:rFonts w:ascii="Calibri" w:cs="Calibri" w:eastAsia="Calibri" w:hAnsi="Calibri"/>
          <w:sz w:val="22"/>
          <w:szCs w:val="22"/>
          <w:rtl w:val="0"/>
        </w:rPr>
        <w:t xml:space="preserve">Ato de registro perante a International Air Transport Association (IATA)</w:t>
      </w:r>
      <w:r w:rsidDel="00000000" w:rsidR="00000000" w:rsidRPr="00000000">
        <w:rPr>
          <w:rtl w:val="0"/>
        </w:rPr>
      </w:r>
    </w:p>
    <w:p w:rsidR="00000000" w:rsidDel="00000000" w:rsidP="00000000" w:rsidRDefault="00000000" w:rsidRPr="00000000" w14:paraId="00000034">
      <w:pPr>
        <w:tabs>
          <w:tab w:val="left" w:leader="none" w:pos="0"/>
        </w:tabs>
        <w:spacing w:after="12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6.4.1.</w:t>
      </w:r>
      <w:r w:rsidDel="00000000" w:rsidR="00000000" w:rsidRPr="00000000">
        <w:rPr>
          <w:rFonts w:ascii="Calibri" w:cs="Calibri" w:eastAsia="Calibri" w:hAnsi="Calibri"/>
          <w:sz w:val="22"/>
          <w:szCs w:val="22"/>
          <w:rtl w:val="0"/>
        </w:rPr>
        <w:t xml:space="preserve">  Na hipótese de a licitante não dispor do registro perante a IATA, poderá apresentar declaração expedida pelas empresas internacionais de transporte aéreo regular, listadas na página da internet da Agência Brasileira de Aviação Civil - ANAC, obtida no site </w:t>
      </w:r>
      <w:hyperlink r:id="rId8">
        <w:r w:rsidDel="00000000" w:rsidR="00000000" w:rsidRPr="00000000">
          <w:rPr>
            <w:rFonts w:ascii="Calibri" w:cs="Calibri" w:eastAsia="Calibri" w:hAnsi="Calibri"/>
            <w:sz w:val="22"/>
            <w:szCs w:val="22"/>
            <w:u w:val="single"/>
            <w:rtl w:val="0"/>
          </w:rPr>
          <w:t xml:space="preserve">www.anac.gov.br</w:t>
        </w:r>
      </w:hyperlink>
      <w:r w:rsidDel="00000000" w:rsidR="00000000" w:rsidRPr="00000000">
        <w:rPr>
          <w:rFonts w:ascii="Calibri" w:cs="Calibri" w:eastAsia="Calibri" w:hAnsi="Calibri"/>
          <w:sz w:val="22"/>
          <w:szCs w:val="22"/>
          <w:rtl w:val="0"/>
        </w:rPr>
        <w:t xml:space="preserve">, comprovando que a CONTRATADA está autorizada a emitir bilhetes de passagens aéreas internacionais durante a vigência do contrato. </w:t>
      </w:r>
      <w:r w:rsidDel="00000000" w:rsidR="00000000" w:rsidRPr="00000000">
        <w:rPr>
          <w:rtl w:val="0"/>
        </w:rPr>
      </w:r>
    </w:p>
    <w:p w:rsidR="00000000" w:rsidDel="00000000" w:rsidP="00000000" w:rsidRDefault="00000000" w:rsidRPr="00000000" w14:paraId="00000035">
      <w:pPr>
        <w:tabs>
          <w:tab w:val="left" w:leader="none" w:pos="0"/>
        </w:tabs>
        <w:spacing w:after="12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6.5. </w:t>
      </w:r>
      <w:r w:rsidDel="00000000" w:rsidR="00000000" w:rsidRPr="00000000">
        <w:rPr>
          <w:rFonts w:ascii="Calibri" w:cs="Calibri" w:eastAsia="Calibri" w:hAnsi="Calibri"/>
          <w:sz w:val="22"/>
          <w:szCs w:val="22"/>
          <w:rtl w:val="0"/>
        </w:rPr>
        <w:t xml:space="preserve">No caso de </w:t>
      </w:r>
      <w:r w:rsidDel="00000000" w:rsidR="00000000" w:rsidRPr="00000000">
        <w:rPr>
          <w:rFonts w:ascii="Calibri" w:cs="Calibri" w:eastAsia="Calibri" w:hAnsi="Calibri"/>
          <w:sz w:val="22"/>
          <w:szCs w:val="22"/>
          <w:rtl w:val="0"/>
        </w:rPr>
        <w:t xml:space="preserve">agência consolidada</w:t>
      </w:r>
      <w:r w:rsidDel="00000000" w:rsidR="00000000" w:rsidRPr="00000000">
        <w:rPr>
          <w:rFonts w:ascii="Calibri" w:cs="Calibri" w:eastAsia="Calibri" w:hAnsi="Calibri"/>
          <w:sz w:val="22"/>
          <w:szCs w:val="22"/>
          <w:rtl w:val="0"/>
        </w:rPr>
        <w:t xml:space="preserve">, a licitante vencedora deverá apresentar a declaração do item 6.3. emitida para a </w:t>
      </w:r>
      <w:r w:rsidDel="00000000" w:rsidR="00000000" w:rsidRPr="00000000">
        <w:rPr>
          <w:rFonts w:ascii="Calibri" w:cs="Calibri" w:eastAsia="Calibri" w:hAnsi="Calibri"/>
          <w:sz w:val="22"/>
          <w:szCs w:val="22"/>
          <w:rtl w:val="0"/>
        </w:rPr>
        <w:t xml:space="preserve">agência consolidadora</w:t>
      </w:r>
      <w:r w:rsidDel="00000000" w:rsidR="00000000" w:rsidRPr="00000000">
        <w:rPr>
          <w:rFonts w:ascii="Calibri" w:cs="Calibri" w:eastAsia="Calibri" w:hAnsi="Calibri"/>
          <w:sz w:val="22"/>
          <w:szCs w:val="22"/>
          <w:rtl w:val="0"/>
        </w:rPr>
        <w:t xml:space="preserve">, e deverá anexar cópia autenticada do contrato de fornecimento de passagens aéreas firmado entre a agência consolidada e a agência consolidadora. </w:t>
      </w:r>
      <w:r w:rsidDel="00000000" w:rsidR="00000000" w:rsidRPr="00000000">
        <w:rPr>
          <w:rtl w:val="0"/>
        </w:rPr>
      </w:r>
    </w:p>
    <w:p w:rsidR="00000000" w:rsidDel="00000000" w:rsidP="00000000" w:rsidRDefault="00000000" w:rsidRPr="00000000" w14:paraId="00000036">
      <w:pPr>
        <w:tabs>
          <w:tab w:val="left" w:leader="none" w:pos="0"/>
        </w:tabs>
        <w:spacing w:after="12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6.5.1.1 </w:t>
      </w:r>
      <w:r w:rsidDel="00000000" w:rsidR="00000000" w:rsidRPr="00000000">
        <w:rPr>
          <w:rFonts w:ascii="Calibri" w:cs="Calibri" w:eastAsia="Calibri" w:hAnsi="Calibri"/>
          <w:sz w:val="22"/>
          <w:szCs w:val="22"/>
          <w:rtl w:val="0"/>
        </w:rPr>
        <w:t xml:space="preserve">Declaração da agência de viagens consolidada comprometendo-se a adquirir as passagens diretamente das companhias aéreas, ou por meio de outra agência de viagens consolidadora, a fim de garantir o agenciamento das viagens, sem solução de continuidade, no caso de ocorrer rescisão do contrato firmado entre a agência consolidada e a consolidadora.</w:t>
      </w:r>
    </w:p>
    <w:p w:rsidR="00000000" w:rsidDel="00000000" w:rsidP="00000000" w:rsidRDefault="00000000" w:rsidRPr="00000000" w14:paraId="00000037">
      <w:pPr>
        <w:tabs>
          <w:tab w:val="left" w:leader="none" w:pos="0"/>
        </w:tabs>
        <w:spacing w:after="12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6.5.2. </w:t>
      </w:r>
      <w:r w:rsidDel="00000000" w:rsidR="00000000" w:rsidRPr="00000000">
        <w:rPr>
          <w:rFonts w:ascii="Calibri" w:cs="Calibri" w:eastAsia="Calibri" w:hAnsi="Calibri"/>
          <w:sz w:val="22"/>
          <w:szCs w:val="22"/>
          <w:rtl w:val="0"/>
        </w:rPr>
        <w:t xml:space="preserve">Para efeito deste Termo de Referência (TR) entende-se por agência de viagem consolidadora aquela que fornece, mediante contrato de fornecimento, bilhetes de passagens aéreas a outras agências de turismo e por agência consolidada, aquela que adquire bilhetes de passagens aéreas, mediante contrato de fornecimento firmado com agência de viagem consolidadora.</w:t>
      </w:r>
      <w:r w:rsidDel="00000000" w:rsidR="00000000" w:rsidRPr="00000000">
        <w:rPr>
          <w:rtl w:val="0"/>
        </w:rPr>
      </w:r>
    </w:p>
    <w:p w:rsidR="00000000" w:rsidDel="00000000" w:rsidP="00000000" w:rsidRDefault="00000000" w:rsidRPr="00000000" w14:paraId="00000038">
      <w:pPr>
        <w:tabs>
          <w:tab w:val="left" w:leader="none" w:pos="0"/>
        </w:tabs>
        <w:spacing w:after="120"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 Forma e Critérios de Seleção</w:t>
      </w:r>
    </w:p>
    <w:p w:rsidR="00000000" w:rsidDel="00000000" w:rsidP="00000000" w:rsidRDefault="00000000" w:rsidRPr="00000000" w14:paraId="00000039">
      <w:pPr>
        <w:tabs>
          <w:tab w:val="left" w:leader="none" w:pos="0"/>
        </w:tabs>
        <w:spacing w:after="12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6.6. </w:t>
      </w:r>
      <w:r w:rsidDel="00000000" w:rsidR="00000000" w:rsidRPr="00000000">
        <w:rPr>
          <w:rFonts w:ascii="Calibri" w:cs="Calibri" w:eastAsia="Calibri" w:hAnsi="Calibri"/>
          <w:sz w:val="22"/>
          <w:szCs w:val="22"/>
          <w:rtl w:val="0"/>
        </w:rPr>
        <w:t xml:space="preserve">O fornecedor será selecionado por meio da realização de procedimento licitatório, na modalidade de </w:t>
      </w:r>
      <w:r w:rsidDel="00000000" w:rsidR="00000000" w:rsidRPr="00000000">
        <w:rPr>
          <w:rFonts w:ascii="Calibri" w:cs="Calibri" w:eastAsia="Calibri" w:hAnsi="Calibri"/>
          <w:b w:val="1"/>
          <w:bCs w:val="1"/>
          <w:sz w:val="22"/>
          <w:szCs w:val="22"/>
          <w:rtl w:val="0"/>
        </w:rPr>
        <w:t xml:space="preserve">Pregão Eletrônico (PE)</w:t>
      </w:r>
      <w:r w:rsidDel="00000000" w:rsidR="00000000" w:rsidRPr="00000000">
        <w:rPr>
          <w:rFonts w:ascii="Calibri" w:cs="Calibri" w:eastAsia="Calibri" w:hAnsi="Calibri"/>
          <w:sz w:val="22"/>
          <w:szCs w:val="22"/>
          <w:rtl w:val="0"/>
        </w:rPr>
        <w:t xml:space="preserve">, Tipo </w:t>
      </w:r>
      <w:r w:rsidDel="00000000" w:rsidR="00000000" w:rsidRPr="00000000">
        <w:rPr>
          <w:rFonts w:ascii="Calibri" w:cs="Calibri" w:eastAsia="Calibri" w:hAnsi="Calibri"/>
          <w:b w:val="1"/>
          <w:bCs w:val="1"/>
          <w:sz w:val="22"/>
          <w:szCs w:val="22"/>
          <w:rtl w:val="0"/>
        </w:rPr>
        <w:t xml:space="preserve">Menor Preço</w:t>
      </w:r>
      <w:r w:rsidDel="00000000" w:rsidR="00000000" w:rsidRPr="00000000">
        <w:rPr>
          <w:rFonts w:ascii="Calibri" w:cs="Calibri" w:eastAsia="Calibri" w:hAnsi="Calibri"/>
          <w:sz w:val="22"/>
          <w:szCs w:val="22"/>
          <w:rtl w:val="0"/>
        </w:rPr>
        <w:t xml:space="preserve">, com fundamento na hipótese do art. 33, inciso I da Lei nº 14.133, de 2021.</w:t>
      </w:r>
      <w:r w:rsidDel="00000000" w:rsidR="00000000" w:rsidRPr="00000000">
        <w:rPr>
          <w:rtl w:val="0"/>
        </w:rPr>
      </w:r>
    </w:p>
    <w:p w:rsidR="00000000" w:rsidDel="00000000" w:rsidP="00000000" w:rsidRDefault="00000000" w:rsidRPr="00000000" w14:paraId="0000003A">
      <w:pPr>
        <w:tabs>
          <w:tab w:val="left" w:leader="none" w:pos="0"/>
        </w:tabs>
        <w:spacing w:after="12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 DA EXECUÇÃO CONTRATUAL (arts. 6º, XXIII, alínea “e” e 40, §1º, inciso II, da Lei nº 14.133/2021): </w:t>
      </w:r>
      <w:r w:rsidDel="00000000" w:rsidR="00000000" w:rsidRPr="00000000">
        <w:rPr>
          <w:rtl w:val="0"/>
        </w:rPr>
      </w:r>
    </w:p>
    <w:p w:rsidR="00000000" w:rsidDel="00000000" w:rsidP="00000000" w:rsidRDefault="00000000" w:rsidRPr="00000000" w14:paraId="0000003B">
      <w:pPr>
        <w:widowControl w:val="1"/>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7.1.</w:t>
      </w:r>
      <w:r w:rsidDel="00000000" w:rsidR="00000000" w:rsidRPr="00000000">
        <w:rPr>
          <w:rFonts w:ascii="Calibri" w:cs="Calibri" w:eastAsia="Calibri" w:hAnsi="Calibri"/>
          <w:sz w:val="22"/>
          <w:szCs w:val="22"/>
          <w:vertAlign w:val="baseline"/>
          <w:rtl w:val="0"/>
        </w:rPr>
        <w:t xml:space="preserve"> A CONTRATADA deverá iniciar a prestação dos serviços objeto deste Termo de Referência (TR) imediatamente após a assinatura do </w:t>
      </w: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sz w:val="22"/>
          <w:szCs w:val="22"/>
          <w:vertAlign w:val="baseline"/>
          <w:rtl w:val="0"/>
        </w:rPr>
        <w:t xml:space="preserve">ontrato, na forma </w:t>
      </w:r>
      <w:r w:rsidDel="00000000" w:rsidR="00000000" w:rsidRPr="00000000">
        <w:rPr>
          <w:rFonts w:ascii="Calibri" w:cs="Calibri" w:eastAsia="Calibri" w:hAnsi="Calibri"/>
          <w:sz w:val="22"/>
          <w:szCs w:val="22"/>
          <w:rtl w:val="0"/>
        </w:rPr>
        <w:t xml:space="preserve">descrita abaixo: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7.2. </w:t>
      </w:r>
      <w:r w:rsidDel="00000000" w:rsidR="00000000" w:rsidRPr="00000000">
        <w:rPr>
          <w:rFonts w:ascii="Calibri" w:cs="Calibri" w:eastAsia="Calibri" w:hAnsi="Calibri"/>
          <w:sz w:val="22"/>
          <w:szCs w:val="22"/>
          <w:rtl w:val="0"/>
        </w:rPr>
        <w:t xml:space="preserve">Reserva, emissão e entrega de bilhetes de passagens aéreas, inclusive remarcação de passagem, no prazo máximo de 24 (vinte e quatro) horas, com explicitação da tarifa mais barata disponível no momento, que atendam aos trechos, horários, datas, períodos e classes de serviços solicitados pelos usuários.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w:t>
      </w:r>
      <w:r w:rsidDel="00000000" w:rsidR="00000000" w:rsidRPr="00000000">
        <w:rPr>
          <w:rFonts w:ascii="Calibri" w:cs="Calibri" w:eastAsia="Calibri" w:hAnsi="Calibri"/>
          <w:sz w:val="22"/>
          <w:szCs w:val="22"/>
          <w:rtl w:val="0"/>
        </w:rPr>
        <w:t xml:space="preserve"> Disponibilização de sistema “on line” automatizado, via WEB, funcionando durante 24 (vinte e quatro) horas, 7 (sete) dias por semana, inclusive feriados, que atenda os serviços especificados neste Termo, com as seguintes funcionalidades mínimas: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7.3.1.</w:t>
      </w:r>
      <w:r w:rsidDel="00000000" w:rsidR="00000000" w:rsidRPr="00000000">
        <w:rPr>
          <w:rFonts w:ascii="Calibri" w:cs="Calibri" w:eastAsia="Calibri" w:hAnsi="Calibri"/>
          <w:sz w:val="22"/>
          <w:szCs w:val="22"/>
          <w:rtl w:val="0"/>
        </w:rPr>
        <w:t xml:space="preserve"> Informações sobre horários, escalas e conexões de vôos para o trecho e o dia pesquisados, destacando a opção mais barata. No caso da reserva efetuada pelo usuário não for a tarifa mais barata, o sistema deverá possuir campo específico para que o usuário justifique a opção.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7.3.2.</w:t>
      </w:r>
      <w:r w:rsidDel="00000000" w:rsidR="00000000" w:rsidRPr="00000000">
        <w:rPr>
          <w:rFonts w:ascii="Calibri" w:cs="Calibri" w:eastAsia="Calibri" w:hAnsi="Calibri"/>
          <w:sz w:val="22"/>
          <w:szCs w:val="22"/>
          <w:rtl w:val="0"/>
        </w:rPr>
        <w:t xml:space="preserve"> Reserva (“self booking”) e emissão (“self ticket”) ”on line” de bilhetes aéreos pelo usuário (passageiro), inclusive, com utilização do “e-Ticket”.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7.3.3. </w:t>
      </w:r>
      <w:r w:rsidDel="00000000" w:rsidR="00000000" w:rsidRPr="00000000">
        <w:rPr>
          <w:rFonts w:ascii="Calibri" w:cs="Calibri" w:eastAsia="Calibri" w:hAnsi="Calibri"/>
          <w:sz w:val="22"/>
          <w:szCs w:val="22"/>
          <w:rtl w:val="0"/>
        </w:rPr>
        <w:t xml:space="preserve">Permissão de criação de perfis ou grupo de usuários com níveis de acesso definidos, com no mínimo dois grupos: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 Grupo de Usuários Solicitantes</w:t>
      </w:r>
      <w:r w:rsidDel="00000000" w:rsidR="00000000" w:rsidRPr="00000000">
        <w:rPr>
          <w:rFonts w:ascii="Calibri" w:cs="Calibri" w:eastAsia="Calibri" w:hAnsi="Calibri"/>
          <w:sz w:val="22"/>
          <w:szCs w:val="22"/>
          <w:rtl w:val="0"/>
        </w:rPr>
        <w:t xml:space="preserve"> – formado por servidores designados pelos setores contratantes, com atribuição exclusiva de solicitar a reserva e, após autorização da Diretoria-Geral deste Tribunal, a emissão de bilhetes.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 Grupo de Usuários Autorizadores </w:t>
      </w:r>
      <w:r w:rsidDel="00000000" w:rsidR="00000000" w:rsidRPr="00000000">
        <w:rPr>
          <w:rFonts w:ascii="Calibri" w:cs="Calibri" w:eastAsia="Calibri" w:hAnsi="Calibri"/>
          <w:sz w:val="22"/>
          <w:szCs w:val="22"/>
          <w:rtl w:val="0"/>
        </w:rPr>
        <w:t xml:space="preserve">– formado por servidores designados pela Diretoria-Geral deste Tribunal, com atribuição de autorizar ou não a emissão dos bilhetes solicitados.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7.4</w:t>
      </w:r>
      <w:r w:rsidDel="00000000" w:rsidR="00000000" w:rsidRPr="00000000">
        <w:rPr>
          <w:rFonts w:ascii="Calibri" w:cs="Calibri" w:eastAsia="Calibri" w:hAnsi="Calibri"/>
          <w:sz w:val="22"/>
          <w:szCs w:val="22"/>
          <w:rtl w:val="0"/>
        </w:rPr>
        <w:t xml:space="preserve"> O sistema informatizado deverá funcionar por meio de um aplicativo que utilize a </w:t>
      </w:r>
      <w:r w:rsidDel="00000000" w:rsidR="00000000" w:rsidRPr="00000000">
        <w:rPr>
          <w:rFonts w:ascii="Calibri" w:cs="Calibri" w:eastAsia="Calibri" w:hAnsi="Calibri"/>
          <w:b w:val="1"/>
          <w:bCs w:val="1"/>
          <w:sz w:val="22"/>
          <w:szCs w:val="22"/>
          <w:rtl w:val="0"/>
        </w:rPr>
        <w:t xml:space="preserve">internet </w:t>
      </w:r>
      <w:r w:rsidDel="00000000" w:rsidR="00000000" w:rsidRPr="00000000">
        <w:rPr>
          <w:rFonts w:ascii="Calibri" w:cs="Calibri" w:eastAsia="Calibri" w:hAnsi="Calibri"/>
          <w:sz w:val="22"/>
          <w:szCs w:val="22"/>
          <w:rtl w:val="0"/>
        </w:rPr>
        <w:t xml:space="preserve">como c</w:t>
      </w:r>
      <w:r w:rsidDel="00000000" w:rsidR="00000000" w:rsidRPr="00000000">
        <w:rPr>
          <w:rFonts w:ascii="Calibri" w:cs="Calibri" w:eastAsia="Calibri" w:hAnsi="Calibri"/>
          <w:b w:val="1"/>
          <w:bCs w:val="1"/>
          <w:sz w:val="22"/>
          <w:szCs w:val="22"/>
          <w:rtl w:val="0"/>
        </w:rPr>
        <w:t xml:space="preserve">anal de acesso</w:t>
      </w:r>
      <w:r w:rsidDel="00000000" w:rsidR="00000000" w:rsidRPr="00000000">
        <w:rPr>
          <w:rFonts w:ascii="Calibri" w:cs="Calibri" w:eastAsia="Calibri" w:hAnsi="Calibri"/>
          <w:sz w:val="22"/>
          <w:szCs w:val="22"/>
          <w:rtl w:val="0"/>
        </w:rPr>
        <w:t xml:space="preserve">, sendo exigida a utilização de senhas de acesso com armazenamento criptografado em 128 bits por parte dos usuários dos setores deste Tribunal, que serão credenciados pela Diretoria Geral.</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7.5 </w:t>
      </w:r>
      <w:r w:rsidDel="00000000" w:rsidR="00000000" w:rsidRPr="00000000">
        <w:rPr>
          <w:rFonts w:ascii="Calibri" w:cs="Calibri" w:eastAsia="Calibri" w:hAnsi="Calibri"/>
          <w:sz w:val="22"/>
          <w:szCs w:val="22"/>
          <w:rtl w:val="0"/>
        </w:rPr>
        <w:t xml:space="preserve">O sistema deverá possuir um </w:t>
      </w:r>
      <w:r w:rsidDel="00000000" w:rsidR="00000000" w:rsidRPr="00000000">
        <w:rPr>
          <w:rFonts w:ascii="Calibri" w:cs="Calibri" w:eastAsia="Calibri" w:hAnsi="Calibri"/>
          <w:sz w:val="22"/>
          <w:szCs w:val="22"/>
          <w:rtl w:val="0"/>
        </w:rPr>
        <w:t xml:space="preserve">módulo “gestor” – parte do sistema que gerencia, administra e acompanha todos os processos relacionados à gestão de passagens aéreas, bem como, credencia os demais setores do Tribunal, como usuários solicitantes dos serviços, na medida de suas necessidades. Este módulo deverá ter como principais funcionalidades: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w:t>
      </w:r>
      <w:r w:rsidDel="00000000" w:rsidR="00000000" w:rsidRPr="00000000">
        <w:rPr>
          <w:rFonts w:ascii="Calibri" w:cs="Calibri" w:eastAsia="Calibri" w:hAnsi="Calibri"/>
          <w:sz w:val="22"/>
          <w:szCs w:val="22"/>
          <w:rtl w:val="0"/>
        </w:rPr>
        <w:t xml:space="preserve"> Disponibilizar consulta dos serviços por um determinado usuário, parametrizado por nível hierárquico e característica do serviço.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II. </w:t>
      </w:r>
      <w:r w:rsidDel="00000000" w:rsidR="00000000" w:rsidRPr="00000000">
        <w:rPr>
          <w:rFonts w:ascii="Calibri" w:cs="Calibri" w:eastAsia="Calibri" w:hAnsi="Calibri"/>
          <w:sz w:val="22"/>
          <w:szCs w:val="22"/>
          <w:rtl w:val="0"/>
        </w:rPr>
        <w:t xml:space="preserve">Permitir limitação no valor das compras mensais para um determinado setor.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III. </w:t>
      </w:r>
      <w:r w:rsidDel="00000000" w:rsidR="00000000" w:rsidRPr="00000000">
        <w:rPr>
          <w:rFonts w:ascii="Calibri" w:cs="Calibri" w:eastAsia="Calibri" w:hAnsi="Calibri"/>
          <w:sz w:val="22"/>
          <w:szCs w:val="22"/>
          <w:rtl w:val="0"/>
        </w:rPr>
        <w:t xml:space="preserve">Manutenção dos dados dos setores.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IV. </w:t>
      </w:r>
      <w:r w:rsidDel="00000000" w:rsidR="00000000" w:rsidRPr="00000000">
        <w:rPr>
          <w:rFonts w:ascii="Calibri" w:cs="Calibri" w:eastAsia="Calibri" w:hAnsi="Calibri"/>
          <w:sz w:val="22"/>
          <w:szCs w:val="22"/>
          <w:rtl w:val="0"/>
        </w:rPr>
        <w:t xml:space="preserve">Manutenção dos usuários e gestores do sistema.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 </w:t>
      </w:r>
      <w:r w:rsidDel="00000000" w:rsidR="00000000" w:rsidRPr="00000000">
        <w:rPr>
          <w:rFonts w:ascii="Calibri" w:cs="Calibri" w:eastAsia="Calibri" w:hAnsi="Calibri"/>
          <w:sz w:val="22"/>
          <w:szCs w:val="22"/>
          <w:rtl w:val="0"/>
        </w:rPr>
        <w:t xml:space="preserve">Consulta do histórico (log`s) das transações efetuadas no sistema.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VI.</w:t>
      </w:r>
      <w:r w:rsidDel="00000000" w:rsidR="00000000" w:rsidRPr="00000000">
        <w:rPr>
          <w:rFonts w:ascii="Calibri" w:cs="Calibri" w:eastAsia="Calibri" w:hAnsi="Calibri"/>
          <w:sz w:val="22"/>
          <w:szCs w:val="22"/>
          <w:rtl w:val="0"/>
        </w:rPr>
        <w:t xml:space="preserve"> Consulta/relatório por setor, totalizando quantidades e valores das transações (bilhetes emitidos);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VII. </w:t>
      </w:r>
      <w:r w:rsidDel="00000000" w:rsidR="00000000" w:rsidRPr="00000000">
        <w:rPr>
          <w:rFonts w:ascii="Calibri" w:cs="Calibri" w:eastAsia="Calibri" w:hAnsi="Calibri"/>
          <w:sz w:val="22"/>
          <w:szCs w:val="22"/>
          <w:rtl w:val="0"/>
        </w:rPr>
        <w:t xml:space="preserve">Consulta da tarifação praticada em qualquer serviço adquirido.</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VIII.</w:t>
      </w:r>
      <w:r w:rsidDel="00000000" w:rsidR="00000000" w:rsidRPr="00000000">
        <w:rPr>
          <w:rFonts w:ascii="Calibri" w:cs="Calibri" w:eastAsia="Calibri" w:hAnsi="Calibri"/>
          <w:sz w:val="22"/>
          <w:szCs w:val="22"/>
          <w:rtl w:val="0"/>
        </w:rPr>
        <w:t xml:space="preserve"> Relatórios analíticos das transações por setor.</w:t>
      </w:r>
      <w:r w:rsidDel="00000000" w:rsidR="00000000" w:rsidRPr="00000000">
        <w:rPr>
          <w:rtl w:val="0"/>
        </w:rPr>
      </w:r>
    </w:p>
    <w:p w:rsidR="00000000" w:rsidDel="00000000" w:rsidP="00000000" w:rsidRDefault="00000000" w:rsidRPr="00000000" w14:paraId="0000004D">
      <w:pPr>
        <w:widowControl w:val="1"/>
        <w:spacing w:before="24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7.6 </w:t>
      </w:r>
      <w:r w:rsidDel="00000000" w:rsidR="00000000" w:rsidRPr="00000000">
        <w:rPr>
          <w:rFonts w:ascii="Calibri" w:cs="Calibri" w:eastAsia="Calibri" w:hAnsi="Calibri"/>
          <w:sz w:val="22"/>
          <w:szCs w:val="22"/>
          <w:vertAlign w:val="baseline"/>
          <w:rtl w:val="0"/>
        </w:rPr>
        <w:t xml:space="preserve">O sistema deve disponibilizar no mínimo os seguintes itens a serem informados na resposta ao serviço de reserva de passagem aérea: nome do passageiro, motivo da viagem, horário do vôo, número do pedido, da poltrona e do código de reserva e escalas e conexões dos vôos.</w:t>
      </w:r>
    </w:p>
    <w:p w:rsidR="00000000" w:rsidDel="00000000" w:rsidP="00000000" w:rsidRDefault="00000000" w:rsidRPr="00000000" w14:paraId="0000004E">
      <w:pPr>
        <w:widowControl w:val="1"/>
        <w:spacing w:before="24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7.7 </w:t>
      </w:r>
      <w:r w:rsidDel="00000000" w:rsidR="00000000" w:rsidRPr="00000000">
        <w:rPr>
          <w:rFonts w:ascii="Calibri" w:cs="Calibri" w:eastAsia="Calibri" w:hAnsi="Calibri"/>
          <w:sz w:val="22"/>
          <w:szCs w:val="22"/>
          <w:vertAlign w:val="baseline"/>
          <w:rtl w:val="0"/>
        </w:rPr>
        <w:t xml:space="preserve">Disponibilizar ao Fiscal do </w:t>
      </w: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sz w:val="22"/>
          <w:szCs w:val="22"/>
          <w:vertAlign w:val="baseline"/>
          <w:rtl w:val="0"/>
        </w:rPr>
        <w:t xml:space="preserve">ontrato, a ser designado pela Diretoria-Geral, um Gerador de Relatórios, em planilha tela ou impresso e em planilha eletrônica, permitindo formatar o relatório de sua opção, pelo período e usuário, autorizador, centro de custo ou contratante que assim desejar, bem como gerador de relatório com as principais informações e filtros desejados pelo usuário para visualização, impressão ou arquivo magnético, escolhendo a opção de texto, planilha ou pdf.</w:t>
      </w:r>
    </w:p>
    <w:p w:rsidR="00000000" w:rsidDel="00000000" w:rsidP="00000000" w:rsidRDefault="00000000" w:rsidRPr="00000000" w14:paraId="0000004F">
      <w:pPr>
        <w:widowControl w:val="1"/>
        <w:spacing w:before="24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7.8 </w:t>
      </w:r>
      <w:r w:rsidDel="00000000" w:rsidR="00000000" w:rsidRPr="00000000">
        <w:rPr>
          <w:rFonts w:ascii="Calibri" w:cs="Calibri" w:eastAsia="Calibri" w:hAnsi="Calibri"/>
          <w:sz w:val="22"/>
          <w:szCs w:val="22"/>
          <w:vertAlign w:val="baseline"/>
          <w:rtl w:val="0"/>
        </w:rPr>
        <w:t xml:space="preserve">O sistema precisa manter em um banco de dados as informações dos passageiros para que estas não necessitem ser informadas a cada novo acesso. O banco de dados a ser disponibilizado deverá ser na plataforma livre, prioritariamente PostGre ou MySQL, outra opção de consulta de acesso pode ser através de webservices.</w:t>
      </w:r>
    </w:p>
    <w:p w:rsidR="00000000" w:rsidDel="00000000" w:rsidP="00000000" w:rsidRDefault="00000000" w:rsidRPr="00000000" w14:paraId="00000050">
      <w:pPr>
        <w:widowControl w:val="1"/>
        <w:spacing w:before="24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7.9 </w:t>
      </w:r>
      <w:r w:rsidDel="00000000" w:rsidR="00000000" w:rsidRPr="00000000">
        <w:rPr>
          <w:rFonts w:ascii="Calibri" w:cs="Calibri" w:eastAsia="Calibri" w:hAnsi="Calibri"/>
          <w:sz w:val="22"/>
          <w:szCs w:val="22"/>
          <w:vertAlign w:val="baseline"/>
          <w:rtl w:val="0"/>
        </w:rPr>
        <w:t xml:space="preserve">O sistema deve dispor de mecanismos de segurança que permitam garantir o correto acesso, a autenticidade, inviolabilidade e integridade das informações, mantendo sigilo absoluto sobre informações, dados e documentos integrantes dos serviços a serem prestados a este Tribunal. </w:t>
        <w:tab/>
      </w:r>
    </w:p>
    <w:p w:rsidR="00000000" w:rsidDel="00000000" w:rsidP="00000000" w:rsidRDefault="00000000" w:rsidRPr="00000000" w14:paraId="00000051">
      <w:pPr>
        <w:widowControl w:val="1"/>
        <w:spacing w:before="24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7.10</w:t>
      </w:r>
      <w:r w:rsidDel="00000000" w:rsidR="00000000" w:rsidRPr="00000000">
        <w:rPr>
          <w:rFonts w:ascii="Calibri" w:cs="Calibri" w:eastAsia="Calibri" w:hAnsi="Calibri"/>
          <w:sz w:val="22"/>
          <w:szCs w:val="22"/>
          <w:vertAlign w:val="baseline"/>
          <w:rtl w:val="0"/>
        </w:rPr>
        <w:tab/>
        <w:t xml:space="preserve">O sistema deverá funcionar em ambiente computacional disponível 24 (vinte e quatro) horas x 7 (sete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dias por semana, inclusive feriados.</w:t>
      </w:r>
    </w:p>
    <w:p w:rsidR="00000000" w:rsidDel="00000000" w:rsidP="00000000" w:rsidRDefault="00000000" w:rsidRPr="00000000" w14:paraId="00000052">
      <w:pPr>
        <w:widowControl w:val="1"/>
        <w:spacing w:before="24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7.11 </w:t>
      </w:r>
      <w:r w:rsidDel="00000000" w:rsidR="00000000" w:rsidRPr="00000000">
        <w:rPr>
          <w:rFonts w:ascii="Calibri" w:cs="Calibri" w:eastAsia="Calibri" w:hAnsi="Calibri"/>
          <w:sz w:val="22"/>
          <w:szCs w:val="22"/>
          <w:vertAlign w:val="baseline"/>
          <w:rtl w:val="0"/>
        </w:rPr>
        <w:t xml:space="preserve">O prazo para emissão dos bilhetes deve ser imediato, assim entendido como um período não superior a 2 (duas) horas, contados do momento da confirmação da passagem escolhida pelo servidor que estiver em contato com o representante da empresa no momento. </w:t>
      </w:r>
    </w:p>
    <w:p w:rsidR="00000000" w:rsidDel="00000000" w:rsidP="00000000" w:rsidRDefault="00000000" w:rsidRPr="00000000" w14:paraId="00000053">
      <w:pPr>
        <w:widowControl w:val="1"/>
        <w:spacing w:before="240" w:line="276" w:lineRule="auto"/>
        <w:ind w:left="-566.9291338582675"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7.12 </w:t>
      </w:r>
      <w:r w:rsidDel="00000000" w:rsidR="00000000" w:rsidRPr="00000000">
        <w:rPr>
          <w:rFonts w:ascii="Calibri" w:cs="Calibri" w:eastAsia="Calibri" w:hAnsi="Calibri"/>
          <w:sz w:val="22"/>
          <w:szCs w:val="22"/>
          <w:vertAlign w:val="baseline"/>
          <w:rtl w:val="0"/>
        </w:rPr>
        <w:t xml:space="preserve">Em caso de indisponibilidade temporária do sistema, as reservas em vôos comerciais poderão ser requisitadas por </w:t>
      </w:r>
      <w:r w:rsidDel="00000000" w:rsidR="00000000" w:rsidRPr="00000000">
        <w:rPr>
          <w:rFonts w:ascii="Calibri" w:cs="Calibri" w:eastAsia="Calibri" w:hAnsi="Calibri"/>
          <w:b w:val="1"/>
          <w:bCs w:val="1"/>
          <w:sz w:val="22"/>
          <w:szCs w:val="22"/>
          <w:vertAlign w:val="baseline"/>
          <w:rtl w:val="0"/>
        </w:rPr>
        <w:t xml:space="preserve">telefone </w:t>
      </w:r>
      <w:r w:rsidDel="00000000" w:rsidR="00000000" w:rsidRPr="00000000">
        <w:rPr>
          <w:rFonts w:ascii="Calibri" w:cs="Calibri" w:eastAsia="Calibri" w:hAnsi="Calibri"/>
          <w:sz w:val="22"/>
          <w:szCs w:val="22"/>
          <w:vertAlign w:val="baseline"/>
          <w:rtl w:val="0"/>
        </w:rPr>
        <w:t xml:space="preserve">ou qualquer </w:t>
      </w:r>
      <w:r w:rsidDel="00000000" w:rsidR="00000000" w:rsidRPr="00000000">
        <w:rPr>
          <w:rFonts w:ascii="Calibri" w:cs="Calibri" w:eastAsia="Calibri" w:hAnsi="Calibri"/>
          <w:b w:val="1"/>
          <w:bCs w:val="1"/>
          <w:sz w:val="22"/>
          <w:szCs w:val="22"/>
          <w:vertAlign w:val="baseline"/>
          <w:rtl w:val="0"/>
        </w:rPr>
        <w:t xml:space="preserve">outro meio de comunicação</w:t>
      </w:r>
      <w:r w:rsidDel="00000000" w:rsidR="00000000" w:rsidRPr="00000000">
        <w:rPr>
          <w:rFonts w:ascii="Calibri" w:cs="Calibri" w:eastAsia="Calibri" w:hAnsi="Calibri"/>
          <w:sz w:val="22"/>
          <w:szCs w:val="22"/>
          <w:vertAlign w:val="baseline"/>
          <w:rtl w:val="0"/>
        </w:rPr>
        <w:t xml:space="preserve"> e as requisições de passagens serão efetivadas por meio de </w:t>
      </w:r>
      <w:r w:rsidDel="00000000" w:rsidR="00000000" w:rsidRPr="00000000">
        <w:rPr>
          <w:rFonts w:ascii="Calibri" w:cs="Calibri" w:eastAsia="Calibri" w:hAnsi="Calibri"/>
          <w:b w:val="1"/>
          <w:bCs w:val="1"/>
          <w:sz w:val="22"/>
          <w:szCs w:val="22"/>
          <w:vertAlign w:val="baseline"/>
          <w:rtl w:val="0"/>
        </w:rPr>
        <w:t xml:space="preserve">formulário próprio</w:t>
      </w:r>
      <w:r w:rsidDel="00000000" w:rsidR="00000000" w:rsidRPr="00000000">
        <w:rPr>
          <w:rFonts w:ascii="Calibri" w:cs="Calibri" w:eastAsia="Calibri" w:hAnsi="Calibri"/>
          <w:sz w:val="22"/>
          <w:szCs w:val="22"/>
          <w:vertAlign w:val="baseline"/>
          <w:rtl w:val="0"/>
        </w:rPr>
        <w:t xml:space="preserve"> instituído pela CONTRATANTE, por meio</w:t>
      </w:r>
      <w:r w:rsidDel="00000000" w:rsidR="00000000" w:rsidRPr="00000000">
        <w:rPr>
          <w:rFonts w:ascii="Calibri" w:cs="Calibri" w:eastAsia="Calibri" w:hAnsi="Calibri"/>
          <w:b w:val="1"/>
          <w:bCs w:val="1"/>
          <w:sz w:val="22"/>
          <w:szCs w:val="22"/>
          <w:vertAlign w:val="baseline"/>
          <w:rtl w:val="0"/>
        </w:rPr>
        <w:t xml:space="preserve"> físico ou eletrônico</w:t>
      </w:r>
      <w:r w:rsidDel="00000000" w:rsidR="00000000" w:rsidRPr="00000000">
        <w:rPr>
          <w:rFonts w:ascii="Calibri" w:cs="Calibri" w:eastAsia="Calibri" w:hAnsi="Calibri"/>
          <w:sz w:val="22"/>
          <w:szCs w:val="22"/>
          <w:vertAlign w:val="baseline"/>
          <w:rtl w:val="0"/>
        </w:rPr>
        <w:t xml:space="preserve">, as quais deverão, todavia, ser alimentadas no sistema de gestão de passagens num prazo de 02 (dois) dias úteis a contar da solicitação de emissão do bilhete.</w:t>
      </w:r>
    </w:p>
    <w:p w:rsidR="00000000" w:rsidDel="00000000" w:rsidP="00000000" w:rsidRDefault="00000000" w:rsidRPr="00000000" w14:paraId="00000054">
      <w:pPr>
        <w:widowControl w:val="1"/>
        <w:spacing w:before="0" w:line="240"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color w:val="0000ff"/>
          <w:sz w:val="22"/>
          <w:szCs w:val="22"/>
          <w:vertAlign w:val="baseline"/>
          <w:rtl w:val="0"/>
        </w:rPr>
        <w:br w:type="textWrapping"/>
      </w:r>
      <w:r w:rsidDel="00000000" w:rsidR="00000000" w:rsidRPr="00000000">
        <w:rPr>
          <w:rFonts w:ascii="Calibri" w:cs="Calibri" w:eastAsia="Calibri" w:hAnsi="Calibri"/>
          <w:b w:val="1"/>
          <w:bCs w:val="1"/>
          <w:sz w:val="22"/>
          <w:szCs w:val="22"/>
          <w:vertAlign w:val="baseline"/>
          <w:rtl w:val="0"/>
        </w:rPr>
        <w:t xml:space="preserve">7.13 </w:t>
      </w:r>
      <w:r w:rsidDel="00000000" w:rsidR="00000000" w:rsidRPr="00000000">
        <w:rPr>
          <w:rFonts w:ascii="Calibri" w:cs="Calibri" w:eastAsia="Calibri" w:hAnsi="Calibri"/>
          <w:sz w:val="22"/>
          <w:szCs w:val="22"/>
          <w:vertAlign w:val="baseline"/>
          <w:rtl w:val="0"/>
        </w:rPr>
        <w:t xml:space="preserve">Os serviços emitidos e não utilizados pelos setores poderão ser cancelados pela agência contratada, desde que solicitados em tempo hábil, de acordo com normas específicas da ANAC e das fornecedoras específicas.</w:t>
      </w:r>
    </w:p>
    <w:p w:rsidR="00000000" w:rsidDel="00000000" w:rsidP="00000000" w:rsidRDefault="00000000" w:rsidRPr="00000000" w14:paraId="00000055">
      <w:pPr>
        <w:widowControl w:val="1"/>
        <w:spacing w:before="0" w:line="240"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7.14</w:t>
      </w:r>
      <w:r w:rsidDel="00000000" w:rsidR="00000000" w:rsidRPr="00000000">
        <w:rPr>
          <w:rFonts w:ascii="Calibri" w:cs="Calibri" w:eastAsia="Calibri" w:hAnsi="Calibri"/>
          <w:sz w:val="22"/>
          <w:szCs w:val="22"/>
          <w:vertAlign w:val="baseline"/>
          <w:rtl w:val="0"/>
        </w:rPr>
        <w:t xml:space="preserve"> Os serviços emitidos, pagos e não utilizados terão os seus valores ressarcidos pela CONTRATADA, deduzidos os valores referentes às multas cobradas pelas companhias aéreas.</w:t>
      </w:r>
    </w:p>
    <w:p w:rsidR="00000000" w:rsidDel="00000000" w:rsidP="00000000" w:rsidRDefault="00000000" w:rsidRPr="00000000" w14:paraId="00000057">
      <w:pPr>
        <w:widowControl w:val="1"/>
        <w:spacing w:before="0" w:line="240" w:lineRule="auto"/>
        <w:ind w:left="-566" w:right="4.133858267717301" w:firstLine="0"/>
        <w:jc w:val="both"/>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58">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7.15 </w:t>
      </w:r>
      <w:r w:rsidDel="00000000" w:rsidR="00000000" w:rsidRPr="00000000">
        <w:rPr>
          <w:rFonts w:ascii="Calibri" w:cs="Calibri" w:eastAsia="Calibri" w:hAnsi="Calibri"/>
          <w:sz w:val="22"/>
          <w:szCs w:val="22"/>
          <w:vertAlign w:val="baseline"/>
          <w:rtl w:val="0"/>
        </w:rPr>
        <w:t xml:space="preserve">Disponibilizar aos usuários autorizados por senha controlada pela Diretoria</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Geral a emissão dos seguintes relatórios, com “layout”</w:t>
      </w:r>
      <w:r w:rsidDel="00000000" w:rsidR="00000000" w:rsidRPr="00000000">
        <w:rPr>
          <w:rFonts w:ascii="Calibri" w:cs="Calibri" w:eastAsia="Calibri" w:hAnsi="Calibri"/>
          <w:sz w:val="22"/>
          <w:szCs w:val="22"/>
          <w:rtl w:val="0"/>
        </w:rPr>
        <w:t xml:space="preserve">previamente</w:t>
      </w:r>
      <w:r w:rsidDel="00000000" w:rsidR="00000000" w:rsidRPr="00000000">
        <w:rPr>
          <w:rFonts w:ascii="Calibri" w:cs="Calibri" w:eastAsia="Calibri" w:hAnsi="Calibri"/>
          <w:sz w:val="22"/>
          <w:szCs w:val="22"/>
          <w:vertAlign w:val="baseline"/>
          <w:rtl w:val="0"/>
        </w:rPr>
        <w:t xml:space="preserve"> aprovados:</w:t>
        <w:br w:type="textWrapping"/>
      </w:r>
      <w:r w:rsidDel="00000000" w:rsidR="00000000" w:rsidRPr="00000000">
        <w:rPr>
          <w:rFonts w:ascii="Calibri" w:cs="Calibri" w:eastAsia="Calibri" w:hAnsi="Calibri"/>
          <w:b w:val="1"/>
          <w:bCs w:val="1"/>
          <w:sz w:val="22"/>
          <w:szCs w:val="22"/>
          <w:vertAlign w:val="baseline"/>
          <w:rtl w:val="0"/>
        </w:rPr>
        <w:t xml:space="preserve">I. </w:t>
      </w:r>
      <w:r w:rsidDel="00000000" w:rsidR="00000000" w:rsidRPr="00000000">
        <w:rPr>
          <w:rFonts w:ascii="Calibri" w:cs="Calibri" w:eastAsia="Calibri" w:hAnsi="Calibri"/>
          <w:sz w:val="22"/>
          <w:szCs w:val="22"/>
          <w:vertAlign w:val="baseline"/>
          <w:rtl w:val="0"/>
        </w:rPr>
        <w:t xml:space="preserve">Relatório de Acompanhamento Financeiro, por Setor, contendo o número da fatura, data da emissão dos bilhetes, nome dos passageiros e companhia aérea.</w:t>
      </w:r>
    </w:p>
    <w:p w:rsidR="00000000" w:rsidDel="00000000" w:rsidP="00000000" w:rsidRDefault="00000000" w:rsidRPr="00000000" w14:paraId="00000059">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II. </w:t>
      </w:r>
      <w:r w:rsidDel="00000000" w:rsidR="00000000" w:rsidRPr="00000000">
        <w:rPr>
          <w:rFonts w:ascii="Calibri" w:cs="Calibri" w:eastAsia="Calibri" w:hAnsi="Calibri"/>
          <w:sz w:val="22"/>
          <w:szCs w:val="22"/>
          <w:vertAlign w:val="baseline"/>
          <w:rtl w:val="0"/>
        </w:rPr>
        <w:t xml:space="preserve">Relatório por companhia aérea individual e geral, com apresentações gráficas.</w:t>
      </w:r>
    </w:p>
    <w:p w:rsidR="00000000" w:rsidDel="00000000" w:rsidP="00000000" w:rsidRDefault="00000000" w:rsidRPr="00000000" w14:paraId="0000005A">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III.</w:t>
      </w:r>
      <w:r w:rsidDel="00000000" w:rsidR="00000000" w:rsidRPr="00000000">
        <w:rPr>
          <w:rFonts w:ascii="Calibri" w:cs="Calibri" w:eastAsia="Calibri" w:hAnsi="Calibri"/>
          <w:sz w:val="22"/>
          <w:szCs w:val="22"/>
          <w:vertAlign w:val="baseline"/>
          <w:rtl w:val="0"/>
        </w:rPr>
        <w:t xml:space="preserve"> Relatório analítico contendo: data da emissão da passagem, nome da companhia aérea, trecho, melhor tarifa, tarifa escolhida, taxa de embarque, valor líquido e o percentual de economia entre a melhor tarifa e a tarifa escolhida.</w:t>
      </w:r>
    </w:p>
    <w:p w:rsidR="00000000" w:rsidDel="00000000" w:rsidP="00000000" w:rsidRDefault="00000000" w:rsidRPr="00000000" w14:paraId="0000005B">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IV. </w:t>
      </w:r>
      <w:r w:rsidDel="00000000" w:rsidR="00000000" w:rsidRPr="00000000">
        <w:rPr>
          <w:rFonts w:ascii="Calibri" w:cs="Calibri" w:eastAsia="Calibri" w:hAnsi="Calibri"/>
          <w:sz w:val="22"/>
          <w:szCs w:val="22"/>
          <w:vertAlign w:val="baseline"/>
          <w:rtl w:val="0"/>
        </w:rPr>
        <w:t xml:space="preserve">Planilha de acompanhamento total das compras mensais por setor, acumulando valores até a data do relatório.</w:t>
      </w:r>
    </w:p>
    <w:p w:rsidR="00000000" w:rsidDel="00000000" w:rsidP="00000000" w:rsidRDefault="00000000" w:rsidRPr="00000000" w14:paraId="0000005C">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 </w:t>
      </w:r>
      <w:r w:rsidDel="00000000" w:rsidR="00000000" w:rsidRPr="00000000">
        <w:rPr>
          <w:rFonts w:ascii="Calibri" w:cs="Calibri" w:eastAsia="Calibri" w:hAnsi="Calibri"/>
          <w:sz w:val="22"/>
          <w:szCs w:val="22"/>
          <w:vertAlign w:val="baseline"/>
          <w:rtl w:val="0"/>
        </w:rPr>
        <w:t xml:space="preserve">Planilha de acompanhamento mensal, informando o quanto o Tribunal comprou, pagou e o débito do mês, se houver.</w:t>
      </w:r>
    </w:p>
    <w:p w:rsidR="00000000" w:rsidDel="00000000" w:rsidP="00000000" w:rsidRDefault="00000000" w:rsidRPr="00000000" w14:paraId="0000005D">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7.16 </w:t>
      </w:r>
      <w:r w:rsidDel="00000000" w:rsidR="00000000" w:rsidRPr="00000000">
        <w:rPr>
          <w:rFonts w:ascii="Calibri" w:cs="Calibri" w:eastAsia="Calibri" w:hAnsi="Calibri"/>
          <w:sz w:val="22"/>
          <w:szCs w:val="22"/>
          <w:vertAlign w:val="baseline"/>
          <w:rtl w:val="0"/>
        </w:rPr>
        <w:t xml:space="preserve">A CONTRATADA deverá garantir a manutenção de cópias de segurança dos dados referentes ao serviço prestado a</w:t>
      </w:r>
      <w:r w:rsidDel="00000000" w:rsidR="00000000" w:rsidRPr="00000000">
        <w:rPr>
          <w:rFonts w:ascii="Calibri" w:cs="Calibri" w:eastAsia="Calibri" w:hAnsi="Calibri"/>
          <w:sz w:val="22"/>
          <w:szCs w:val="22"/>
          <w:rtl w:val="0"/>
        </w:rPr>
        <w:t xml:space="preserve"> este Tribunal</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7</w:t>
      </w:r>
      <w:r w:rsidDel="00000000" w:rsidR="00000000" w:rsidRPr="00000000">
        <w:rPr>
          <w:rFonts w:ascii="Calibri" w:cs="Calibri" w:eastAsia="Calibri" w:hAnsi="Calibri"/>
          <w:b w:val="1"/>
          <w:bCs w:val="1"/>
          <w:sz w:val="22"/>
          <w:szCs w:val="22"/>
          <w:vertAlign w:val="baseline"/>
          <w:rtl w:val="0"/>
        </w:rPr>
        <w:t xml:space="preserve">.17</w:t>
      </w:r>
      <w:r w:rsidDel="00000000" w:rsidR="00000000" w:rsidRPr="00000000">
        <w:rPr>
          <w:rFonts w:ascii="Calibri" w:cs="Calibri" w:eastAsia="Calibri" w:hAnsi="Calibri"/>
          <w:sz w:val="22"/>
          <w:szCs w:val="22"/>
          <w:vertAlign w:val="baseline"/>
          <w:rtl w:val="0"/>
        </w:rPr>
        <w:t xml:space="preserve"> A CONTRATADA deve construir um </w:t>
      </w:r>
      <w:r w:rsidDel="00000000" w:rsidR="00000000" w:rsidRPr="00000000">
        <w:rPr>
          <w:rFonts w:ascii="Calibri" w:cs="Calibri" w:eastAsia="Calibri" w:hAnsi="Calibri"/>
          <w:i w:val="1"/>
          <w:iCs w:val="1"/>
          <w:sz w:val="22"/>
          <w:szCs w:val="22"/>
          <w:vertAlign w:val="baseline"/>
          <w:rtl w:val="0"/>
        </w:rPr>
        <w:t xml:space="preserve">web service</w:t>
      </w:r>
      <w:r w:rsidDel="00000000" w:rsidR="00000000" w:rsidRPr="00000000">
        <w:rPr>
          <w:rFonts w:ascii="Calibri" w:cs="Calibri" w:eastAsia="Calibri" w:hAnsi="Calibri"/>
          <w:sz w:val="22"/>
          <w:szCs w:val="22"/>
          <w:vertAlign w:val="baseline"/>
          <w:rtl w:val="0"/>
        </w:rPr>
        <w:t xml:space="preserve">, primeiramente com autenticação de comunicação disponibilizando o WSDL do serviço.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7.18 </w:t>
      </w:r>
      <w:r w:rsidDel="00000000" w:rsidR="00000000" w:rsidRPr="00000000">
        <w:rPr>
          <w:rFonts w:ascii="Calibri" w:cs="Calibri" w:eastAsia="Calibri" w:hAnsi="Calibri"/>
          <w:sz w:val="22"/>
          <w:szCs w:val="22"/>
          <w:vertAlign w:val="baseline"/>
          <w:rtl w:val="0"/>
        </w:rPr>
        <w:t xml:space="preserve">Na assinatura WSDL deve constar como retorno:</w:t>
        <w:br w:type="textWrapping"/>
      </w:r>
      <w:r w:rsidDel="00000000" w:rsidR="00000000" w:rsidRPr="00000000">
        <w:rPr>
          <w:rFonts w:ascii="Calibri" w:cs="Calibri" w:eastAsia="Calibri" w:hAnsi="Calibri"/>
          <w:b w:val="1"/>
          <w:bCs w:val="1"/>
          <w:sz w:val="22"/>
          <w:szCs w:val="22"/>
          <w:rtl w:val="0"/>
        </w:rPr>
        <w:t xml:space="preserve">a)</w:t>
      </w:r>
      <w:r w:rsidDel="00000000" w:rsidR="00000000" w:rsidRPr="00000000">
        <w:rPr>
          <w:rFonts w:ascii="Calibri" w:cs="Calibri" w:eastAsia="Calibri" w:hAnsi="Calibri"/>
          <w:sz w:val="22"/>
          <w:szCs w:val="22"/>
          <w:rtl w:val="0"/>
        </w:rPr>
        <w:t xml:space="preserve"> Nome do solicitante;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b)</w:t>
      </w:r>
      <w:r w:rsidDel="00000000" w:rsidR="00000000" w:rsidRPr="00000000">
        <w:rPr>
          <w:rFonts w:ascii="Calibri" w:cs="Calibri" w:eastAsia="Calibri" w:hAnsi="Calibri"/>
          <w:sz w:val="22"/>
          <w:szCs w:val="22"/>
          <w:rtl w:val="0"/>
        </w:rPr>
        <w:t xml:space="preserve"> Número do pedido;</w:t>
      </w:r>
      <w:r w:rsidDel="00000000" w:rsidR="00000000" w:rsidRPr="00000000">
        <w:rPr>
          <w:rtl w:val="0"/>
        </w:rPr>
      </w:r>
    </w:p>
    <w:p w:rsidR="00000000" w:rsidDel="00000000" w:rsidP="00000000" w:rsidRDefault="00000000" w:rsidRPr="00000000" w14:paraId="00000061">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c) </w:t>
      </w:r>
      <w:r w:rsidDel="00000000" w:rsidR="00000000" w:rsidRPr="00000000">
        <w:rPr>
          <w:rFonts w:ascii="Calibri" w:cs="Calibri" w:eastAsia="Calibri" w:hAnsi="Calibri"/>
          <w:sz w:val="22"/>
          <w:szCs w:val="22"/>
          <w:vertAlign w:val="baseline"/>
          <w:rtl w:val="0"/>
        </w:rPr>
        <w:t xml:space="preserve">Data (saída/ retorno) da passagem aprovada;</w:t>
      </w:r>
    </w:p>
    <w:p w:rsidR="00000000" w:rsidDel="00000000" w:rsidP="00000000" w:rsidRDefault="00000000" w:rsidRPr="00000000" w14:paraId="00000062">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Hora (saída/retorno) da passagem aprovada;</w:t>
      </w:r>
    </w:p>
    <w:p w:rsidR="00000000" w:rsidDel="00000000" w:rsidP="00000000" w:rsidRDefault="00000000" w:rsidRPr="00000000" w14:paraId="00000063">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e) </w:t>
      </w:r>
      <w:r w:rsidDel="00000000" w:rsidR="00000000" w:rsidRPr="00000000">
        <w:rPr>
          <w:rFonts w:ascii="Calibri" w:cs="Calibri" w:eastAsia="Calibri" w:hAnsi="Calibri"/>
          <w:sz w:val="22"/>
          <w:szCs w:val="22"/>
          <w:vertAlign w:val="baseline"/>
          <w:rtl w:val="0"/>
        </w:rPr>
        <w:t xml:space="preserve">Valor de embarque;</w:t>
      </w:r>
    </w:p>
    <w:p w:rsidR="00000000" w:rsidDel="00000000" w:rsidP="00000000" w:rsidRDefault="00000000" w:rsidRPr="00000000" w14:paraId="00000064">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f)</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Nome do setor do solicitante;</w:t>
      </w:r>
    </w:p>
    <w:p w:rsidR="00000000" w:rsidDel="00000000" w:rsidP="00000000" w:rsidRDefault="00000000" w:rsidRPr="00000000" w14:paraId="00000065">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g) </w:t>
      </w:r>
      <w:r w:rsidDel="00000000" w:rsidR="00000000" w:rsidRPr="00000000">
        <w:rPr>
          <w:rFonts w:ascii="Calibri" w:cs="Calibri" w:eastAsia="Calibri" w:hAnsi="Calibri"/>
          <w:sz w:val="22"/>
          <w:szCs w:val="22"/>
          <w:vertAlign w:val="baseline"/>
          <w:rtl w:val="0"/>
        </w:rPr>
        <w:t xml:space="preserve">Status de aprovação;</w:t>
      </w:r>
    </w:p>
    <w:p w:rsidR="00000000" w:rsidDel="00000000" w:rsidP="00000000" w:rsidRDefault="00000000" w:rsidRPr="00000000" w14:paraId="00000066">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h)</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Número do bilhete;</w:t>
      </w:r>
    </w:p>
    <w:p w:rsidR="00000000" w:rsidDel="00000000" w:rsidP="00000000" w:rsidRDefault="00000000" w:rsidRPr="00000000" w14:paraId="00000067">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i) </w:t>
      </w:r>
      <w:r w:rsidDel="00000000" w:rsidR="00000000" w:rsidRPr="00000000">
        <w:rPr>
          <w:rFonts w:ascii="Calibri" w:cs="Calibri" w:eastAsia="Calibri" w:hAnsi="Calibri"/>
          <w:sz w:val="22"/>
          <w:szCs w:val="22"/>
          <w:vertAlign w:val="baseline"/>
          <w:rtl w:val="0"/>
        </w:rPr>
        <w:t xml:space="preserve">Trecho da passagem;</w:t>
      </w:r>
    </w:p>
    <w:p w:rsidR="00000000" w:rsidDel="00000000" w:rsidP="00000000" w:rsidRDefault="00000000" w:rsidRPr="00000000" w14:paraId="00000068">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j) </w:t>
      </w:r>
      <w:r w:rsidDel="00000000" w:rsidR="00000000" w:rsidRPr="00000000">
        <w:rPr>
          <w:rFonts w:ascii="Calibri" w:cs="Calibri" w:eastAsia="Calibri" w:hAnsi="Calibri"/>
          <w:sz w:val="22"/>
          <w:szCs w:val="22"/>
          <w:vertAlign w:val="baseline"/>
          <w:rtl w:val="0"/>
        </w:rPr>
        <w:t xml:space="preserve">Código de Reserva;</w:t>
      </w:r>
    </w:p>
    <w:p w:rsidR="00000000" w:rsidDel="00000000" w:rsidP="00000000" w:rsidRDefault="00000000" w:rsidRPr="00000000" w14:paraId="00000069">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k) </w:t>
      </w:r>
      <w:r w:rsidDel="00000000" w:rsidR="00000000" w:rsidRPr="00000000">
        <w:rPr>
          <w:rFonts w:ascii="Calibri" w:cs="Calibri" w:eastAsia="Calibri" w:hAnsi="Calibri"/>
          <w:sz w:val="22"/>
          <w:szCs w:val="22"/>
          <w:vertAlign w:val="baseline"/>
          <w:rtl w:val="0"/>
        </w:rPr>
        <w:t xml:space="preserve">Nome da Companhia;</w:t>
      </w:r>
    </w:p>
    <w:p w:rsidR="00000000" w:rsidDel="00000000" w:rsidP="00000000" w:rsidRDefault="00000000" w:rsidRPr="00000000" w14:paraId="0000006A">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l) </w:t>
      </w:r>
      <w:r w:rsidDel="00000000" w:rsidR="00000000" w:rsidRPr="00000000">
        <w:rPr>
          <w:rFonts w:ascii="Calibri" w:cs="Calibri" w:eastAsia="Calibri" w:hAnsi="Calibri"/>
          <w:sz w:val="22"/>
          <w:szCs w:val="22"/>
          <w:vertAlign w:val="baseline"/>
          <w:rtl w:val="0"/>
        </w:rPr>
        <w:t xml:space="preserve">Número do vôo;</w:t>
      </w:r>
    </w:p>
    <w:p w:rsidR="00000000" w:rsidDel="00000000" w:rsidP="00000000" w:rsidRDefault="00000000" w:rsidRPr="00000000" w14:paraId="0000006B">
      <w:pPr>
        <w:widowControl w:val="1"/>
        <w:spacing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m)</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 Número do CPF.</w:t>
      </w:r>
    </w:p>
    <w:p w:rsidR="00000000" w:rsidDel="00000000" w:rsidP="00000000" w:rsidRDefault="00000000" w:rsidRPr="00000000" w14:paraId="0000006C">
      <w:pPr>
        <w:widowControl w:val="1"/>
        <w:spacing w:after="240" w:before="24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7.19</w:t>
      </w:r>
      <w:r w:rsidDel="00000000" w:rsidR="00000000" w:rsidRPr="00000000">
        <w:rPr>
          <w:rFonts w:ascii="Calibri" w:cs="Calibri" w:eastAsia="Calibri" w:hAnsi="Calibri"/>
          <w:sz w:val="22"/>
          <w:szCs w:val="22"/>
          <w:vertAlign w:val="baseline"/>
          <w:rtl w:val="0"/>
        </w:rPr>
        <w:t xml:space="preserve">. P</w:t>
      </w:r>
      <w:r w:rsidDel="00000000" w:rsidR="00000000" w:rsidRPr="00000000">
        <w:rPr>
          <w:rFonts w:ascii="Calibri" w:cs="Calibri" w:eastAsia="Calibri" w:hAnsi="Calibri"/>
          <w:sz w:val="22"/>
          <w:szCs w:val="22"/>
          <w:vertAlign w:val="baseline"/>
          <w:rtl w:val="0"/>
        </w:rPr>
        <w:t xml:space="preserve">ermitir que o sistema de gestão de viagens corporativas faça a identificação, </w:t>
      </w:r>
      <w:r w:rsidDel="00000000" w:rsidR="00000000" w:rsidRPr="00000000">
        <w:rPr>
          <w:rFonts w:ascii="Calibri" w:cs="Calibri" w:eastAsia="Calibri" w:hAnsi="Calibri"/>
          <w:i w:val="1"/>
          <w:iCs w:val="1"/>
          <w:sz w:val="22"/>
          <w:szCs w:val="22"/>
          <w:vertAlign w:val="baseline"/>
          <w:rtl w:val="0"/>
        </w:rPr>
        <w:t xml:space="preserve">on line</w:t>
      </w:r>
      <w:r w:rsidDel="00000000" w:rsidR="00000000" w:rsidRPr="00000000">
        <w:rPr>
          <w:rFonts w:ascii="Calibri" w:cs="Calibri" w:eastAsia="Calibri" w:hAnsi="Calibri"/>
          <w:sz w:val="22"/>
          <w:szCs w:val="22"/>
          <w:vertAlign w:val="baseline"/>
          <w:rtl w:val="0"/>
        </w:rPr>
        <w:t xml:space="preserve">, pelo solicitante, no ato da emissão, da existência de crédito de bilhete não utilizado.</w:t>
      </w:r>
    </w:p>
    <w:p w:rsidR="00000000" w:rsidDel="00000000" w:rsidP="00000000" w:rsidRDefault="00000000" w:rsidRPr="00000000" w14:paraId="0000006D">
      <w:pPr>
        <w:widowControl w:val="1"/>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7.20.</w:t>
      </w:r>
      <w:r w:rsidDel="00000000" w:rsidR="00000000" w:rsidRPr="00000000">
        <w:rPr>
          <w:rFonts w:ascii="Calibri" w:cs="Calibri" w:eastAsia="Calibri" w:hAnsi="Calibri"/>
          <w:sz w:val="22"/>
          <w:szCs w:val="22"/>
          <w:vertAlign w:val="baseline"/>
          <w:rtl w:val="0"/>
        </w:rPr>
        <w:t xml:space="preserve"> A quantidade de passagens constante no ANEXO I deste Termo é estimada, não se obrigando a contratada a utilizar a quantidade total ali descrita , podendo utilizar mais ou menos de acordo com a demanda. </w:t>
      </w:r>
    </w:p>
    <w:p w:rsidR="00000000" w:rsidDel="00000000" w:rsidP="00000000" w:rsidRDefault="00000000" w:rsidRPr="00000000" w14:paraId="0000006E">
      <w:pPr>
        <w:widowControl w:val="1"/>
        <w:spacing w:after="0" w:before="0"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F">
      <w:pPr>
        <w:widowControl w:val="1"/>
        <w:spacing w:after="0" w:before="0" w:line="276" w:lineRule="auto"/>
        <w:ind w:left="-566" w:right="4.133858267717301" w:firstLine="0"/>
        <w:jc w:val="both"/>
        <w:rPr>
          <w:rFonts w:ascii="Calibri" w:cs="Calibri" w:eastAsia="Calibri" w:hAnsi="Calibri"/>
          <w:sz w:val="22"/>
          <w:szCs w:val="22"/>
          <w:shd w:fill="f0f2f5" w:val="clear"/>
        </w:rPr>
      </w:pPr>
      <w:r w:rsidDel="00000000" w:rsidR="00000000" w:rsidRPr="00000000">
        <w:rPr>
          <w:rFonts w:ascii="Calibri" w:cs="Calibri" w:eastAsia="Calibri" w:hAnsi="Calibri"/>
          <w:b w:val="1"/>
          <w:bCs w:val="1"/>
          <w:sz w:val="22"/>
          <w:szCs w:val="22"/>
          <w:rtl w:val="0"/>
        </w:rPr>
        <w:t xml:space="preserve">7.21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shd w:fill="f0f2f5" w:val="clear"/>
          <w:rtl w:val="0"/>
        </w:rPr>
        <w:t xml:space="preserve">As passagens aéreas necessárias à execução do objeto contratual deverão ser adquiridas pela CONTRATADA exclusivamente em moeda corrente, mediante tarifa comercial regular.</w:t>
      </w:r>
    </w:p>
    <w:p w:rsidR="00000000" w:rsidDel="00000000" w:rsidP="00000000" w:rsidRDefault="00000000" w:rsidRPr="00000000" w14:paraId="00000070">
      <w:pPr>
        <w:widowControl w:val="1"/>
        <w:spacing w:after="0" w:before="0"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1">
      <w:pPr>
        <w:widowControl w:val="1"/>
        <w:spacing w:after="0" w:before="0" w:line="276" w:lineRule="auto"/>
        <w:ind w:left="-566" w:right="4.133858267717301" w:firstLine="0"/>
        <w:jc w:val="both"/>
        <w:rPr>
          <w:rFonts w:ascii="Calibri" w:cs="Calibri" w:eastAsia="Calibri" w:hAnsi="Calibri"/>
          <w:sz w:val="22"/>
          <w:szCs w:val="22"/>
          <w:shd w:fill="f0f2f5" w:val="clear"/>
        </w:rPr>
      </w:pPr>
      <w:r w:rsidDel="00000000" w:rsidR="00000000" w:rsidRPr="00000000">
        <w:rPr>
          <w:rFonts w:ascii="Calibri" w:cs="Calibri" w:eastAsia="Calibri" w:hAnsi="Calibri"/>
          <w:b w:val="1"/>
          <w:bCs w:val="1"/>
          <w:sz w:val="22"/>
          <w:szCs w:val="22"/>
          <w:rtl w:val="0"/>
        </w:rPr>
        <w:t xml:space="preserve">7.22</w:t>
      </w: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Fonts w:ascii="Calibri" w:cs="Calibri" w:eastAsia="Calibri" w:hAnsi="Calibri"/>
          <w:sz w:val="22"/>
          <w:szCs w:val="22"/>
          <w:shd w:fill="f0f2f5" w:val="clear"/>
          <w:rtl w:val="0"/>
        </w:rPr>
        <w:t xml:space="preserve"> É </w:t>
      </w:r>
      <w:r w:rsidDel="00000000" w:rsidR="00000000" w:rsidRPr="00000000">
        <w:rPr>
          <w:rFonts w:ascii="Calibri" w:cs="Calibri" w:eastAsia="Calibri" w:hAnsi="Calibri"/>
          <w:b w:val="1"/>
          <w:bCs w:val="1"/>
          <w:sz w:val="22"/>
          <w:szCs w:val="22"/>
          <w:shd w:fill="f0f2f5" w:val="clear"/>
          <w:rtl w:val="0"/>
        </w:rPr>
        <w:t xml:space="preserve">expressamente vedada</w:t>
      </w:r>
      <w:r w:rsidDel="00000000" w:rsidR="00000000" w:rsidRPr="00000000">
        <w:rPr>
          <w:rFonts w:ascii="Calibri" w:cs="Calibri" w:eastAsia="Calibri" w:hAnsi="Calibri"/>
          <w:sz w:val="22"/>
          <w:szCs w:val="22"/>
          <w:shd w:fill="f0f2f5" w:val="clear"/>
          <w:rtl w:val="0"/>
        </w:rPr>
        <w:t xml:space="preserve"> a </w:t>
      </w:r>
      <w:r w:rsidDel="00000000" w:rsidR="00000000" w:rsidRPr="00000000">
        <w:rPr>
          <w:rFonts w:ascii="Calibri" w:cs="Calibri" w:eastAsia="Calibri" w:hAnsi="Calibri"/>
          <w:b w:val="1"/>
          <w:bCs w:val="1"/>
          <w:sz w:val="22"/>
          <w:szCs w:val="22"/>
          <w:shd w:fill="f0f2f5" w:val="clear"/>
          <w:rtl w:val="0"/>
        </w:rPr>
        <w:t xml:space="preserve">emissão de bilhetes mediante a utilização de milhas, pontos, bônus ou qualquer outra forma de premiação de programas de fidelidade</w:t>
      </w:r>
      <w:r w:rsidDel="00000000" w:rsidR="00000000" w:rsidRPr="00000000">
        <w:rPr>
          <w:rFonts w:ascii="Calibri" w:cs="Calibri" w:eastAsia="Calibri" w:hAnsi="Calibri"/>
          <w:sz w:val="22"/>
          <w:szCs w:val="22"/>
          <w:shd w:fill="f0f2f5" w:val="clear"/>
          <w:rtl w:val="0"/>
        </w:rPr>
        <w:t xml:space="preserve">, sejam eles de titularidade da CONTRATADA, de seus prepostos ou de terceiros.</w:t>
      </w:r>
      <w:r w:rsidDel="00000000" w:rsidR="00000000" w:rsidRPr="00000000">
        <w:rPr>
          <w:rtl w:val="0"/>
        </w:rPr>
      </w:r>
    </w:p>
    <w:p w:rsidR="00000000" w:rsidDel="00000000" w:rsidP="00000000" w:rsidRDefault="00000000" w:rsidRPr="00000000" w14:paraId="00000072">
      <w:pPr>
        <w:widowControl w:val="1"/>
        <w:spacing w:after="0" w:before="0" w:line="276" w:lineRule="auto"/>
        <w:ind w:left="-566" w:right="4.133858267717301" w:firstLine="0"/>
        <w:jc w:val="both"/>
        <w:rPr>
          <w:rFonts w:ascii="Calibri" w:cs="Calibri" w:eastAsia="Calibri" w:hAnsi="Calibri"/>
          <w:b w:val="1"/>
          <w:bCs w:val="1"/>
          <w:sz w:val="22"/>
          <w:szCs w:val="22"/>
          <w:shd w:fill="f0f2f5" w:val="clear"/>
        </w:rPr>
      </w:pPr>
      <w:r w:rsidDel="00000000" w:rsidR="00000000" w:rsidRPr="00000000">
        <w:rPr>
          <w:rtl w:val="0"/>
        </w:rPr>
      </w:r>
    </w:p>
    <w:p w:rsidR="00000000" w:rsidDel="00000000" w:rsidP="00000000" w:rsidRDefault="00000000" w:rsidRPr="00000000" w14:paraId="00000073">
      <w:pPr>
        <w:widowControl w:val="1"/>
        <w:spacing w:after="0" w:before="0" w:line="276" w:lineRule="auto"/>
        <w:ind w:left="-566" w:right="4.133858267717301" w:firstLine="0"/>
        <w:jc w:val="both"/>
        <w:rPr>
          <w:rFonts w:ascii="Calibri" w:cs="Calibri" w:eastAsia="Calibri" w:hAnsi="Calibri"/>
          <w:sz w:val="22"/>
          <w:szCs w:val="22"/>
          <w:shd w:fill="f0f2f5" w:val="clear"/>
        </w:rPr>
      </w:pPr>
      <w:r w:rsidDel="00000000" w:rsidR="00000000" w:rsidRPr="00000000">
        <w:rPr>
          <w:rFonts w:ascii="Calibri" w:cs="Calibri" w:eastAsia="Calibri" w:hAnsi="Calibri"/>
          <w:b w:val="1"/>
          <w:bCs w:val="1"/>
          <w:sz w:val="22"/>
          <w:szCs w:val="22"/>
          <w:shd w:fill="f0f2f5" w:val="clear"/>
          <w:rtl w:val="0"/>
        </w:rPr>
        <w:t xml:space="preserve">7.23</w:t>
      </w:r>
      <w:r w:rsidDel="00000000" w:rsidR="00000000" w:rsidRPr="00000000">
        <w:rPr>
          <w:rFonts w:ascii="Calibri" w:cs="Calibri" w:eastAsia="Calibri" w:hAnsi="Calibri"/>
          <w:sz w:val="22"/>
          <w:szCs w:val="22"/>
          <w:shd w:fill="f0f2f5" w:val="clear"/>
          <w:rtl w:val="0"/>
        </w:rPr>
        <w:t xml:space="preserve"> Para fins de reembolso ou comprovação de despesa, a CONTRATADA deverá apresentar o bilhete de passagem e a respectiva FATURA emitida pela companhia aérea ou agência de viagens, onde conste o valor real pago em espécie.</w:t>
      </w:r>
      <w:r w:rsidDel="00000000" w:rsidR="00000000" w:rsidRPr="00000000">
        <w:rPr>
          <w:rtl w:val="0"/>
        </w:rPr>
      </w:r>
    </w:p>
    <w:p w:rsidR="00000000" w:rsidDel="00000000" w:rsidP="00000000" w:rsidRDefault="00000000" w:rsidRPr="00000000" w14:paraId="00000074">
      <w:pPr>
        <w:widowControl w:val="1"/>
        <w:spacing w:line="276" w:lineRule="auto"/>
        <w:ind w:left="-566" w:right="4.133858267717301" w:firstLine="0"/>
        <w:jc w:val="both"/>
        <w:rPr>
          <w:rFonts w:ascii="Calibri" w:cs="Calibri" w:eastAsia="Calibri" w:hAnsi="Calibri"/>
          <w:b w:val="1"/>
          <w:bCs w:val="1"/>
          <w:sz w:val="22"/>
          <w:szCs w:val="22"/>
          <w:highlight w:val="yellow"/>
        </w:rPr>
      </w:pPr>
      <w:r w:rsidDel="00000000" w:rsidR="00000000" w:rsidRPr="00000000">
        <w:rPr>
          <w:rtl w:val="0"/>
        </w:rPr>
      </w:r>
    </w:p>
    <w:p w:rsidR="00000000" w:rsidDel="00000000" w:rsidP="00000000" w:rsidRDefault="00000000" w:rsidRPr="00000000" w14:paraId="00000075">
      <w:pPr>
        <w:widowControl w:val="1"/>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7.24. </w:t>
      </w:r>
      <w:r w:rsidDel="00000000" w:rsidR="00000000" w:rsidRPr="00000000">
        <w:rPr>
          <w:rFonts w:ascii="Calibri" w:cs="Calibri" w:eastAsia="Calibri" w:hAnsi="Calibri"/>
          <w:sz w:val="22"/>
          <w:szCs w:val="22"/>
          <w:rtl w:val="0"/>
        </w:rPr>
        <w:t xml:space="preserve">A CONTRATADA deverá aplicar rigorosamente todas as regras e condições oferecidas pelas companhias aéreas para cada tipo de tarifa contratada, especialmente no que se refere à flexibilidade para cancelamentos, utilização de créditos remanescentes e remarcações.</w:t>
      </w:r>
    </w:p>
    <w:p w:rsidR="00000000" w:rsidDel="00000000" w:rsidP="00000000" w:rsidRDefault="00000000" w:rsidRPr="00000000" w14:paraId="00000076">
      <w:pPr>
        <w:widowControl w:val="1"/>
        <w:spacing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7">
      <w:pPr>
        <w:widowControl w:val="1"/>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7.24.1.</w:t>
      </w:r>
      <w:r w:rsidDel="00000000" w:rsidR="00000000" w:rsidRPr="00000000">
        <w:rPr>
          <w:rFonts w:ascii="Calibri" w:cs="Calibri" w:eastAsia="Calibri" w:hAnsi="Calibri"/>
          <w:sz w:val="22"/>
          <w:szCs w:val="22"/>
          <w:rtl w:val="0"/>
        </w:rPr>
        <w:t xml:space="preserve"> É dever da CONTRATADA informar prontamente ao Fiscal do Contrato sobre a existência de créditos de passagens não utilizadas, bem como os respectivos prazos de expiração, visando o reaproveitamento desses valores em novas emissões.</w:t>
      </w:r>
    </w:p>
    <w:p w:rsidR="00000000" w:rsidDel="00000000" w:rsidP="00000000" w:rsidRDefault="00000000" w:rsidRPr="00000000" w14:paraId="00000078">
      <w:pPr>
        <w:widowControl w:val="1"/>
        <w:spacing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9">
      <w:pPr>
        <w:widowControl w:val="1"/>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7.24.2.</w:t>
      </w:r>
      <w:r w:rsidDel="00000000" w:rsidR="00000000" w:rsidRPr="00000000">
        <w:rPr>
          <w:rFonts w:ascii="Calibri" w:cs="Calibri" w:eastAsia="Calibri" w:hAnsi="Calibri"/>
          <w:sz w:val="22"/>
          <w:szCs w:val="22"/>
          <w:rtl w:val="0"/>
        </w:rPr>
        <w:t xml:space="preserve"> No caso de remarcação ou utilização de crédito, a CONTRATADA deverá apresentar comparativo de custos demonstrando que a operação observa o princípio da economicidade em relação à emissão de um novo bilhete.</w:t>
      </w:r>
      <w:r w:rsidDel="00000000" w:rsidR="00000000" w:rsidRPr="00000000">
        <w:rPr>
          <w:rtl w:val="0"/>
        </w:rPr>
      </w:r>
    </w:p>
    <w:p w:rsidR="00000000" w:rsidDel="00000000" w:rsidP="00000000" w:rsidRDefault="00000000" w:rsidRPr="00000000" w14:paraId="0000007A">
      <w:pPr>
        <w:tabs>
          <w:tab w:val="left" w:leader="none" w:pos="0"/>
        </w:tabs>
        <w:spacing w:after="0" w:before="0"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B">
      <w:pPr>
        <w:tabs>
          <w:tab w:val="left" w:leader="none" w:pos="0"/>
        </w:tabs>
        <w:spacing w:after="0" w:before="0" w:line="276" w:lineRule="auto"/>
        <w:ind w:left="-566" w:right="4.133858267717301" w:firstLine="0"/>
        <w:jc w:val="both"/>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8.</w:t>
      </w: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b w:val="1"/>
          <w:bCs w:val="1"/>
          <w:color w:val="000000"/>
          <w:sz w:val="22"/>
          <w:szCs w:val="22"/>
          <w:vertAlign w:val="baseline"/>
          <w:rtl w:val="0"/>
        </w:rPr>
        <w:t xml:space="preserve">DA MODELO DE GESTÃO DO CONTRATO (art. 6º, XXIII, alínea “f”, da Lei nº. 14.133/21)</w:t>
      </w:r>
      <w:r w:rsidDel="00000000" w:rsidR="00000000" w:rsidRPr="00000000">
        <w:rPr>
          <w:rtl w:val="0"/>
        </w:rPr>
      </w:r>
    </w:p>
    <w:p w:rsidR="00000000" w:rsidDel="00000000" w:rsidP="00000000" w:rsidRDefault="00000000" w:rsidRPr="00000000" w14:paraId="0000007C">
      <w:pPr>
        <w:widowControl w:val="1"/>
        <w:spacing w:after="0" w:before="0"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D">
      <w:pPr>
        <w:widowControl w:val="1"/>
        <w:spacing w:after="0" w:before="0"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color w:val="000000"/>
          <w:sz w:val="22"/>
          <w:szCs w:val="22"/>
          <w:vertAlign w:val="baseline"/>
          <w:rtl w:val="0"/>
        </w:rPr>
        <w:t xml:space="preserve">Rotinas de Fiscalização Contratual</w:t>
      </w:r>
      <w:r w:rsidDel="00000000" w:rsidR="00000000" w:rsidRPr="00000000">
        <w:rPr>
          <w:rtl w:val="0"/>
        </w:rPr>
      </w:r>
    </w:p>
    <w:p w:rsidR="00000000" w:rsidDel="00000000" w:rsidP="00000000" w:rsidRDefault="00000000" w:rsidRPr="00000000" w14:paraId="0000007E">
      <w:pPr>
        <w:widowControl w:val="1"/>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8.1.</w:t>
      </w:r>
      <w:r w:rsidDel="00000000" w:rsidR="00000000" w:rsidRPr="00000000">
        <w:rPr>
          <w:rFonts w:ascii="Calibri" w:cs="Calibri" w:eastAsia="Calibri" w:hAnsi="Calibri"/>
          <w:color w:val="000000"/>
          <w:sz w:val="22"/>
          <w:szCs w:val="22"/>
          <w:vertAlign w:val="baseline"/>
          <w:rtl w:val="0"/>
        </w:rPr>
        <w:t xml:space="preserve"> O contrato deverá ser executado fielmente pelas partes, de acordo com as cláusulas avençadas e as normas da Lei nº. 14.133, de 2021, e cada parte responderá pelas consequências de sua inexecução total ou parcial.</w:t>
      </w:r>
    </w:p>
    <w:p w:rsidR="00000000" w:rsidDel="00000000" w:rsidP="00000000" w:rsidRDefault="00000000" w:rsidRPr="00000000" w14:paraId="0000007F">
      <w:pPr>
        <w:widowControl w:val="1"/>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8.2. </w:t>
      </w:r>
      <w:r w:rsidDel="00000000" w:rsidR="00000000" w:rsidRPr="00000000">
        <w:rPr>
          <w:rFonts w:ascii="Calibri" w:cs="Calibri" w:eastAsia="Calibri" w:hAnsi="Calibri"/>
          <w:color w:val="000000"/>
          <w:sz w:val="22"/>
          <w:szCs w:val="22"/>
          <w:vertAlign w:val="baseline"/>
          <w:rtl w:val="0"/>
        </w:rPr>
        <w:t xml:space="preserve">Em caso de impedimento, ordem de paralisação ou suspensão do contrato, o cronograma de execução será prorrogado automaticamente pelo tempo correspondente, anotadas tais</w:t>
      </w:r>
      <w:r w:rsidDel="00000000" w:rsidR="00000000" w:rsidRPr="00000000">
        <w:rPr>
          <w:rFonts w:ascii="Calibri" w:cs="Calibri" w:eastAsia="Calibri" w:hAnsi="Calibri"/>
          <w:color w:val="000000"/>
          <w:sz w:val="22"/>
          <w:szCs w:val="22"/>
          <w:vertAlign w:val="baseline"/>
          <w:rtl w:val="0"/>
        </w:rPr>
        <w:t xml:space="preserve"> circunstâncias mediante simples apostila (Lei nº 14.133/2021, art. 115, §5º).</w:t>
      </w:r>
    </w:p>
    <w:p w:rsidR="00000000" w:rsidDel="00000000" w:rsidP="00000000" w:rsidRDefault="00000000" w:rsidRPr="00000000" w14:paraId="00000080">
      <w:pPr>
        <w:widowControl w:val="1"/>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8.3. </w:t>
      </w:r>
      <w:r w:rsidDel="00000000" w:rsidR="00000000" w:rsidRPr="00000000">
        <w:rPr>
          <w:rFonts w:ascii="Calibri" w:cs="Calibri" w:eastAsia="Calibri" w:hAnsi="Calibri"/>
          <w:color w:val="000000"/>
          <w:sz w:val="22"/>
          <w:szCs w:val="22"/>
          <w:vertAlign w:val="baseline"/>
          <w:rtl w:val="0"/>
        </w:rPr>
        <w:t xml:space="preserve">As comunicações entre o órgão ou entidade e a contratada devem ser realizadas por escrito sempre que o ato exigir tal formalidade, admitindo-se o uso de mensagem eletrônica para esse fim.</w:t>
      </w:r>
    </w:p>
    <w:p w:rsidR="00000000" w:rsidDel="00000000" w:rsidP="00000000" w:rsidRDefault="00000000" w:rsidRPr="00000000" w14:paraId="00000081">
      <w:pPr>
        <w:widowControl w:val="1"/>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8.4. </w:t>
      </w:r>
      <w:r w:rsidDel="00000000" w:rsidR="00000000" w:rsidRPr="00000000">
        <w:rPr>
          <w:rFonts w:ascii="Calibri" w:cs="Calibri" w:eastAsia="Calibri" w:hAnsi="Calibri"/>
          <w:color w:val="000000"/>
          <w:sz w:val="22"/>
          <w:szCs w:val="22"/>
          <w:vertAlign w:val="baseline"/>
          <w:rtl w:val="0"/>
        </w:rPr>
        <w:t xml:space="preserve">O órgão ou entidade poderá convocar representante da empresa para adoção de providências que devam ser cumpridas de imediato.</w:t>
      </w:r>
    </w:p>
    <w:p w:rsidR="00000000" w:rsidDel="00000000" w:rsidP="00000000" w:rsidRDefault="00000000" w:rsidRPr="00000000" w14:paraId="00000082">
      <w:pPr>
        <w:widowControl w:val="1"/>
        <w:spacing w:after="0" w:before="0"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3">
      <w:pPr>
        <w:widowControl w:val="1"/>
        <w:spacing w:after="0" w:before="0"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 Fiscalização</w:t>
      </w:r>
    </w:p>
    <w:p w:rsidR="00000000" w:rsidDel="00000000" w:rsidP="00000000" w:rsidRDefault="00000000" w:rsidRPr="00000000" w14:paraId="00000084">
      <w:pPr>
        <w:widowControl w:val="1"/>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8.5.</w:t>
      </w:r>
      <w:r w:rsidDel="00000000" w:rsidR="00000000" w:rsidRPr="00000000">
        <w:rPr>
          <w:rFonts w:ascii="Calibri" w:cs="Calibri" w:eastAsia="Calibri" w:hAnsi="Calibri"/>
          <w:color w:val="000000"/>
          <w:sz w:val="22"/>
          <w:szCs w:val="22"/>
          <w:vertAlign w:val="baseline"/>
          <w:rtl w:val="0"/>
        </w:rPr>
        <w:t xml:space="preserve"> A execução do contrato deverá ser acompanhada e fiscalizada pelo(s) fiscal(is) do contrato, ou pelos respectivos substitutos (</w:t>
      </w:r>
      <w:hyperlink r:id="rId9">
        <w:r w:rsidDel="00000000" w:rsidR="00000000" w:rsidRPr="00000000">
          <w:rPr>
            <w:rFonts w:ascii="Calibri" w:cs="Calibri" w:eastAsia="Calibri" w:hAnsi="Calibri"/>
            <w:color w:val="000080"/>
            <w:sz w:val="22"/>
            <w:szCs w:val="22"/>
            <w:u w:val="single"/>
            <w:vertAlign w:val="baseline"/>
            <w:rtl w:val="0"/>
          </w:rPr>
          <w:t xml:space="preserve">Lei nº 14.133, de 2021, art. 117, caput</w:t>
        </w:r>
      </w:hyperlink>
      <w:r w:rsidDel="00000000" w:rsidR="00000000" w:rsidRPr="00000000">
        <w:rPr>
          <w:rFonts w:ascii="Calibri" w:cs="Calibri" w:eastAsia="Calibri" w:hAnsi="Calibri"/>
          <w:color w:val="000000"/>
          <w:sz w:val="22"/>
          <w:szCs w:val="22"/>
          <w:vertAlign w:val="baseline"/>
          <w:rtl w:val="0"/>
        </w:rPr>
        <w:t xml:space="preserve">).</w:t>
      </w:r>
    </w:p>
    <w:p w:rsidR="00000000" w:rsidDel="00000000" w:rsidP="00000000" w:rsidRDefault="00000000" w:rsidRPr="00000000" w14:paraId="00000085">
      <w:pPr>
        <w:widowControl w:val="1"/>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8.6.</w:t>
      </w:r>
      <w:r w:rsidDel="00000000" w:rsidR="00000000" w:rsidRPr="00000000">
        <w:rPr>
          <w:rFonts w:ascii="Calibri" w:cs="Calibri" w:eastAsia="Calibri" w:hAnsi="Calibri"/>
          <w:color w:val="000000"/>
          <w:sz w:val="22"/>
          <w:szCs w:val="22"/>
          <w:vertAlign w:val="baseline"/>
          <w:rtl w:val="0"/>
        </w:rPr>
        <w:t xml:space="preserve"> O fiscal técnico do contrato acompanhará a execução do contrato, para que sejam cumpridas todas as condições estabelecidas no contrato, de modo a assegurar os melhores resultados para a Administração. (Decreto nº 11.246, de 2022, art. 22, VI);</w:t>
      </w:r>
      <w:r w:rsidDel="00000000" w:rsidR="00000000" w:rsidRPr="00000000">
        <w:rPr>
          <w:rtl w:val="0"/>
        </w:rPr>
      </w:r>
    </w:p>
    <w:p w:rsidR="00000000" w:rsidDel="00000000" w:rsidP="00000000" w:rsidRDefault="00000000" w:rsidRPr="00000000" w14:paraId="00000086">
      <w:pPr>
        <w:widowControl w:val="1"/>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8.6.1.</w:t>
      </w:r>
      <w:r w:rsidDel="00000000" w:rsidR="00000000" w:rsidRPr="00000000">
        <w:rPr>
          <w:rFonts w:ascii="Calibri" w:cs="Calibri" w:eastAsia="Calibri" w:hAnsi="Calibri"/>
          <w:color w:val="000000"/>
          <w:sz w:val="22"/>
          <w:szCs w:val="22"/>
          <w:vertAlign w:val="baseline"/>
          <w:rtl w:val="0"/>
        </w:rPr>
        <w:t xml:space="preserve">O fiscal técnico do contrato anotará no histórico de gerenciamento do contrato todas as ocorrências relacionadas à execução do contrato, com a descrição do que for necessário para a regularização das faltas ou dos defeitos observados. (</w:t>
      </w:r>
      <w:hyperlink r:id="rId10">
        <w:r w:rsidDel="00000000" w:rsidR="00000000" w:rsidRPr="00000000">
          <w:rPr>
            <w:rFonts w:ascii="Calibri" w:cs="Calibri" w:eastAsia="Calibri" w:hAnsi="Calibri"/>
            <w:color w:val="000080"/>
            <w:sz w:val="22"/>
            <w:szCs w:val="22"/>
            <w:u w:val="single"/>
            <w:vertAlign w:val="baseline"/>
            <w:rtl w:val="0"/>
          </w:rPr>
          <w:t xml:space="preserve">Lei nº 14.133, de 2021, art. 117, §1º</w:t>
        </w:r>
      </w:hyperlink>
      <w:r w:rsidDel="00000000" w:rsidR="00000000" w:rsidRPr="00000000">
        <w:rPr>
          <w:rFonts w:ascii="Calibri" w:cs="Calibri" w:eastAsia="Calibri" w:hAnsi="Calibri"/>
          <w:color w:val="000000"/>
          <w:sz w:val="22"/>
          <w:szCs w:val="22"/>
          <w:vertAlign w:val="baseline"/>
          <w:rtl w:val="0"/>
        </w:rPr>
        <w:t xml:space="preserve">, e </w:t>
      </w:r>
      <w:hyperlink r:id="rId11">
        <w:r w:rsidDel="00000000" w:rsidR="00000000" w:rsidRPr="00000000">
          <w:rPr>
            <w:rFonts w:ascii="Calibri" w:cs="Calibri" w:eastAsia="Calibri" w:hAnsi="Calibri"/>
            <w:color w:val="000080"/>
            <w:sz w:val="22"/>
            <w:szCs w:val="22"/>
            <w:u w:val="single"/>
            <w:vertAlign w:val="baseline"/>
            <w:rtl w:val="0"/>
          </w:rPr>
          <w:t xml:space="preserve">Decreto nº 11.246, de 2022, art. 22, II);</w:t>
        </w:r>
      </w:hyperlink>
      <w:r w:rsidDel="00000000" w:rsidR="00000000" w:rsidRPr="00000000">
        <w:rPr>
          <w:rtl w:val="0"/>
        </w:rPr>
      </w:r>
    </w:p>
    <w:p w:rsidR="00000000" w:rsidDel="00000000" w:rsidP="00000000" w:rsidRDefault="00000000" w:rsidRPr="00000000" w14:paraId="00000087">
      <w:pPr>
        <w:widowControl w:val="1"/>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8.6.2</w:t>
      </w:r>
      <w:r w:rsidDel="00000000" w:rsidR="00000000" w:rsidRPr="00000000">
        <w:rPr>
          <w:rFonts w:ascii="Calibri" w:cs="Calibri" w:eastAsia="Calibri" w:hAnsi="Calibri"/>
          <w:color w:val="000000"/>
          <w:sz w:val="22"/>
          <w:szCs w:val="22"/>
          <w:vertAlign w:val="baseline"/>
          <w:rtl w:val="0"/>
        </w:rPr>
        <w:t xml:space="preserve">. Identificada qualquer inexatidão ou irregularidade, o fiscal técnico do contrato emitirá notificações para a correção da execução do contrato, determinando prazo para a correção. (</w:t>
      </w:r>
      <w:hyperlink r:id="rId12">
        <w:r w:rsidDel="00000000" w:rsidR="00000000" w:rsidRPr="00000000">
          <w:rPr>
            <w:rFonts w:ascii="Calibri" w:cs="Calibri" w:eastAsia="Calibri" w:hAnsi="Calibri"/>
            <w:color w:val="000080"/>
            <w:sz w:val="22"/>
            <w:szCs w:val="22"/>
            <w:u w:val="single"/>
            <w:vertAlign w:val="baseline"/>
            <w:rtl w:val="0"/>
          </w:rPr>
          <w:t xml:space="preserve">Decreto nº 11.246, de 2022, art. 22, III</w:t>
        </w:r>
      </w:hyperlink>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88">
      <w:pPr>
        <w:widowControl w:val="1"/>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8.6.3.</w:t>
      </w:r>
      <w:r w:rsidDel="00000000" w:rsidR="00000000" w:rsidRPr="00000000">
        <w:rPr>
          <w:rFonts w:ascii="Calibri" w:cs="Calibri" w:eastAsia="Calibri" w:hAnsi="Calibri"/>
          <w:color w:val="000000"/>
          <w:sz w:val="22"/>
          <w:szCs w:val="22"/>
          <w:vertAlign w:val="baseline"/>
          <w:rtl w:val="0"/>
        </w:rPr>
        <w:t xml:space="preserve"> O fiscal técnico do contrato informará ao gestor do </w:t>
      </w:r>
      <w:r w:rsidDel="00000000" w:rsidR="00000000" w:rsidRPr="00000000">
        <w:rPr>
          <w:rFonts w:ascii="Calibri" w:cs="Calibri" w:eastAsia="Calibri" w:hAnsi="Calibri"/>
          <w:sz w:val="22"/>
          <w:szCs w:val="22"/>
          <w:rtl w:val="0"/>
        </w:rPr>
        <w:t xml:space="preserve">contrato</w:t>
      </w:r>
      <w:r w:rsidDel="00000000" w:rsidR="00000000" w:rsidRPr="00000000">
        <w:rPr>
          <w:rFonts w:ascii="Calibri" w:cs="Calibri" w:eastAsia="Calibri" w:hAnsi="Calibri"/>
          <w:color w:val="000000"/>
          <w:sz w:val="22"/>
          <w:szCs w:val="22"/>
          <w:vertAlign w:val="baseline"/>
          <w:rtl w:val="0"/>
        </w:rPr>
        <w:t xml:space="preserve">, em tempo hábil, a situação que demandar decisão ou adoção de medidas que ultrapassem sua competência, para que adote as medidas necessárias e saneadoras, se for o caso. (</w:t>
      </w:r>
      <w:hyperlink r:id="rId13">
        <w:r w:rsidDel="00000000" w:rsidR="00000000" w:rsidRPr="00000000">
          <w:rPr>
            <w:rFonts w:ascii="Calibri" w:cs="Calibri" w:eastAsia="Calibri" w:hAnsi="Calibri"/>
            <w:color w:val="000080"/>
            <w:sz w:val="22"/>
            <w:szCs w:val="22"/>
            <w:u w:val="single"/>
            <w:vertAlign w:val="baseline"/>
            <w:rtl w:val="0"/>
          </w:rPr>
          <w:t xml:space="preserve">Decreto nº 11.246, de 2022, art. 22, IV</w:t>
        </w:r>
      </w:hyperlink>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89">
      <w:pPr>
        <w:widowControl w:val="1"/>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8.6.4.</w:t>
      </w:r>
      <w:r w:rsidDel="00000000" w:rsidR="00000000" w:rsidRPr="00000000">
        <w:rPr>
          <w:rFonts w:ascii="Calibri" w:cs="Calibri" w:eastAsia="Calibri" w:hAnsi="Calibri"/>
          <w:color w:val="000000"/>
          <w:sz w:val="22"/>
          <w:szCs w:val="22"/>
          <w:vertAlign w:val="baseline"/>
          <w:rtl w:val="0"/>
        </w:rPr>
        <w:t xml:space="preserve">No caso de ocorrências que possam inviabilizar a execução do contrato nas datas aprazadas, o fiscal técnico do contrato comunicará o fato imediatamente ao gestor do contrato. (</w:t>
      </w:r>
      <w:hyperlink r:id="rId14">
        <w:r w:rsidDel="00000000" w:rsidR="00000000" w:rsidRPr="00000000">
          <w:rPr>
            <w:rFonts w:ascii="Calibri" w:cs="Calibri" w:eastAsia="Calibri" w:hAnsi="Calibri"/>
            <w:color w:val="000080"/>
            <w:sz w:val="22"/>
            <w:szCs w:val="22"/>
            <w:u w:val="single"/>
            <w:vertAlign w:val="baseline"/>
            <w:rtl w:val="0"/>
          </w:rPr>
          <w:t xml:space="preserve">Decreto nº 11.246, de 2022, art. 22, V</w:t>
        </w:r>
      </w:hyperlink>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8A">
      <w:pPr>
        <w:widowControl w:val="1"/>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8.6.5</w:t>
      </w:r>
      <w:r w:rsidDel="00000000" w:rsidR="00000000" w:rsidRPr="00000000">
        <w:rPr>
          <w:rFonts w:ascii="Calibri" w:cs="Calibri" w:eastAsia="Calibri" w:hAnsi="Calibri"/>
          <w:color w:val="000000"/>
          <w:sz w:val="22"/>
          <w:szCs w:val="22"/>
          <w:vertAlign w:val="baseline"/>
          <w:rtl w:val="0"/>
        </w:rPr>
        <w:t xml:space="preserve">. O fiscal técnico do contrato </w:t>
      </w:r>
      <w:r w:rsidDel="00000000" w:rsidR="00000000" w:rsidRPr="00000000">
        <w:rPr>
          <w:rFonts w:ascii="Calibri" w:cs="Calibri" w:eastAsia="Calibri" w:hAnsi="Calibri"/>
          <w:sz w:val="22"/>
          <w:szCs w:val="22"/>
          <w:vertAlign w:val="baseline"/>
          <w:rtl w:val="0"/>
        </w:rPr>
        <w:t xml:space="preserve">deve </w:t>
      </w:r>
      <w:r w:rsidDel="00000000" w:rsidR="00000000" w:rsidRPr="00000000">
        <w:rPr>
          <w:rFonts w:ascii="Calibri" w:cs="Calibri" w:eastAsia="Calibri" w:hAnsi="Calibri"/>
          <w:color w:val="000000"/>
          <w:sz w:val="22"/>
          <w:szCs w:val="22"/>
          <w:vertAlign w:val="baseline"/>
          <w:rtl w:val="0"/>
        </w:rPr>
        <w:t xml:space="preserve">comunicar ao gestor do contrato, em tempo hábil, o término do contrato sob sua responsabilidade, com vistas à renovação tempestiva ou à prorrogação contratual </w:t>
      </w:r>
      <w:hyperlink r:id="rId15">
        <w:r w:rsidDel="00000000" w:rsidR="00000000" w:rsidRPr="00000000">
          <w:rPr>
            <w:rFonts w:ascii="Calibri" w:cs="Calibri" w:eastAsia="Calibri" w:hAnsi="Calibri"/>
            <w:color w:val="000080"/>
            <w:sz w:val="22"/>
            <w:szCs w:val="22"/>
            <w:u w:val="single"/>
            <w:vertAlign w:val="baseline"/>
            <w:rtl w:val="0"/>
          </w:rPr>
          <w:t xml:space="preserve">(Decreto nº 11.246, de 2022, art. 22, VII</w:t>
        </w:r>
      </w:hyperlink>
      <w:r w:rsidDel="00000000" w:rsidR="00000000" w:rsidRPr="00000000">
        <w:rPr>
          <w:rFonts w:ascii="Calibri" w:cs="Calibri" w:eastAsia="Calibri" w:hAnsi="Calibri"/>
          <w:color w:val="000000"/>
          <w:sz w:val="22"/>
          <w:szCs w:val="22"/>
          <w:vertAlign w:val="baseline"/>
          <w:rtl w:val="0"/>
        </w:rPr>
        <w:t xml:space="preserve">).</w:t>
      </w:r>
    </w:p>
    <w:p w:rsidR="00000000" w:rsidDel="00000000" w:rsidP="00000000" w:rsidRDefault="00000000" w:rsidRPr="00000000" w14:paraId="0000008B">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widowControl w:val="1"/>
        <w:spacing w:after="0"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 Fiscalização Administrativa</w:t>
      </w:r>
    </w:p>
    <w:p w:rsidR="00000000" w:rsidDel="00000000" w:rsidP="00000000" w:rsidRDefault="00000000" w:rsidRPr="00000000" w14:paraId="0000008D">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8.7.</w:t>
      </w:r>
      <w:r w:rsidDel="00000000" w:rsidR="00000000" w:rsidRPr="00000000">
        <w:rPr>
          <w:rFonts w:ascii="Calibri" w:cs="Calibri" w:eastAsia="Calibri" w:hAnsi="Calibri"/>
          <w:color w:val="000000"/>
          <w:sz w:val="22"/>
          <w:szCs w:val="22"/>
          <w:vertAlign w:val="baseline"/>
          <w:rtl w:val="0"/>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6">
        <w:r w:rsidDel="00000000" w:rsidR="00000000" w:rsidRPr="00000000">
          <w:rPr>
            <w:rFonts w:ascii="Calibri" w:cs="Calibri" w:eastAsia="Calibri" w:hAnsi="Calibri"/>
            <w:color w:val="000080"/>
            <w:sz w:val="22"/>
            <w:szCs w:val="22"/>
            <w:u w:val="single"/>
            <w:vertAlign w:val="baseline"/>
            <w:rtl w:val="0"/>
          </w:rPr>
          <w:t xml:space="preserve">Art. 23, I e II, do Decreto nº 11.246, de 2022</w:t>
        </w:r>
      </w:hyperlink>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8E">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8.7.1.</w:t>
      </w:r>
      <w:r w:rsidDel="00000000" w:rsidR="00000000" w:rsidRPr="00000000">
        <w:rPr>
          <w:rFonts w:ascii="Calibri" w:cs="Calibri" w:eastAsia="Calibri" w:hAnsi="Calibri"/>
          <w:color w:val="000000"/>
          <w:sz w:val="22"/>
          <w:szCs w:val="22"/>
          <w:vertAlign w:val="baseline"/>
          <w:rtl w:val="0"/>
        </w:rPr>
        <w:t xml:space="preserve"> Caso ocorra descumprimento das obrigações contratuais, o fiscal administrativo do contrato atuará tempestivamente na solução do problema, reportando ao gestor do contrato para que tome as providências cabíveis, quando ultrapassar a sua competência; (</w:t>
      </w:r>
      <w:hyperlink r:id="rId17">
        <w:r w:rsidDel="00000000" w:rsidR="00000000" w:rsidRPr="00000000">
          <w:rPr>
            <w:rFonts w:ascii="Calibri" w:cs="Calibri" w:eastAsia="Calibri" w:hAnsi="Calibri"/>
            <w:color w:val="000080"/>
            <w:sz w:val="22"/>
            <w:szCs w:val="22"/>
            <w:u w:val="single"/>
            <w:vertAlign w:val="baseline"/>
            <w:rtl w:val="0"/>
          </w:rPr>
          <w:t xml:space="preserve">Decreto nº 11.246, de 2022, art. 23, IV</w:t>
        </w:r>
      </w:hyperlink>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8F">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8.7.2.</w:t>
      </w:r>
      <w:r w:rsidDel="00000000" w:rsidR="00000000" w:rsidRPr="00000000">
        <w:rPr>
          <w:rFonts w:ascii="Calibri" w:cs="Calibri" w:eastAsia="Calibri" w:hAnsi="Calibri"/>
          <w:sz w:val="22"/>
          <w:szCs w:val="22"/>
          <w:rtl w:val="0"/>
        </w:rPr>
        <w:t xml:space="preserve">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p>
    <w:p w:rsidR="00000000" w:rsidDel="00000000" w:rsidP="00000000" w:rsidRDefault="00000000" w:rsidRPr="00000000" w14:paraId="00000090">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8.7.3.</w:t>
      </w:r>
      <w:r w:rsidDel="00000000" w:rsidR="00000000" w:rsidRPr="00000000">
        <w:rPr>
          <w:rFonts w:ascii="Calibri" w:cs="Calibri" w:eastAsia="Calibri" w:hAnsi="Calibri"/>
          <w:sz w:val="22"/>
          <w:szCs w:val="22"/>
          <w:rtl w:val="0"/>
        </w:rPr>
        <w:t xml:space="preserve"> O fiscal administrativo do contrato comunicará ao gestor do contrato, em tempo hábil, o término do contrato sob sua responsabilidade, com vistas à tempestiva renovação ou prorrogação contratual. (Decreto nº 11.246, de 2022, art. 22, VII).</w:t>
      </w:r>
    </w:p>
    <w:p w:rsidR="00000000" w:rsidDel="00000000" w:rsidP="00000000" w:rsidRDefault="00000000" w:rsidRPr="00000000" w14:paraId="00000091">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widowControl w:val="1"/>
        <w:spacing w:after="0" w:line="240"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Do  Gestor do Contrato</w:t>
      </w:r>
    </w:p>
    <w:p w:rsidR="00000000" w:rsidDel="00000000" w:rsidP="00000000" w:rsidRDefault="00000000" w:rsidRPr="00000000" w14:paraId="00000093">
      <w:pPr>
        <w:widowControl w:val="0"/>
        <w:spacing w:after="0" w:before="0" w:line="240"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8.8.</w:t>
      </w:r>
      <w:r w:rsidDel="00000000" w:rsidR="00000000" w:rsidRPr="00000000">
        <w:rPr>
          <w:rFonts w:ascii="Calibri" w:cs="Calibri" w:eastAsia="Calibri" w:hAnsi="Calibri"/>
          <w:sz w:val="22"/>
          <w:szCs w:val="22"/>
          <w:rtl w:val="0"/>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000000" w:rsidDel="00000000" w:rsidP="00000000" w:rsidRDefault="00000000" w:rsidRPr="00000000" w14:paraId="00000094">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8.9.</w:t>
      </w:r>
      <w:r w:rsidDel="00000000" w:rsidR="00000000" w:rsidRPr="00000000">
        <w:rPr>
          <w:rFonts w:ascii="Calibri" w:cs="Calibri" w:eastAsia="Calibri" w:hAnsi="Calibri"/>
          <w:sz w:val="22"/>
          <w:szCs w:val="22"/>
          <w:rtl w:val="0"/>
        </w:rPr>
        <w:t xml:space="preserve"> acompanhar a manutenção das condições de habilitação da contratada, para fins de empenho de despesa e pagamento, e anotará os problemas que obstam o fluxo normal da liquidação e do pagamento da despesa no relatório de riscos eventuais. (Decreto nº 11.246, de 2022, art. 21, III).</w:t>
      </w:r>
    </w:p>
    <w:p w:rsidR="00000000" w:rsidDel="00000000" w:rsidP="00000000" w:rsidRDefault="00000000" w:rsidRPr="00000000" w14:paraId="00000095">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8.10. </w:t>
      </w:r>
      <w:r w:rsidDel="00000000" w:rsidR="00000000" w:rsidRPr="00000000">
        <w:rPr>
          <w:rFonts w:ascii="Calibri" w:cs="Calibri" w:eastAsia="Calibri" w:hAnsi="Calibri"/>
          <w:sz w:val="22"/>
          <w:szCs w:val="22"/>
          <w:rtl w:val="0"/>
        </w:rPr>
        <w:t xml:space="preserve">acompanhar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000000" w:rsidDel="00000000" w:rsidP="00000000" w:rsidRDefault="00000000" w:rsidRPr="00000000" w14:paraId="00000096">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8.10.1</w:t>
      </w:r>
      <w:r w:rsidDel="00000000" w:rsidR="00000000" w:rsidRPr="00000000">
        <w:rPr>
          <w:rFonts w:ascii="Calibri" w:cs="Calibri" w:eastAsia="Calibri" w:hAnsi="Calibri"/>
          <w:sz w:val="22"/>
          <w:szCs w:val="22"/>
          <w:rtl w:val="0"/>
        </w:rPr>
        <w:t xml:space="preserve">. 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000000" w:rsidDel="00000000" w:rsidP="00000000" w:rsidRDefault="00000000" w:rsidRPr="00000000" w14:paraId="00000097">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8.11</w:t>
      </w:r>
      <w:r w:rsidDel="00000000" w:rsidR="00000000" w:rsidRPr="00000000">
        <w:rPr>
          <w:rFonts w:ascii="Calibri" w:cs="Calibri" w:eastAsia="Calibri" w:hAnsi="Calibri"/>
          <w:sz w:val="22"/>
          <w:szCs w:val="22"/>
          <w:rtl w:val="0"/>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000000" w:rsidDel="00000000" w:rsidP="00000000" w:rsidRDefault="00000000" w:rsidRPr="00000000" w14:paraId="00000098">
      <w:pPr>
        <w:widowControl w:val="1"/>
        <w:spacing w:after="0" w:before="0" w:line="240"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8.12</w:t>
      </w:r>
      <w:r w:rsidDel="00000000" w:rsidR="00000000" w:rsidRPr="00000000">
        <w:rPr>
          <w:rFonts w:ascii="Calibri" w:cs="Calibri" w:eastAsia="Calibri" w:hAnsi="Calibri"/>
          <w:sz w:val="22"/>
          <w:szCs w:val="22"/>
          <w:rtl w:val="0"/>
        </w:rPr>
        <w:t xml:space="preserve">. elaborar relatório final com informações sobre a consecução dos objetivos que tenham justificado a contratação e eventuais condutas a serem adotadas para o aprimoramento das atividades da Administração. (Decreto nº 11.246, de 2022, art. 21, VI).</w:t>
      </w:r>
    </w:p>
    <w:p w:rsidR="00000000" w:rsidDel="00000000" w:rsidP="00000000" w:rsidRDefault="00000000" w:rsidRPr="00000000" w14:paraId="00000099">
      <w:pPr>
        <w:widowControl w:val="1"/>
        <w:spacing w:after="0" w:before="0" w:line="240" w:lineRule="auto"/>
        <w:ind w:left="-566" w:right="4.133858267717301" w:firstLine="0"/>
        <w:jc w:val="both"/>
        <w:rPr>
          <w:rFonts w:ascii="Calibri" w:cs="Calibri" w:eastAsia="Calibri" w:hAnsi="Calibri"/>
          <w:sz w:val="22"/>
          <w:szCs w:val="22"/>
          <w:highlight w:val="yellow"/>
          <w:vertAlign w:val="baseline"/>
        </w:rPr>
      </w:pPr>
      <w:r w:rsidDel="00000000" w:rsidR="00000000" w:rsidRPr="00000000">
        <w:rPr>
          <w:rFonts w:ascii="Calibri" w:cs="Calibri" w:eastAsia="Calibri" w:hAnsi="Calibri"/>
          <w:b w:val="1"/>
          <w:bCs w:val="1"/>
          <w:sz w:val="22"/>
          <w:szCs w:val="22"/>
          <w:rtl w:val="0"/>
        </w:rPr>
        <w:t xml:space="preserve">8.13.</w:t>
      </w:r>
      <w:r w:rsidDel="00000000" w:rsidR="00000000" w:rsidRPr="00000000">
        <w:rPr>
          <w:rFonts w:ascii="Calibri" w:cs="Calibri" w:eastAsia="Calibri" w:hAnsi="Calibri"/>
          <w:sz w:val="22"/>
          <w:szCs w:val="22"/>
          <w:rtl w:val="0"/>
        </w:rPr>
        <w:t xml:space="preserve"> enviar a documentação pertinente ao setor competente para a formalização dos procedimentos de liquidação e pagamento, no valor dimensionado pela fiscalização e gestão nos termos do contrato.</w:t>
      </w:r>
      <w:r w:rsidDel="00000000" w:rsidR="00000000" w:rsidRPr="00000000">
        <w:rPr>
          <w:rtl w:val="0"/>
        </w:rPr>
      </w:r>
    </w:p>
    <w:p w:rsidR="00000000" w:rsidDel="00000000" w:rsidP="00000000" w:rsidRDefault="00000000" w:rsidRPr="00000000" w14:paraId="0000009A">
      <w:pPr>
        <w:widowControl w:val="1"/>
        <w:spacing w:after="0"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widowControl w:val="1"/>
        <w:spacing w:after="288"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Dos </w:t>
      </w:r>
      <w:r w:rsidDel="00000000" w:rsidR="00000000" w:rsidRPr="00000000">
        <w:rPr>
          <w:rFonts w:ascii="Calibri" w:cs="Calibri" w:eastAsia="Calibri" w:hAnsi="Calibri"/>
          <w:b w:val="1"/>
          <w:bCs w:val="1"/>
          <w:color w:val="000000"/>
          <w:sz w:val="22"/>
          <w:szCs w:val="22"/>
          <w:vertAlign w:val="baseline"/>
          <w:rtl w:val="0"/>
        </w:rPr>
        <w:t xml:space="preserve">Critérios de Medição de Pagamento: </w:t>
      </w:r>
      <w:r w:rsidDel="00000000" w:rsidR="00000000" w:rsidRPr="00000000">
        <w:rPr>
          <w:rFonts w:ascii="Calibri" w:cs="Calibri" w:eastAsia="Calibri" w:hAnsi="Calibri"/>
          <w:color w:val="000000"/>
          <w:sz w:val="22"/>
          <w:szCs w:val="22"/>
          <w:vertAlign w:val="baseline"/>
          <w:rtl w:val="0"/>
        </w:rPr>
        <w:t xml:space="preserve">Não se aplica.</w:t>
      </w:r>
      <w:r w:rsidDel="00000000" w:rsidR="00000000" w:rsidRPr="00000000">
        <w:rPr>
          <w:rFonts w:ascii="Calibri" w:cs="Calibri" w:eastAsia="Calibri" w:hAnsi="Calibri"/>
          <w:b w:val="1"/>
          <w:bCs w:val="1"/>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9C">
      <w:pPr>
        <w:widowControl w:val="1"/>
        <w:spacing w:after="288"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Do Recebimento</w:t>
      </w:r>
      <w:r w:rsidDel="00000000" w:rsidR="00000000" w:rsidRPr="00000000">
        <w:rPr>
          <w:rtl w:val="0"/>
        </w:rPr>
      </w:r>
    </w:p>
    <w:p w:rsidR="00000000" w:rsidDel="00000000" w:rsidP="00000000" w:rsidRDefault="00000000" w:rsidRPr="00000000" w14:paraId="0000009D">
      <w:pPr>
        <w:widowControl w:val="1"/>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4.</w:t>
      </w:r>
      <w:r w:rsidDel="00000000" w:rsidR="00000000" w:rsidRPr="00000000">
        <w:rPr>
          <w:rFonts w:ascii="Calibri" w:cs="Calibri" w:eastAsia="Calibri" w:hAnsi="Calibri"/>
          <w:b w:val="1"/>
          <w:bCs w:val="1"/>
          <w:color w:val="0000ff"/>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Os serviços serão recebidos provisoriamente, no prazo de até 2 (dois) dias, pelos fiscais técnico e administrativo, mediante termos detalhados, quando verificado o cumprimento das exigências de caráter técnico e administrativo. (</w:t>
      </w:r>
      <w:hyperlink r:id="rId18">
        <w:r w:rsidDel="00000000" w:rsidR="00000000" w:rsidRPr="00000000">
          <w:rPr>
            <w:rFonts w:ascii="Calibri" w:cs="Calibri" w:eastAsia="Calibri" w:hAnsi="Calibri"/>
            <w:color w:val="000080"/>
            <w:sz w:val="22"/>
            <w:szCs w:val="22"/>
            <w:u w:val="single"/>
            <w:vertAlign w:val="baseline"/>
            <w:rtl w:val="0"/>
          </w:rPr>
          <w:t xml:space="preserve">Art. 140, I, a , da Lei nº 14.133</w:t>
        </w:r>
      </w:hyperlink>
      <w:r w:rsidDel="00000000" w:rsidR="00000000" w:rsidRPr="00000000">
        <w:rPr>
          <w:rFonts w:ascii="Calibri" w:cs="Calibri" w:eastAsia="Calibri" w:hAnsi="Calibri"/>
          <w:sz w:val="22"/>
          <w:szCs w:val="22"/>
          <w:vertAlign w:val="baseline"/>
          <w:rtl w:val="0"/>
        </w:rPr>
        <w:t xml:space="preserve"> e</w:t>
      </w:r>
      <w:hyperlink r:id="rId19">
        <w:r w:rsidDel="00000000" w:rsidR="00000000" w:rsidRPr="00000000">
          <w:rPr>
            <w:rFonts w:ascii="Calibri" w:cs="Calibri" w:eastAsia="Calibri" w:hAnsi="Calibri"/>
            <w:color w:val="000080"/>
            <w:sz w:val="22"/>
            <w:szCs w:val="22"/>
            <w:u w:val="single"/>
            <w:vertAlign w:val="baseline"/>
            <w:rtl w:val="0"/>
          </w:rPr>
          <w:t xml:space="preserve"> Arts. 22, X e 23, X do Decreto nº 11.246, de 2022</w:t>
        </w:r>
      </w:hyperlink>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9E">
      <w:pPr>
        <w:widowControl w:val="1"/>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4</w:t>
      </w: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Fonts w:ascii="Calibri" w:cs="Calibri" w:eastAsia="Calibri" w:hAnsi="Calibri"/>
          <w:b w:val="1"/>
          <w:bCs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O prazo da disposição acima será contado do recebimento de comunicação de cobrança oriunda do contratado com a comprovação da prestação dos serviços a que se </w:t>
      </w:r>
      <w:r w:rsidDel="00000000" w:rsidR="00000000" w:rsidRPr="00000000">
        <w:rPr>
          <w:rFonts w:ascii="Calibri" w:cs="Calibri" w:eastAsia="Calibri" w:hAnsi="Calibri"/>
          <w:sz w:val="22"/>
          <w:szCs w:val="22"/>
          <w:vertAlign w:val="baseline"/>
          <w:rtl w:val="0"/>
        </w:rPr>
        <w:t xml:space="preserve">refere</w:t>
      </w:r>
      <w:r w:rsidDel="00000000" w:rsidR="00000000" w:rsidRPr="00000000">
        <w:rPr>
          <w:rFonts w:ascii="Calibri" w:cs="Calibri" w:eastAsia="Calibri" w:hAnsi="Calibri"/>
          <w:color w:val="000000"/>
          <w:sz w:val="22"/>
          <w:szCs w:val="22"/>
          <w:vertAlign w:val="baseline"/>
          <w:rtl w:val="0"/>
        </w:rPr>
        <w:t xml:space="preserve"> a parcela a ser paga.</w:t>
      </w:r>
      <w:r w:rsidDel="00000000" w:rsidR="00000000" w:rsidRPr="00000000">
        <w:rPr>
          <w:rtl w:val="0"/>
        </w:rPr>
      </w:r>
    </w:p>
    <w:p w:rsidR="00000000" w:rsidDel="00000000" w:rsidP="00000000" w:rsidRDefault="00000000" w:rsidRPr="00000000" w14:paraId="0000009F">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4</w:t>
      </w:r>
      <w:r w:rsidDel="00000000" w:rsidR="00000000" w:rsidRPr="00000000">
        <w:rPr>
          <w:rFonts w:ascii="Calibri" w:cs="Calibri" w:eastAsia="Calibri" w:hAnsi="Calibri"/>
          <w:b w:val="1"/>
          <w:bCs w:val="1"/>
          <w:sz w:val="22"/>
          <w:szCs w:val="22"/>
          <w:vertAlign w:val="baseline"/>
          <w:rtl w:val="0"/>
        </w:rPr>
        <w:t xml:space="preserve">.2</w:t>
      </w:r>
      <w:r w:rsidDel="00000000" w:rsidR="00000000" w:rsidRPr="00000000">
        <w:rPr>
          <w:rFonts w:ascii="Calibri" w:cs="Calibri" w:eastAsia="Calibri" w:hAnsi="Calibri"/>
          <w:b w:val="1"/>
          <w:bCs w:val="1"/>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O fiscal técnico do contrato realizará o recebimento provisório do objeto do contrato mediante termo detalhado que comprove o cumprimento das exigências de caráter técnico. (</w:t>
      </w:r>
      <w:hyperlink r:id="rId20">
        <w:r w:rsidDel="00000000" w:rsidR="00000000" w:rsidRPr="00000000">
          <w:rPr>
            <w:rFonts w:ascii="Calibri" w:cs="Calibri" w:eastAsia="Calibri" w:hAnsi="Calibri"/>
            <w:color w:val="000080"/>
            <w:sz w:val="22"/>
            <w:szCs w:val="22"/>
            <w:u w:val="single"/>
            <w:vertAlign w:val="baseline"/>
            <w:rtl w:val="0"/>
          </w:rPr>
          <w:t xml:space="preserve">Art. 22, X, Decreto nº 11.246, de 2022</w:t>
        </w:r>
      </w:hyperlink>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A0">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4</w:t>
      </w:r>
      <w:r w:rsidDel="00000000" w:rsidR="00000000" w:rsidRPr="00000000">
        <w:rPr>
          <w:rFonts w:ascii="Calibri" w:cs="Calibri" w:eastAsia="Calibri" w:hAnsi="Calibri"/>
          <w:b w:val="1"/>
          <w:bCs w:val="1"/>
          <w:sz w:val="22"/>
          <w:szCs w:val="22"/>
          <w:vertAlign w:val="baseline"/>
          <w:rtl w:val="0"/>
        </w:rPr>
        <w:t xml:space="preserve">.3</w:t>
      </w:r>
      <w:r w:rsidDel="00000000" w:rsidR="00000000" w:rsidRPr="00000000">
        <w:rPr>
          <w:rFonts w:ascii="Calibri" w:cs="Calibri" w:eastAsia="Calibri" w:hAnsi="Calibri"/>
          <w:b w:val="1"/>
          <w:bCs w:val="1"/>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O fiscal administrativo do contrato realizará o recebimento provisório do objeto do contrato mediante termo detalhado que comprove o cumprimento das exigências de caráter administrativo. (</w:t>
      </w:r>
      <w:hyperlink r:id="rId21">
        <w:r w:rsidDel="00000000" w:rsidR="00000000" w:rsidRPr="00000000">
          <w:rPr>
            <w:rFonts w:ascii="Calibri" w:cs="Calibri" w:eastAsia="Calibri" w:hAnsi="Calibri"/>
            <w:color w:val="000080"/>
            <w:sz w:val="22"/>
            <w:szCs w:val="22"/>
            <w:u w:val="single"/>
            <w:vertAlign w:val="baseline"/>
            <w:rtl w:val="0"/>
          </w:rPr>
          <w:t xml:space="preserve">Art. 23, X, Decreto nº 11.246, de 2022</w:t>
        </w:r>
      </w:hyperlink>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A1">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4</w:t>
      </w:r>
      <w:r w:rsidDel="00000000" w:rsidR="00000000" w:rsidRPr="00000000">
        <w:rPr>
          <w:rFonts w:ascii="Calibri" w:cs="Calibri" w:eastAsia="Calibri" w:hAnsi="Calibri"/>
          <w:b w:val="1"/>
          <w:bCs w:val="1"/>
          <w:sz w:val="22"/>
          <w:szCs w:val="22"/>
          <w:vertAlign w:val="baseline"/>
          <w:rtl w:val="0"/>
        </w:rPr>
        <w:t xml:space="preserve">.4</w:t>
      </w:r>
      <w:r w:rsidDel="00000000" w:rsidR="00000000" w:rsidRPr="00000000">
        <w:rPr>
          <w:rFonts w:ascii="Calibri" w:cs="Calibri" w:eastAsia="Calibri" w:hAnsi="Calibri"/>
          <w:b w:val="1"/>
          <w:bCs w:val="1"/>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O fiscal setorial do contrato, quando houver, realizará o recebimento provisório sob o ponto de vista técnico e administrativo.</w:t>
      </w:r>
      <w:r w:rsidDel="00000000" w:rsidR="00000000" w:rsidRPr="00000000">
        <w:rPr>
          <w:rtl w:val="0"/>
        </w:rPr>
      </w:r>
    </w:p>
    <w:p w:rsidR="00000000" w:rsidDel="00000000" w:rsidP="00000000" w:rsidRDefault="00000000" w:rsidRPr="00000000" w14:paraId="000000A2">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4.5</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vertAlign w:val="baseline"/>
          <w:rtl w:val="0"/>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Del="00000000" w:rsidR="00000000" w:rsidRPr="00000000">
        <w:rPr>
          <w:rtl w:val="0"/>
        </w:rPr>
      </w:r>
    </w:p>
    <w:p w:rsidR="00000000" w:rsidDel="00000000" w:rsidP="00000000" w:rsidRDefault="00000000" w:rsidRPr="00000000" w14:paraId="000000A3">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4.6.</w:t>
      </w:r>
      <w:r w:rsidDel="00000000" w:rsidR="00000000" w:rsidRPr="00000000">
        <w:rPr>
          <w:rFonts w:ascii="Calibri" w:cs="Calibri" w:eastAsia="Calibri" w:hAnsi="Calibri"/>
          <w:color w:val="000000"/>
          <w:sz w:val="22"/>
          <w:szCs w:val="22"/>
          <w:vertAlign w:val="baseline"/>
          <w:rtl w:val="0"/>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r w:rsidDel="00000000" w:rsidR="00000000" w:rsidRPr="00000000">
        <w:rPr>
          <w:rtl w:val="0"/>
        </w:rPr>
      </w:r>
    </w:p>
    <w:p w:rsidR="00000000" w:rsidDel="00000000" w:rsidP="00000000" w:rsidRDefault="00000000" w:rsidRPr="00000000" w14:paraId="000000A4">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4.7.</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 A fiscalização não efetuará o ateste da última e/ou única medição de serviços até que sejam sanadas todas as eventuais pendências que possam vir a ser apontadas no Recebimento Provisório. (</w:t>
      </w:r>
      <w:hyperlink r:id="rId22">
        <w:r w:rsidDel="00000000" w:rsidR="00000000" w:rsidRPr="00000000">
          <w:rPr>
            <w:rFonts w:ascii="Calibri" w:cs="Calibri" w:eastAsia="Calibri" w:hAnsi="Calibri"/>
            <w:color w:val="000080"/>
            <w:sz w:val="22"/>
            <w:szCs w:val="22"/>
            <w:u w:val="single"/>
            <w:vertAlign w:val="baseline"/>
            <w:rtl w:val="0"/>
          </w:rPr>
          <w:t xml:space="preserve">Art. 119 c/c art. 140 da Lei nº 14133, de 2021</w:t>
        </w:r>
      </w:hyperlink>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A5">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4.8.</w:t>
      </w:r>
      <w:r w:rsidDel="00000000" w:rsidR="00000000" w:rsidRPr="00000000">
        <w:rPr>
          <w:rFonts w:ascii="Calibri" w:cs="Calibri" w:eastAsia="Calibri" w:hAnsi="Calibri"/>
          <w:color w:val="000000"/>
          <w:sz w:val="22"/>
          <w:szCs w:val="22"/>
          <w:vertAlign w:val="baseline"/>
          <w:rtl w:val="0"/>
        </w:rPr>
        <w:t xml:space="preserve"> Os serviços poderão ser rejeitados, no todo ou em parte, quando em desacordo com as especificações constantes neste Termo de Referência e na proposta, sem prejuízo da aplicação das penalidades.</w:t>
      </w:r>
      <w:r w:rsidDel="00000000" w:rsidR="00000000" w:rsidRPr="00000000">
        <w:rPr>
          <w:rtl w:val="0"/>
        </w:rPr>
      </w:r>
    </w:p>
    <w:p w:rsidR="00000000" w:rsidDel="00000000" w:rsidP="00000000" w:rsidRDefault="00000000" w:rsidRPr="00000000" w14:paraId="000000A6">
      <w:pPr>
        <w:widowControl w:val="1"/>
        <w:shd w:fill="ffffff"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4.9</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A7">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Os serviços serão </w:t>
      </w:r>
      <w:r w:rsidDel="00000000" w:rsidR="00000000" w:rsidRPr="00000000">
        <w:rPr>
          <w:rFonts w:ascii="Calibri" w:cs="Calibri" w:eastAsia="Calibri" w:hAnsi="Calibri"/>
          <w:b w:val="1"/>
          <w:bCs w:val="1"/>
          <w:sz w:val="22"/>
          <w:szCs w:val="22"/>
          <w:vertAlign w:val="baseline"/>
          <w:rtl w:val="0"/>
        </w:rPr>
        <w:t xml:space="preserve">recebidos definitivamente</w:t>
      </w:r>
      <w:r w:rsidDel="00000000" w:rsidR="00000000" w:rsidRPr="00000000">
        <w:rPr>
          <w:rFonts w:ascii="Calibri" w:cs="Calibri" w:eastAsia="Calibri" w:hAnsi="Calibri"/>
          <w:sz w:val="22"/>
          <w:szCs w:val="22"/>
          <w:vertAlign w:val="baseline"/>
          <w:rtl w:val="0"/>
        </w:rPr>
        <w:t xml:space="preserve"> no prazo de até 5 (cinco) dias, contados do recebimento provisório, </w:t>
      </w:r>
      <w:r w:rsidDel="00000000" w:rsidR="00000000" w:rsidRPr="00000000">
        <w:rPr>
          <w:rFonts w:ascii="Calibri" w:cs="Calibri" w:eastAsia="Calibri" w:hAnsi="Calibri"/>
          <w:b w:val="1"/>
          <w:bCs w:val="1"/>
          <w:sz w:val="22"/>
          <w:szCs w:val="22"/>
          <w:vertAlign w:val="baseline"/>
          <w:rtl w:val="0"/>
        </w:rPr>
        <w:t xml:space="preserve">por servidor ou comissão designada</w:t>
      </w:r>
      <w:r w:rsidDel="00000000" w:rsidR="00000000" w:rsidRPr="00000000">
        <w:rPr>
          <w:rFonts w:ascii="Calibri" w:cs="Calibri" w:eastAsia="Calibri" w:hAnsi="Calibri"/>
          <w:sz w:val="22"/>
          <w:szCs w:val="22"/>
          <w:vertAlign w:val="baseline"/>
          <w:rtl w:val="0"/>
        </w:rPr>
        <w:t xml:space="preserve"> pela autoridade competente, após a verificação da qualidade e quantidade do serviço e consequente aceitação mediante termo detalhado, obedecendo os seguintes procedimentos:</w:t>
      </w:r>
    </w:p>
    <w:p w:rsidR="00000000" w:rsidDel="00000000" w:rsidP="00000000" w:rsidRDefault="00000000" w:rsidRPr="00000000" w14:paraId="000000A8">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Fonts w:ascii="Calibri" w:cs="Calibri" w:eastAsia="Calibri" w:hAnsi="Calibri"/>
          <w:color w:val="000000"/>
          <w:sz w:val="22"/>
          <w:szCs w:val="22"/>
          <w:vertAlign w:val="baseline"/>
          <w:rtl w:val="0"/>
        </w:rPr>
        <w:t xml:space="preserve">.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23">
        <w:r w:rsidDel="00000000" w:rsidR="00000000" w:rsidRPr="00000000">
          <w:rPr>
            <w:rFonts w:ascii="Calibri" w:cs="Calibri" w:eastAsia="Calibri" w:hAnsi="Calibri"/>
            <w:color w:val="000080"/>
            <w:sz w:val="22"/>
            <w:szCs w:val="22"/>
            <w:u w:val="single"/>
            <w:vertAlign w:val="baseline"/>
            <w:rtl w:val="0"/>
          </w:rPr>
          <w:t xml:space="preserve">art. 21, VIII, Decreto nº 11.246, de 2022</w:t>
        </w:r>
      </w:hyperlink>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A9">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b w:val="1"/>
          <w:bCs w:val="1"/>
          <w:color w:val="000000"/>
          <w:sz w:val="22"/>
          <w:szCs w:val="22"/>
          <w:vertAlign w:val="baseline"/>
          <w:rtl w:val="0"/>
        </w:rPr>
        <w:t xml:space="preserve">.2</w:t>
      </w:r>
      <w:r w:rsidDel="00000000" w:rsidR="00000000" w:rsidRPr="00000000">
        <w:rPr>
          <w:rFonts w:ascii="Calibri" w:cs="Calibri" w:eastAsia="Calibri" w:hAnsi="Calibri"/>
          <w:color w:val="000000"/>
          <w:sz w:val="22"/>
          <w:szCs w:val="22"/>
          <w:vertAlign w:val="baseline"/>
          <w:rtl w:val="0"/>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r w:rsidDel="00000000" w:rsidR="00000000" w:rsidRPr="00000000">
        <w:rPr>
          <w:rtl w:val="0"/>
        </w:rPr>
      </w:r>
    </w:p>
    <w:p w:rsidR="00000000" w:rsidDel="00000000" w:rsidP="00000000" w:rsidRDefault="00000000" w:rsidRPr="00000000" w14:paraId="000000AA">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b w:val="1"/>
          <w:bCs w:val="1"/>
          <w:color w:val="000000"/>
          <w:sz w:val="22"/>
          <w:szCs w:val="22"/>
          <w:vertAlign w:val="baseline"/>
          <w:rtl w:val="0"/>
        </w:rPr>
        <w:t xml:space="preserve">.3</w:t>
      </w:r>
      <w:r w:rsidDel="00000000" w:rsidR="00000000" w:rsidRPr="00000000">
        <w:rPr>
          <w:rFonts w:ascii="Calibri" w:cs="Calibri" w:eastAsia="Calibri" w:hAnsi="Calibri"/>
          <w:color w:val="000000"/>
          <w:sz w:val="22"/>
          <w:szCs w:val="22"/>
          <w:vertAlign w:val="baseline"/>
          <w:rtl w:val="0"/>
        </w:rPr>
        <w:t xml:space="preserve">. Emitir Termo Circunstanciado para efeito de recebimento definitivo dos serviços prestados, com base nos relatórios e documentações apresentadas; e</w:t>
      </w:r>
      <w:r w:rsidDel="00000000" w:rsidR="00000000" w:rsidRPr="00000000">
        <w:rPr>
          <w:rtl w:val="0"/>
        </w:rPr>
      </w:r>
    </w:p>
    <w:p w:rsidR="00000000" w:rsidDel="00000000" w:rsidP="00000000" w:rsidRDefault="00000000" w:rsidRPr="00000000" w14:paraId="000000AB">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b w:val="1"/>
          <w:bCs w:val="1"/>
          <w:sz w:val="22"/>
          <w:szCs w:val="22"/>
          <w:vertAlign w:val="baseline"/>
          <w:rtl w:val="0"/>
        </w:rPr>
        <w:t xml:space="preserve">.</w:t>
      </w:r>
      <w:r w:rsidDel="00000000" w:rsidR="00000000" w:rsidRPr="00000000">
        <w:rPr>
          <w:rFonts w:ascii="Calibri" w:cs="Calibri" w:eastAsia="Calibri" w:hAnsi="Calibri"/>
          <w:b w:val="1"/>
          <w:bCs w:val="1"/>
          <w:color w:val="000000"/>
          <w:sz w:val="22"/>
          <w:szCs w:val="22"/>
          <w:vertAlign w:val="baseline"/>
          <w:rtl w:val="0"/>
        </w:rPr>
        <w:t xml:space="preserve">4</w:t>
      </w:r>
      <w:r w:rsidDel="00000000" w:rsidR="00000000" w:rsidRPr="00000000">
        <w:rPr>
          <w:rFonts w:ascii="Calibri" w:cs="Calibri" w:eastAsia="Calibri" w:hAnsi="Calibri"/>
          <w:color w:val="000000"/>
          <w:sz w:val="22"/>
          <w:szCs w:val="22"/>
          <w:vertAlign w:val="baseline"/>
          <w:rtl w:val="0"/>
        </w:rPr>
        <w:t xml:space="preserve">. Comunicar </w:t>
      </w:r>
      <w:r w:rsidDel="00000000" w:rsidR="00000000" w:rsidRPr="00000000">
        <w:rPr>
          <w:rFonts w:ascii="Calibri" w:cs="Calibri" w:eastAsia="Calibri" w:hAnsi="Calibri"/>
          <w:sz w:val="22"/>
          <w:szCs w:val="22"/>
          <w:vertAlign w:val="baseline"/>
          <w:rtl w:val="0"/>
        </w:rPr>
        <w:t xml:space="preserve">à empresa</w:t>
      </w:r>
      <w:r w:rsidDel="00000000" w:rsidR="00000000" w:rsidRPr="00000000">
        <w:rPr>
          <w:rFonts w:ascii="Calibri" w:cs="Calibri" w:eastAsia="Calibri" w:hAnsi="Calibri"/>
          <w:color w:val="000000"/>
          <w:sz w:val="22"/>
          <w:szCs w:val="22"/>
          <w:vertAlign w:val="baseline"/>
          <w:rtl w:val="0"/>
        </w:rPr>
        <w:t xml:space="preserve"> para que emita a Nota Fiscal ou Fatura, com o valor exato dimensionado pela fiscalização.</w:t>
      </w:r>
      <w:r w:rsidDel="00000000" w:rsidR="00000000" w:rsidRPr="00000000">
        <w:rPr>
          <w:rtl w:val="0"/>
        </w:rPr>
      </w:r>
    </w:p>
    <w:p w:rsidR="00000000" w:rsidDel="00000000" w:rsidP="00000000" w:rsidRDefault="00000000" w:rsidRPr="00000000" w14:paraId="000000AC">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8.1</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b w:val="1"/>
          <w:bCs w:val="1"/>
          <w:sz w:val="22"/>
          <w:szCs w:val="22"/>
          <w:vertAlign w:val="baseline"/>
          <w:rtl w:val="0"/>
        </w:rPr>
        <w:t xml:space="preserve">.</w:t>
      </w:r>
      <w:r w:rsidDel="00000000" w:rsidR="00000000" w:rsidRPr="00000000">
        <w:rPr>
          <w:rFonts w:ascii="Calibri" w:cs="Calibri" w:eastAsia="Calibri" w:hAnsi="Calibri"/>
          <w:b w:val="1"/>
          <w:bCs w:val="1"/>
          <w:color w:val="000000"/>
          <w:sz w:val="22"/>
          <w:szCs w:val="22"/>
          <w:vertAlign w:val="baseline"/>
          <w:rtl w:val="0"/>
        </w:rPr>
        <w:t xml:space="preserve">5</w:t>
      </w:r>
      <w:r w:rsidDel="00000000" w:rsidR="00000000" w:rsidRPr="00000000">
        <w:rPr>
          <w:rFonts w:ascii="Calibri" w:cs="Calibri" w:eastAsia="Calibri" w:hAnsi="Calibri"/>
          <w:color w:val="000000"/>
          <w:sz w:val="22"/>
          <w:szCs w:val="22"/>
          <w:vertAlign w:val="baseline"/>
          <w:rtl w:val="0"/>
        </w:rPr>
        <w:t xml:space="preserve">. Enviar a documentação à seção competente para a formalização dos procedimentos de liquidação e pagamento, no valor dimensionado pela fiscalização e gestão.</w:t>
      </w:r>
      <w:r w:rsidDel="00000000" w:rsidR="00000000" w:rsidRPr="00000000">
        <w:rPr>
          <w:rtl w:val="0"/>
        </w:rPr>
      </w:r>
    </w:p>
    <w:p w:rsidR="00000000" w:rsidDel="00000000" w:rsidP="00000000" w:rsidRDefault="00000000" w:rsidRPr="00000000" w14:paraId="000000AD">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16.</w:t>
      </w: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 No caso de controvérsia sobre a execução do objeto, quanto à dimensão, qualidade e quantidade, deverá ser observado o teor do </w:t>
      </w:r>
      <w:hyperlink r:id="rId24">
        <w:r w:rsidDel="00000000" w:rsidR="00000000" w:rsidRPr="00000000">
          <w:rPr>
            <w:rFonts w:ascii="Calibri" w:cs="Calibri" w:eastAsia="Calibri" w:hAnsi="Calibri"/>
            <w:color w:val="000080"/>
            <w:sz w:val="22"/>
            <w:szCs w:val="22"/>
            <w:u w:val="single"/>
            <w:vertAlign w:val="baseline"/>
            <w:rtl w:val="0"/>
          </w:rPr>
          <w:t xml:space="preserve">art. 143 da Lei nº 14.133, de 2021</w:t>
        </w:r>
      </w:hyperlink>
      <w:r w:rsidDel="00000000" w:rsidR="00000000" w:rsidRPr="00000000">
        <w:rPr>
          <w:rFonts w:ascii="Calibri" w:cs="Calibri" w:eastAsia="Calibri" w:hAnsi="Calibri"/>
          <w:color w:val="000000"/>
          <w:sz w:val="22"/>
          <w:szCs w:val="22"/>
          <w:vertAlign w:val="baseline"/>
          <w:rtl w:val="0"/>
        </w:rPr>
        <w:t xml:space="preserve">, comunicando-se à empresa para emissão de Nota Fiscal no que pertine à parcela incontroversa da execução do objeto, para efeito de liquidação e pagamento.</w:t>
      </w:r>
      <w:r w:rsidDel="00000000" w:rsidR="00000000" w:rsidRPr="00000000">
        <w:rPr>
          <w:rtl w:val="0"/>
        </w:rPr>
      </w:r>
    </w:p>
    <w:p w:rsidR="00000000" w:rsidDel="00000000" w:rsidP="00000000" w:rsidRDefault="00000000" w:rsidRPr="00000000" w14:paraId="000000AE">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17</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Nenhum prazo de recebimento ocorrerá enquanto pendente a solução, pelo contratado, de inconsistências verificadas na execução do objeto ou no instrumento de cobrança.</w:t>
      </w:r>
      <w:r w:rsidDel="00000000" w:rsidR="00000000" w:rsidRPr="00000000">
        <w:rPr>
          <w:rtl w:val="0"/>
        </w:rPr>
      </w:r>
    </w:p>
    <w:p w:rsidR="00000000" w:rsidDel="00000000" w:rsidP="00000000" w:rsidRDefault="00000000" w:rsidRPr="00000000" w14:paraId="000000AF">
      <w:pPr>
        <w:widowControl w:val="1"/>
        <w:shd w:fill="ffffff" w:val="clear"/>
        <w:spacing w:after="0"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18</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vertAlign w:val="baseline"/>
          <w:rtl w:val="0"/>
        </w:rPr>
        <w:t xml:space="preserve"> O recebimento provisório ou definitivo não excluirá a responsabilidade civil pela solidez e pela segurança do serviço nem a responsabilidade ético-profissional pela perfeita execução do contrato.</w:t>
      </w:r>
      <w:r w:rsidDel="00000000" w:rsidR="00000000" w:rsidRPr="00000000">
        <w:rPr>
          <w:rtl w:val="0"/>
        </w:rPr>
      </w:r>
    </w:p>
    <w:p w:rsidR="00000000" w:rsidDel="00000000" w:rsidP="00000000" w:rsidRDefault="00000000" w:rsidRPr="00000000" w14:paraId="000000B0">
      <w:pPr>
        <w:keepNext w:val="1"/>
        <w:keepLines w:val="1"/>
        <w:widowControl w:val="1"/>
        <w:shd w:fill="ffffff" w:val="clear"/>
        <w:tabs>
          <w:tab w:val="left" w:leader="none" w:pos="567"/>
        </w:tabs>
        <w:spacing w:after="0"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1">
      <w:pPr>
        <w:keepNext w:val="1"/>
        <w:keepLines w:val="1"/>
        <w:widowControl w:val="1"/>
        <w:shd w:fill="ffffff" w:val="clear"/>
        <w:tabs>
          <w:tab w:val="left" w:leader="none" w:pos="567"/>
        </w:tabs>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color w:val="000000"/>
          <w:sz w:val="22"/>
          <w:szCs w:val="22"/>
          <w:vertAlign w:val="baseline"/>
          <w:rtl w:val="0"/>
        </w:rPr>
        <w:t xml:space="preserve">Liquidação</w:t>
      </w:r>
      <w:r w:rsidDel="00000000" w:rsidR="00000000" w:rsidRPr="00000000">
        <w:rPr>
          <w:rtl w:val="0"/>
        </w:rPr>
      </w:r>
    </w:p>
    <w:p w:rsidR="00000000" w:rsidDel="00000000" w:rsidP="00000000" w:rsidRDefault="00000000" w:rsidRPr="00000000" w14:paraId="000000B2">
      <w:pPr>
        <w:keepNext w:val="1"/>
        <w:keepLines w:val="1"/>
        <w:widowControl w:val="1"/>
        <w:shd w:fill="ffffff" w:val="clear"/>
        <w:tabs>
          <w:tab w:val="left" w:leader="none" w:pos="567"/>
        </w:tabs>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19.</w:t>
      </w: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 R</w:t>
      </w:r>
      <w:r w:rsidDel="00000000" w:rsidR="00000000" w:rsidRPr="00000000">
        <w:rPr>
          <w:rFonts w:ascii="Calibri" w:cs="Calibri" w:eastAsia="Calibri" w:hAnsi="Calibri"/>
          <w:color w:val="000000"/>
          <w:sz w:val="22"/>
          <w:szCs w:val="22"/>
          <w:vertAlign w:val="baseline"/>
          <w:rtl w:val="0"/>
        </w:rPr>
        <w:t xml:space="preserve">ecebida a Nota Fiscal ou documento de cobrança equivalente, correrá o prazo de dez dias úteis para fins de liquidação, na forma desta seção, prorrogáveis por igual período, nos termos do </w:t>
      </w:r>
      <w:hyperlink r:id="rId25">
        <w:r w:rsidDel="00000000" w:rsidR="00000000" w:rsidRPr="00000000">
          <w:rPr>
            <w:rFonts w:ascii="Calibri" w:cs="Calibri" w:eastAsia="Calibri" w:hAnsi="Calibri"/>
            <w:color w:val="000080"/>
            <w:sz w:val="22"/>
            <w:szCs w:val="22"/>
            <w:u w:val="single"/>
            <w:vertAlign w:val="baseline"/>
            <w:rtl w:val="0"/>
          </w:rPr>
          <w:t xml:space="preserve">art. 7º, §2º da Instrução Normativa SEGES/ME nº 77/2022</w:t>
        </w:r>
      </w:hyperlink>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B3">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19</w:t>
      </w: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Fonts w:ascii="Calibri" w:cs="Calibri" w:eastAsia="Calibri" w:hAnsi="Calibri"/>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O prazo de que trata o item anterior será reduzido à metade, mantendo-se a possibilidade de prorrogação, nos casos de contratações decorrentes de despesas cujos valores não ultrapassem o limite de que trata o </w:t>
      </w:r>
      <w:hyperlink r:id="rId26">
        <w:r w:rsidDel="00000000" w:rsidR="00000000" w:rsidRPr="00000000">
          <w:rPr>
            <w:rFonts w:ascii="Calibri" w:cs="Calibri" w:eastAsia="Calibri" w:hAnsi="Calibri"/>
            <w:color w:val="000080"/>
            <w:sz w:val="22"/>
            <w:szCs w:val="22"/>
            <w:u w:val="single"/>
            <w:vertAlign w:val="baseline"/>
            <w:rtl w:val="0"/>
          </w:rPr>
          <w:t xml:space="preserve">inciso II do art. 75 da Lei nº 14.133, de 2021</w:t>
        </w:r>
      </w:hyperlink>
      <w:r w:rsidDel="00000000" w:rsidR="00000000" w:rsidRPr="00000000">
        <w:rPr>
          <w:rtl w:val="0"/>
        </w:rPr>
      </w:r>
    </w:p>
    <w:p w:rsidR="00000000" w:rsidDel="00000000" w:rsidP="00000000" w:rsidRDefault="00000000" w:rsidRPr="00000000" w14:paraId="000000B4">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8.2</w:t>
      </w:r>
      <w:r w:rsidDel="00000000" w:rsidR="00000000" w:rsidRPr="00000000">
        <w:rPr>
          <w:rFonts w:ascii="Calibri" w:cs="Calibri" w:eastAsia="Calibri" w:hAnsi="Calibri"/>
          <w:b w:val="1"/>
          <w:bCs w:val="1"/>
          <w:sz w:val="22"/>
          <w:szCs w:val="22"/>
          <w:rtl w:val="0"/>
        </w:rPr>
        <w:t xml:space="preserve">0.</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Para fins de liquidação, o setor competente deve verificar se a Nota Fiscal ou Fatura apresentada expressa os elementos necessários e essenciais do documento, tais como:</w:t>
      </w:r>
    </w:p>
    <w:p w:rsidR="00000000" w:rsidDel="00000000" w:rsidP="00000000" w:rsidRDefault="00000000" w:rsidRPr="00000000" w14:paraId="000000B6">
      <w:pPr>
        <w:widowControl w:val="1"/>
        <w:numPr>
          <w:ilvl w:val="0"/>
          <w:numId w:val="2"/>
        </w:numPr>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a data da emissão;</w:t>
      </w:r>
    </w:p>
    <w:p w:rsidR="00000000" w:rsidDel="00000000" w:rsidP="00000000" w:rsidRDefault="00000000" w:rsidRPr="00000000" w14:paraId="000000B7">
      <w:pPr>
        <w:widowControl w:val="1"/>
        <w:numPr>
          <w:ilvl w:val="0"/>
          <w:numId w:val="2"/>
        </w:numPr>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os dados do contrato e do órgão contratante;</w:t>
      </w:r>
    </w:p>
    <w:p w:rsidR="00000000" w:rsidDel="00000000" w:rsidP="00000000" w:rsidRDefault="00000000" w:rsidRPr="00000000" w14:paraId="000000B8">
      <w:pPr>
        <w:widowControl w:val="1"/>
        <w:numPr>
          <w:ilvl w:val="0"/>
          <w:numId w:val="2"/>
        </w:numPr>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o período respectivo de execução do contrato;</w:t>
      </w:r>
    </w:p>
    <w:p w:rsidR="00000000" w:rsidDel="00000000" w:rsidP="00000000" w:rsidRDefault="00000000" w:rsidRPr="00000000" w14:paraId="000000B9">
      <w:pPr>
        <w:widowControl w:val="1"/>
        <w:numPr>
          <w:ilvl w:val="0"/>
          <w:numId w:val="2"/>
        </w:numPr>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o valor a pagar</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BA">
      <w:pPr>
        <w:widowControl w:val="1"/>
        <w:shd w:fill="ffffff" w:val="clear"/>
        <w:spacing w:after="0" w:before="0" w:line="276" w:lineRule="auto"/>
        <w:ind w:left="1429"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8.2</w:t>
      </w:r>
      <w:r w:rsidDel="00000000" w:rsidR="00000000" w:rsidRPr="00000000">
        <w:rPr>
          <w:rFonts w:ascii="Calibri" w:cs="Calibri" w:eastAsia="Calibri" w:hAnsi="Calibri"/>
          <w:b w:val="1"/>
          <w:bCs w:val="1"/>
          <w:sz w:val="22"/>
          <w:szCs w:val="22"/>
          <w:rtl w:val="0"/>
        </w:rPr>
        <w:t xml:space="preserve">1. </w:t>
      </w:r>
      <w:r w:rsidDel="00000000" w:rsidR="00000000" w:rsidRPr="00000000">
        <w:rPr>
          <w:rFonts w:ascii="Calibri" w:cs="Calibri" w:eastAsia="Calibri" w:hAnsi="Calibri"/>
          <w:color w:val="000000"/>
          <w:sz w:val="22"/>
          <w:szCs w:val="22"/>
          <w:vertAlign w:val="baseline"/>
          <w:rtl w:val="0"/>
        </w:rPr>
        <w:t xml:space="preserve">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r w:rsidDel="00000000" w:rsidR="00000000" w:rsidRPr="00000000">
        <w:rPr>
          <w:rtl w:val="0"/>
        </w:rPr>
      </w:r>
    </w:p>
    <w:p w:rsidR="00000000" w:rsidDel="00000000" w:rsidP="00000000" w:rsidRDefault="00000000" w:rsidRPr="00000000" w14:paraId="000000BC">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8.2</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color w:val="000000"/>
          <w:sz w:val="22"/>
          <w:szCs w:val="22"/>
          <w:vertAlign w:val="baseline"/>
          <w:rtl w:val="0"/>
        </w:rPr>
        <w:t xml:space="preserve"> A Nota Fiscal ou Fatura deverá ser obrigatoriamente acompanhada da comprovação da regularidade fiscal, constatada por meio de consulta </w:t>
      </w:r>
      <w:r w:rsidDel="00000000" w:rsidR="00000000" w:rsidRPr="00000000">
        <w:rPr>
          <w:rFonts w:ascii="Calibri" w:cs="Calibri" w:eastAsia="Calibri" w:hAnsi="Calibri"/>
          <w:i w:val="1"/>
          <w:iCs w:val="1"/>
          <w:color w:val="000000"/>
          <w:sz w:val="22"/>
          <w:szCs w:val="22"/>
          <w:vertAlign w:val="baseline"/>
          <w:rtl w:val="0"/>
        </w:rPr>
        <w:t xml:space="preserve">on-line</w:t>
      </w:r>
      <w:r w:rsidDel="00000000" w:rsidR="00000000" w:rsidRPr="00000000">
        <w:rPr>
          <w:rFonts w:ascii="Calibri" w:cs="Calibri" w:eastAsia="Calibri" w:hAnsi="Calibri"/>
          <w:color w:val="000000"/>
          <w:sz w:val="22"/>
          <w:szCs w:val="22"/>
          <w:vertAlign w:val="baseline"/>
          <w:rtl w:val="0"/>
        </w:rPr>
        <w:t xml:space="preserve"> ao SICAF ou, na impossibilidade de acesso ao referido Sistema, mediante consulta aos sítios eletrônicos oficiais ou à documentação mencionada no </w:t>
      </w:r>
      <w:hyperlink r:id="rId27">
        <w:r w:rsidDel="00000000" w:rsidR="00000000" w:rsidRPr="00000000">
          <w:rPr>
            <w:rFonts w:ascii="Calibri" w:cs="Calibri" w:eastAsia="Calibri" w:hAnsi="Calibri"/>
            <w:color w:val="000080"/>
            <w:sz w:val="22"/>
            <w:szCs w:val="22"/>
            <w:u w:val="single"/>
            <w:vertAlign w:val="baseline"/>
            <w:rtl w:val="0"/>
          </w:rPr>
          <w:t xml:space="preserve">art. 68 da Lei nº 14.133/2021</w:t>
        </w:r>
      </w:hyperlink>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BD">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8.2</w:t>
      </w:r>
      <w:r w:rsidDel="00000000" w:rsidR="00000000" w:rsidRPr="00000000">
        <w:rPr>
          <w:rFonts w:ascii="Calibri" w:cs="Calibri" w:eastAsia="Calibri" w:hAnsi="Calibri"/>
          <w:b w:val="1"/>
          <w:bCs w:val="1"/>
          <w:sz w:val="22"/>
          <w:szCs w:val="22"/>
          <w:rtl w:val="0"/>
        </w:rPr>
        <w:t xml:space="preserve">3.</w:t>
      </w: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Del="00000000" w:rsidR="00000000" w:rsidRPr="00000000">
        <w:rPr>
          <w:rtl w:val="0"/>
        </w:rPr>
      </w:r>
    </w:p>
    <w:p w:rsidR="00000000" w:rsidDel="00000000" w:rsidP="00000000" w:rsidRDefault="00000000" w:rsidRPr="00000000" w14:paraId="000000BE">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8.2</w:t>
      </w:r>
      <w:r w:rsidDel="00000000" w:rsidR="00000000" w:rsidRPr="00000000">
        <w:rPr>
          <w:rFonts w:ascii="Calibri" w:cs="Calibri" w:eastAsia="Calibri" w:hAnsi="Calibri"/>
          <w:b w:val="1"/>
          <w:bCs w:val="1"/>
          <w:sz w:val="22"/>
          <w:szCs w:val="22"/>
          <w:rtl w:val="0"/>
        </w:rPr>
        <w:t xml:space="preserve">4.</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r w:rsidDel="00000000" w:rsidR="00000000" w:rsidRPr="00000000">
        <w:rPr>
          <w:rtl w:val="0"/>
        </w:rPr>
      </w:r>
    </w:p>
    <w:p w:rsidR="00000000" w:rsidDel="00000000" w:rsidP="00000000" w:rsidRDefault="00000000" w:rsidRPr="00000000" w14:paraId="000000BF">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8.2</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r w:rsidDel="00000000" w:rsidR="00000000" w:rsidRPr="00000000">
        <w:rPr>
          <w:rtl w:val="0"/>
        </w:rPr>
      </w:r>
    </w:p>
    <w:p w:rsidR="00000000" w:rsidDel="00000000" w:rsidP="00000000" w:rsidRDefault="00000000" w:rsidRPr="00000000" w14:paraId="000000C0">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26.</w:t>
      </w:r>
      <w:r w:rsidDel="00000000" w:rsidR="00000000" w:rsidRPr="00000000">
        <w:rPr>
          <w:rFonts w:ascii="Calibri" w:cs="Calibri" w:eastAsia="Calibri" w:hAnsi="Calibri"/>
          <w:color w:val="000000"/>
          <w:sz w:val="22"/>
          <w:szCs w:val="22"/>
          <w:vertAlign w:val="baseline"/>
          <w:rtl w:val="0"/>
        </w:rPr>
        <w:t xml:space="preserve"> Persistindo a irregularidade, o contratante deverá adotar as medidas necessárias à rescisão contratual nos autos do processo administrativo correspondente, assegurada ao contratado a ampla defesa.</w:t>
      </w:r>
      <w:r w:rsidDel="00000000" w:rsidR="00000000" w:rsidRPr="00000000">
        <w:rPr>
          <w:rtl w:val="0"/>
        </w:rPr>
      </w:r>
    </w:p>
    <w:p w:rsidR="00000000" w:rsidDel="00000000" w:rsidP="00000000" w:rsidRDefault="00000000" w:rsidRPr="00000000" w14:paraId="000000C1">
      <w:pPr>
        <w:widowControl w:val="1"/>
        <w:shd w:fill="ffffff"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27</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Havendo a efetiva execução do objeto, os pagamentos serão realizados normalmente, até que se decida pela rescisão do contrato, caso o contratado não regularize sua situação junto ao SICAF. </w:t>
      </w:r>
      <w:r w:rsidDel="00000000" w:rsidR="00000000" w:rsidRPr="00000000">
        <w:rPr>
          <w:rtl w:val="0"/>
        </w:rPr>
      </w:r>
    </w:p>
    <w:p w:rsidR="00000000" w:rsidDel="00000000" w:rsidP="00000000" w:rsidRDefault="00000000" w:rsidRPr="00000000" w14:paraId="000000C2">
      <w:pPr>
        <w:widowControl w:val="1"/>
        <w:shd w:fill="ffffff" w:val="clear"/>
        <w:spacing w:after="0" w:before="0" w:line="240"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keepNext w:val="1"/>
        <w:keepLines w:val="1"/>
        <w:widowControl w:val="1"/>
        <w:shd w:fill="ffffff" w:val="clear"/>
        <w:tabs>
          <w:tab w:val="left" w:leader="none" w:pos="567"/>
        </w:tabs>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Do </w:t>
      </w:r>
      <w:r w:rsidDel="00000000" w:rsidR="00000000" w:rsidRPr="00000000">
        <w:rPr>
          <w:rFonts w:ascii="Calibri" w:cs="Calibri" w:eastAsia="Calibri" w:hAnsi="Calibri"/>
          <w:b w:val="1"/>
          <w:bCs w:val="1"/>
          <w:color w:val="000000"/>
          <w:sz w:val="22"/>
          <w:szCs w:val="22"/>
          <w:vertAlign w:val="baseline"/>
          <w:rtl w:val="0"/>
        </w:rPr>
        <w:t xml:space="preserve">Prazo de pagamento</w:t>
      </w:r>
      <w:r w:rsidDel="00000000" w:rsidR="00000000" w:rsidRPr="00000000">
        <w:rPr>
          <w:rtl w:val="0"/>
        </w:rPr>
      </w:r>
    </w:p>
    <w:p w:rsidR="00000000" w:rsidDel="00000000" w:rsidP="00000000" w:rsidRDefault="00000000" w:rsidRPr="00000000" w14:paraId="000000C4">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28.</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O pagamento será efetuado </w:t>
      </w:r>
      <w:r w:rsidDel="00000000" w:rsidR="00000000" w:rsidRPr="00000000">
        <w:rPr>
          <w:rFonts w:ascii="Calibri" w:cs="Calibri" w:eastAsia="Calibri" w:hAnsi="Calibri"/>
          <w:sz w:val="22"/>
          <w:szCs w:val="22"/>
          <w:vertAlign w:val="baseline"/>
          <w:rtl w:val="0"/>
        </w:rPr>
        <w:t xml:space="preserve">mensalmente </w:t>
      </w:r>
      <w:r w:rsidDel="00000000" w:rsidR="00000000" w:rsidRPr="00000000">
        <w:rPr>
          <w:rFonts w:ascii="Calibri" w:cs="Calibri" w:eastAsia="Calibri" w:hAnsi="Calibri"/>
          <w:color w:val="000000"/>
          <w:sz w:val="22"/>
          <w:szCs w:val="22"/>
          <w:vertAlign w:val="baseline"/>
          <w:rtl w:val="0"/>
        </w:rPr>
        <w:t xml:space="preserve">no prazo máximo de até 10 (dez) dias úteis, contados da finalização da liquidação da despesa, conforme seção anterior, nos termos da </w:t>
      </w:r>
      <w:hyperlink r:id="rId28">
        <w:r w:rsidDel="00000000" w:rsidR="00000000" w:rsidRPr="00000000">
          <w:rPr>
            <w:rFonts w:ascii="Calibri" w:cs="Calibri" w:eastAsia="Calibri" w:hAnsi="Calibri"/>
            <w:color w:val="000080"/>
            <w:sz w:val="22"/>
            <w:szCs w:val="22"/>
            <w:u w:val="single"/>
            <w:vertAlign w:val="baseline"/>
            <w:rtl w:val="0"/>
          </w:rPr>
          <w:t xml:space="preserve">Instrução Normativa SEGES/ME nº 77, de 2022.</w:t>
        </w:r>
      </w:hyperlink>
      <w:r w:rsidDel="00000000" w:rsidR="00000000" w:rsidRPr="00000000">
        <w:rPr>
          <w:rtl w:val="0"/>
        </w:rPr>
      </w:r>
    </w:p>
    <w:p w:rsidR="00000000" w:rsidDel="00000000" w:rsidP="00000000" w:rsidRDefault="00000000" w:rsidRPr="00000000" w14:paraId="000000C5">
      <w:pPr>
        <w:widowControl w:val="1"/>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8.29.</w:t>
      </w:r>
      <w:r w:rsidDel="00000000" w:rsidR="00000000" w:rsidRPr="00000000">
        <w:rPr>
          <w:rFonts w:ascii="Calibri" w:cs="Calibri" w:eastAsia="Calibri" w:hAnsi="Calibri"/>
          <w:sz w:val="22"/>
          <w:szCs w:val="22"/>
          <w:rtl w:val="0"/>
        </w:rPr>
        <w:t xml:space="preserve"> No caso de atraso pelo </w:t>
      </w:r>
      <w:r w:rsidDel="00000000" w:rsidR="00000000" w:rsidRPr="00000000">
        <w:rPr>
          <w:rFonts w:ascii="Calibri" w:cs="Calibri" w:eastAsia="Calibri" w:hAnsi="Calibri"/>
          <w:sz w:val="22"/>
          <w:szCs w:val="22"/>
          <w:rtl w:val="0"/>
        </w:rPr>
        <w:t xml:space="preserve">CONTRATANTE</w:t>
      </w:r>
      <w:r w:rsidDel="00000000" w:rsidR="00000000" w:rsidRPr="00000000">
        <w:rPr>
          <w:rFonts w:ascii="Calibri" w:cs="Calibri" w:eastAsia="Calibri" w:hAnsi="Calibri"/>
          <w:sz w:val="22"/>
          <w:szCs w:val="22"/>
          <w:rtl w:val="0"/>
        </w:rPr>
        <w:t xml:space="preserve">, os valores devidos ao CONTRATADO(A) serão atualizados monetariamente entre o termo final do prazo de pagamento até a data de sua efetiva realização, mediante aplicação do índice IPCA de correção monetária. </w:t>
      </w:r>
      <w:r w:rsidDel="00000000" w:rsidR="00000000" w:rsidRPr="00000000">
        <w:rPr>
          <w:rtl w:val="0"/>
        </w:rPr>
      </w:r>
    </w:p>
    <w:p w:rsidR="00000000" w:rsidDel="00000000" w:rsidP="00000000" w:rsidRDefault="00000000" w:rsidRPr="00000000" w14:paraId="000000C6">
      <w:pPr>
        <w:widowControl w:val="1"/>
        <w:spacing w:after="0" w:before="0" w:line="276" w:lineRule="auto"/>
        <w:ind w:left="-567"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8.3</w:t>
      </w:r>
      <w:r w:rsidDel="00000000" w:rsidR="00000000" w:rsidRPr="00000000">
        <w:rPr>
          <w:rFonts w:ascii="Calibri" w:cs="Calibri" w:eastAsia="Calibri" w:hAnsi="Calibri"/>
          <w:b w:val="1"/>
          <w:bCs w:val="1"/>
          <w:sz w:val="22"/>
          <w:szCs w:val="22"/>
          <w:rtl w:val="0"/>
        </w:rPr>
        <w:t xml:space="preserve">0.</w:t>
      </w:r>
      <w:r w:rsidDel="00000000" w:rsidR="00000000" w:rsidRPr="00000000">
        <w:rPr>
          <w:rFonts w:ascii="Calibri" w:cs="Calibri" w:eastAsia="Calibri" w:hAnsi="Calibri"/>
          <w:sz w:val="22"/>
          <w:szCs w:val="22"/>
          <w:vertAlign w:val="baseline"/>
          <w:rtl w:val="0"/>
        </w:rPr>
        <w:t xml:space="preserve">  O valor a ser pago pela CONTRATANTE por cada bilhete emitido, será o valor da </w:t>
      </w:r>
      <w:r w:rsidDel="00000000" w:rsidR="00000000" w:rsidRPr="00000000">
        <w:rPr>
          <w:rFonts w:ascii="Calibri" w:cs="Calibri" w:eastAsia="Calibri" w:hAnsi="Calibri"/>
          <w:b w:val="1"/>
          <w:bCs w:val="1"/>
          <w:sz w:val="22"/>
          <w:szCs w:val="22"/>
          <w:vertAlign w:val="baseline"/>
          <w:rtl w:val="0"/>
        </w:rPr>
        <w:t xml:space="preserve">passagem</w:t>
      </w:r>
      <w:r w:rsidDel="00000000" w:rsidR="00000000" w:rsidRPr="00000000">
        <w:rPr>
          <w:rFonts w:ascii="Calibri" w:cs="Calibri" w:eastAsia="Calibri" w:hAnsi="Calibri"/>
          <w:sz w:val="22"/>
          <w:szCs w:val="22"/>
          <w:vertAlign w:val="baseline"/>
          <w:rtl w:val="0"/>
        </w:rPr>
        <w:t xml:space="preserve"> acrescido do valor da </w:t>
      </w:r>
      <w:r w:rsidDel="00000000" w:rsidR="00000000" w:rsidRPr="00000000">
        <w:rPr>
          <w:rFonts w:ascii="Calibri" w:cs="Calibri" w:eastAsia="Calibri" w:hAnsi="Calibri"/>
          <w:b w:val="1"/>
          <w:bCs w:val="1"/>
          <w:sz w:val="22"/>
          <w:szCs w:val="22"/>
          <w:vertAlign w:val="baseline"/>
          <w:rtl w:val="0"/>
        </w:rPr>
        <w:t xml:space="preserve">taxa de embarque</w:t>
      </w:r>
      <w:r w:rsidDel="00000000" w:rsidR="00000000" w:rsidRPr="00000000">
        <w:rPr>
          <w:rFonts w:ascii="Calibri" w:cs="Calibri" w:eastAsia="Calibri" w:hAnsi="Calibri"/>
          <w:sz w:val="22"/>
          <w:szCs w:val="22"/>
          <w:vertAlign w:val="baseline"/>
          <w:rtl w:val="0"/>
        </w:rPr>
        <w:t xml:space="preserve"> e do valor da </w:t>
      </w:r>
      <w:r w:rsidDel="00000000" w:rsidR="00000000" w:rsidRPr="00000000">
        <w:rPr>
          <w:rFonts w:ascii="Calibri" w:cs="Calibri" w:eastAsia="Calibri" w:hAnsi="Calibri"/>
          <w:b w:val="1"/>
          <w:bCs w:val="1"/>
          <w:sz w:val="22"/>
          <w:szCs w:val="22"/>
          <w:vertAlign w:val="baseline"/>
          <w:rtl w:val="0"/>
        </w:rPr>
        <w:t xml:space="preserve">Taxa por Transação</w:t>
      </w:r>
      <w:r w:rsidDel="00000000" w:rsidR="00000000" w:rsidRPr="00000000">
        <w:rPr>
          <w:rFonts w:ascii="Calibri" w:cs="Calibri" w:eastAsia="Calibri" w:hAnsi="Calibri"/>
          <w:sz w:val="22"/>
          <w:szCs w:val="22"/>
          <w:vertAlign w:val="baseline"/>
          <w:rtl w:val="0"/>
        </w:rPr>
        <w:t xml:space="preserve">, que pode ser calculado utilizando-se da seguinte fórmula:</w:t>
        <w:br w:type="textWrapping"/>
      </w:r>
      <w:r w:rsidDel="00000000" w:rsidR="00000000" w:rsidRPr="00000000">
        <w:rPr>
          <w:rFonts w:ascii="Calibri" w:cs="Calibri" w:eastAsia="Calibri" w:hAnsi="Calibri"/>
          <w:b w:val="1"/>
          <w:bCs w:val="1"/>
          <w:sz w:val="22"/>
          <w:szCs w:val="22"/>
          <w:vertAlign w:val="baseline"/>
          <w:rtl w:val="0"/>
        </w:rPr>
        <w:t xml:space="preserve">VF = VP + TE+ TT, </w:t>
      </w:r>
      <w:r w:rsidDel="00000000" w:rsidR="00000000" w:rsidRPr="00000000">
        <w:rPr>
          <w:rFonts w:ascii="Calibri" w:cs="Calibri" w:eastAsia="Calibri" w:hAnsi="Calibri"/>
          <w:sz w:val="22"/>
          <w:szCs w:val="22"/>
          <w:vertAlign w:val="baseline"/>
          <w:rtl w:val="0"/>
        </w:rPr>
        <w:t xml:space="preserve">onde:</w:t>
      </w:r>
      <w:r w:rsidDel="00000000" w:rsidR="00000000" w:rsidRPr="00000000">
        <w:rPr>
          <w:rtl w:val="0"/>
        </w:rPr>
      </w:r>
    </w:p>
    <w:p w:rsidR="00000000" w:rsidDel="00000000" w:rsidP="00000000" w:rsidRDefault="00000000" w:rsidRPr="00000000" w14:paraId="000000C7">
      <w:pPr>
        <w:widowControl w:val="1"/>
        <w:spacing w:line="360" w:lineRule="auto"/>
        <w:ind w:left="-567" w:right="4.133858267717301"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VF = Valor da Fatura (valor a ser pago);</w:t>
      </w:r>
      <w:r w:rsidDel="00000000" w:rsidR="00000000" w:rsidRPr="00000000">
        <w:rPr>
          <w:rtl w:val="0"/>
        </w:rPr>
      </w:r>
    </w:p>
    <w:p w:rsidR="00000000" w:rsidDel="00000000" w:rsidP="00000000" w:rsidRDefault="00000000" w:rsidRPr="00000000" w14:paraId="000000C8">
      <w:pPr>
        <w:widowControl w:val="1"/>
        <w:spacing w:line="360" w:lineRule="auto"/>
        <w:ind w:left="-567" w:right="4.133858267717301"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VP = Valor da Passagem;</w:t>
      </w:r>
      <w:r w:rsidDel="00000000" w:rsidR="00000000" w:rsidRPr="00000000">
        <w:rPr>
          <w:rtl w:val="0"/>
        </w:rPr>
      </w:r>
    </w:p>
    <w:p w:rsidR="00000000" w:rsidDel="00000000" w:rsidP="00000000" w:rsidRDefault="00000000" w:rsidRPr="00000000" w14:paraId="000000C9">
      <w:pPr>
        <w:widowControl w:val="1"/>
        <w:spacing w:line="360" w:lineRule="auto"/>
        <w:ind w:left="-567" w:right="4.133858267717301"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 = Valor da Taxa de Embarque;</w:t>
      </w:r>
      <w:r w:rsidDel="00000000" w:rsidR="00000000" w:rsidRPr="00000000">
        <w:rPr>
          <w:rtl w:val="0"/>
        </w:rPr>
      </w:r>
    </w:p>
    <w:p w:rsidR="00000000" w:rsidDel="00000000" w:rsidP="00000000" w:rsidRDefault="00000000" w:rsidRPr="00000000" w14:paraId="000000CA">
      <w:pPr>
        <w:widowControl w:val="1"/>
        <w:spacing w:line="360" w:lineRule="auto"/>
        <w:ind w:left="-567"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TT = Valor da Taxa por Transação.</w:t>
      </w:r>
      <w:r w:rsidDel="00000000" w:rsidR="00000000" w:rsidRPr="00000000">
        <w:rPr>
          <w:rtl w:val="0"/>
        </w:rPr>
      </w:r>
    </w:p>
    <w:p w:rsidR="00000000" w:rsidDel="00000000" w:rsidP="00000000" w:rsidRDefault="00000000" w:rsidRPr="00000000" w14:paraId="000000CB">
      <w:pPr>
        <w:widowControl w:val="1"/>
        <w:spacing w:line="276" w:lineRule="auto"/>
        <w:ind w:left="-567" w:right="4.133858267717301" w:firstLine="0.0708661417324663"/>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8.30.1. </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b w:val="1"/>
          <w:bCs w:val="1"/>
          <w:sz w:val="22"/>
          <w:szCs w:val="22"/>
          <w:rtl w:val="0"/>
        </w:rPr>
        <w:t xml:space="preserve"> valor da passagem</w:t>
      </w:r>
      <w:r w:rsidDel="00000000" w:rsidR="00000000" w:rsidRPr="00000000">
        <w:rPr>
          <w:rFonts w:ascii="Calibri" w:cs="Calibri" w:eastAsia="Calibri" w:hAnsi="Calibri"/>
          <w:sz w:val="22"/>
          <w:szCs w:val="22"/>
          <w:rtl w:val="0"/>
        </w:rPr>
        <w:t xml:space="preserve"> será aquele </w:t>
      </w:r>
      <w:r w:rsidDel="00000000" w:rsidR="00000000" w:rsidRPr="00000000">
        <w:rPr>
          <w:rFonts w:ascii="Calibri" w:cs="Calibri" w:eastAsia="Calibri" w:hAnsi="Calibri"/>
          <w:b w:val="1"/>
          <w:bCs w:val="1"/>
          <w:sz w:val="22"/>
          <w:szCs w:val="22"/>
          <w:rtl w:val="0"/>
        </w:rPr>
        <w:t xml:space="preserve">ofertado</w:t>
      </w:r>
      <w:r w:rsidDel="00000000" w:rsidR="00000000" w:rsidRPr="00000000">
        <w:rPr>
          <w:rFonts w:ascii="Calibri" w:cs="Calibri" w:eastAsia="Calibri" w:hAnsi="Calibri"/>
          <w:sz w:val="22"/>
          <w:szCs w:val="22"/>
          <w:rtl w:val="0"/>
        </w:rPr>
        <w:t xml:space="preserve"> pela </w:t>
      </w:r>
      <w:r w:rsidDel="00000000" w:rsidR="00000000" w:rsidRPr="00000000">
        <w:rPr>
          <w:rFonts w:ascii="Calibri" w:cs="Calibri" w:eastAsia="Calibri" w:hAnsi="Calibri"/>
          <w:b w:val="1"/>
          <w:bCs w:val="1"/>
          <w:sz w:val="22"/>
          <w:szCs w:val="22"/>
          <w:rtl w:val="0"/>
        </w:rPr>
        <w:t xml:space="preserve">companhia aérea para o público em geral</w:t>
      </w:r>
      <w:r w:rsidDel="00000000" w:rsidR="00000000" w:rsidRPr="00000000">
        <w:rPr>
          <w:rFonts w:ascii="Calibri" w:cs="Calibri" w:eastAsia="Calibri" w:hAnsi="Calibri"/>
          <w:sz w:val="22"/>
          <w:szCs w:val="22"/>
          <w:rtl w:val="0"/>
        </w:rPr>
        <w:t xml:space="preserve"> (inclusive com os descontos promocionais) para o trecho, dia e horários escolhidos.</w:t>
      </w:r>
      <w:r w:rsidDel="00000000" w:rsidR="00000000" w:rsidRPr="00000000">
        <w:rPr>
          <w:rtl w:val="0"/>
        </w:rPr>
      </w:r>
    </w:p>
    <w:p w:rsidR="00000000" w:rsidDel="00000000" w:rsidP="00000000" w:rsidRDefault="00000000" w:rsidRPr="00000000" w14:paraId="000000CC">
      <w:pPr>
        <w:widowControl w:val="1"/>
        <w:spacing w:line="276" w:lineRule="auto"/>
        <w:ind w:left="-567" w:right="4.133858267717301" w:firstLine="0.0708661417324663"/>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8.30.2.</w:t>
      </w:r>
      <w:r w:rsidDel="00000000" w:rsidR="00000000" w:rsidRPr="00000000">
        <w:rPr>
          <w:rFonts w:ascii="Calibri" w:cs="Calibri" w:eastAsia="Calibri" w:hAnsi="Calibri"/>
          <w:sz w:val="22"/>
          <w:szCs w:val="22"/>
          <w:rtl w:val="0"/>
        </w:rPr>
        <w:t xml:space="preserve"> O valor da Taxa por Transação (Transaction Fee) será o da proposta vencedora do processo licitatório.</w:t>
      </w:r>
    </w:p>
    <w:p w:rsidR="00000000" w:rsidDel="00000000" w:rsidP="00000000" w:rsidRDefault="00000000" w:rsidRPr="00000000" w14:paraId="000000CD">
      <w:pPr>
        <w:widowControl w:val="1"/>
        <w:spacing w:line="276" w:lineRule="auto"/>
        <w:ind w:left="-567"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8.3</w:t>
      </w:r>
      <w:r w:rsidDel="00000000" w:rsidR="00000000" w:rsidRPr="00000000">
        <w:rPr>
          <w:rFonts w:ascii="Calibri" w:cs="Calibri" w:eastAsia="Calibri" w:hAnsi="Calibri"/>
          <w:b w:val="1"/>
          <w:bCs w:val="1"/>
          <w:sz w:val="22"/>
          <w:szCs w:val="22"/>
          <w:rtl w:val="0"/>
        </w:rPr>
        <w:t xml:space="preserve">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 Por sua vez, a contratada se obriga a repassar ao contratante o valor de todas as comissões que lhe são pagas pelas companhias aéreas, relativas ao fornecimento das passagens aéreas, devendo comprovar documentalmente o montante dessas comissões. (Por exemplo: supondo-se que a contratada receba comissão de 5% da companhia aérea e emita para o contratante um bilhete no valor de </w:t>
      </w:r>
      <w:r w:rsidDel="00000000" w:rsidR="00000000" w:rsidRPr="00000000">
        <w:rPr>
          <w:rFonts w:ascii="Calibri" w:cs="Calibri" w:eastAsia="Calibri" w:hAnsi="Calibri"/>
          <w:sz w:val="22"/>
          <w:szCs w:val="22"/>
          <w:vertAlign w:val="baseline"/>
          <w:rtl w:val="0"/>
        </w:rPr>
        <w:t xml:space="preserve">R$ 500,00</w:t>
      </w:r>
      <w:r w:rsidDel="00000000" w:rsidR="00000000" w:rsidRPr="00000000">
        <w:rPr>
          <w:rFonts w:ascii="Calibri" w:cs="Calibri" w:eastAsia="Calibri" w:hAnsi="Calibri"/>
          <w:sz w:val="22"/>
          <w:szCs w:val="22"/>
          <w:vertAlign w:val="baseline"/>
          <w:rtl w:val="0"/>
        </w:rPr>
        <w:t xml:space="preserve">,a contratada fica obrigada a repassar ao contratante o valor da comissão, no caso </w:t>
      </w:r>
      <w:r w:rsidDel="00000000" w:rsidR="00000000" w:rsidRPr="00000000">
        <w:rPr>
          <w:rFonts w:ascii="Calibri" w:cs="Calibri" w:eastAsia="Calibri" w:hAnsi="Calibri"/>
          <w:sz w:val="22"/>
          <w:szCs w:val="22"/>
          <w:vertAlign w:val="baseline"/>
          <w:rtl w:val="0"/>
        </w:rPr>
        <w:t xml:space="preserve">R$ 25,00. </w:t>
      </w:r>
      <w:r w:rsidDel="00000000" w:rsidR="00000000" w:rsidRPr="00000000">
        <w:rPr>
          <w:rFonts w:ascii="Calibri" w:cs="Calibri" w:eastAsia="Calibri" w:hAnsi="Calibri"/>
          <w:sz w:val="22"/>
          <w:szCs w:val="22"/>
          <w:vertAlign w:val="baseline"/>
          <w:rtl w:val="0"/>
        </w:rPr>
        <w:t xml:space="preserve">Neste caso o valor a ser cobrado pela passagem será de </w:t>
      </w:r>
      <w:r w:rsidDel="00000000" w:rsidR="00000000" w:rsidRPr="00000000">
        <w:rPr>
          <w:rFonts w:ascii="Calibri" w:cs="Calibri" w:eastAsia="Calibri" w:hAnsi="Calibri"/>
          <w:sz w:val="22"/>
          <w:szCs w:val="22"/>
          <w:vertAlign w:val="baseline"/>
          <w:rtl w:val="0"/>
        </w:rPr>
        <w:t xml:space="preserve">R$ 475,00</w:t>
      </w:r>
      <w:r w:rsidDel="00000000" w:rsidR="00000000" w:rsidRPr="00000000">
        <w:rPr>
          <w:rFonts w:ascii="Calibri" w:cs="Calibri" w:eastAsia="Calibri" w:hAnsi="Calibri"/>
          <w:sz w:val="22"/>
          <w:szCs w:val="22"/>
          <w:vertAlign w:val="baseline"/>
          <w:rtl w:val="0"/>
        </w:rPr>
        <w:t xml:space="preserve">, o qual será acrescido do valor da taxa de embarque e do valor da taxa por transação estabelecida no contrato.)</w:t>
      </w:r>
      <w:r w:rsidDel="00000000" w:rsidR="00000000" w:rsidRPr="00000000">
        <w:rPr>
          <w:rtl w:val="0"/>
        </w:rPr>
      </w:r>
    </w:p>
    <w:p w:rsidR="00000000" w:rsidDel="00000000" w:rsidP="00000000" w:rsidRDefault="00000000" w:rsidRPr="00000000" w14:paraId="000000CE">
      <w:pPr>
        <w:widowControl w:val="1"/>
        <w:spacing w:line="276" w:lineRule="auto"/>
        <w:ind w:left="-567"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8.3</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 Considera-se uma transação: </w:t>
      </w:r>
    </w:p>
    <w:p w:rsidR="00000000" w:rsidDel="00000000" w:rsidP="00000000" w:rsidRDefault="00000000" w:rsidRPr="00000000" w14:paraId="000000CF">
      <w:pPr>
        <w:widowControl w:val="1"/>
        <w:spacing w:line="276" w:lineRule="auto"/>
        <w:ind w:left="-566.9291338582675"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8.3</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Fonts w:ascii="Calibri" w:cs="Calibri" w:eastAsia="Calibri" w:hAnsi="Calibri"/>
          <w:sz w:val="22"/>
          <w:szCs w:val="22"/>
          <w:vertAlign w:val="baseline"/>
          <w:rtl w:val="0"/>
        </w:rPr>
        <w:t xml:space="preserve"> A emissão de bilhetes de passagens de ida e volta, por passageiro, quando por uma mesma companhia (Em se tratando de companhias diferentes serão consideradas duas transações)</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D0">
      <w:pPr>
        <w:widowControl w:val="1"/>
        <w:spacing w:line="276" w:lineRule="auto"/>
        <w:ind w:left="-566.9291338582675"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8.3</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b w:val="1"/>
          <w:bCs w:val="1"/>
          <w:sz w:val="22"/>
          <w:szCs w:val="22"/>
          <w:vertAlign w:val="baseline"/>
          <w:rtl w:val="0"/>
        </w:rPr>
        <w:t xml:space="preserve">.2</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 A emissão de qualquer bilhete de passagem somente ida ou somente volta; </w:t>
      </w:r>
    </w:p>
    <w:p w:rsidR="00000000" w:rsidDel="00000000" w:rsidP="00000000" w:rsidRDefault="00000000" w:rsidRPr="00000000" w14:paraId="000000D1">
      <w:pPr>
        <w:widowControl w:val="1"/>
        <w:spacing w:line="276" w:lineRule="auto"/>
        <w:ind w:left="-566.9291338582675" w:right="4.133858267717301"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8.3</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b w:val="1"/>
          <w:bCs w:val="1"/>
          <w:sz w:val="22"/>
          <w:szCs w:val="22"/>
          <w:vertAlign w:val="baseline"/>
          <w:rtl w:val="0"/>
        </w:rPr>
        <w:t xml:space="preserve">.3.</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 A reemissão de qualquer bilhete decorrente de remarcação de sua não utilização.</w:t>
        <w:br w:type="textWrapping"/>
      </w:r>
      <w:r w:rsidDel="00000000" w:rsidR="00000000" w:rsidRPr="00000000">
        <w:rPr>
          <w:rFonts w:ascii="Calibri" w:cs="Calibri" w:eastAsia="Calibri" w:hAnsi="Calibri"/>
          <w:b w:val="1"/>
          <w:bCs w:val="1"/>
          <w:sz w:val="22"/>
          <w:szCs w:val="22"/>
          <w:vertAlign w:val="baseline"/>
          <w:rtl w:val="0"/>
        </w:rPr>
        <w:t xml:space="preserve">8.3</w:t>
      </w:r>
      <w:r w:rsidDel="00000000" w:rsidR="00000000" w:rsidRPr="00000000">
        <w:rPr>
          <w:rFonts w:ascii="Calibri" w:cs="Calibri" w:eastAsia="Calibri" w:hAnsi="Calibri"/>
          <w:b w:val="1"/>
          <w:bCs w:val="1"/>
          <w:sz w:val="22"/>
          <w:szCs w:val="22"/>
          <w:rtl w:val="0"/>
        </w:rPr>
        <w:t xml:space="preserve">3.</w:t>
      </w:r>
      <w:r w:rsidDel="00000000" w:rsidR="00000000" w:rsidRPr="00000000">
        <w:rPr>
          <w:rFonts w:ascii="Calibri" w:cs="Calibri" w:eastAsia="Calibri" w:hAnsi="Calibri"/>
          <w:sz w:val="22"/>
          <w:szCs w:val="22"/>
          <w:vertAlign w:val="baseline"/>
          <w:rtl w:val="0"/>
        </w:rPr>
        <w:t xml:space="preserve">  Os demais serviços prestados pela contratada não são consideradas transações, portanto, não serão remunerados.</w:t>
      </w:r>
      <w:r w:rsidDel="00000000" w:rsidR="00000000" w:rsidRPr="00000000">
        <w:rPr>
          <w:rtl w:val="0"/>
        </w:rPr>
      </w:r>
    </w:p>
    <w:p w:rsidR="00000000" w:rsidDel="00000000" w:rsidP="00000000" w:rsidRDefault="00000000" w:rsidRPr="00000000" w14:paraId="000000D2">
      <w:pPr>
        <w:widowControl w:val="1"/>
        <w:spacing w:line="276" w:lineRule="auto"/>
        <w:ind w:left="-567" w:right="4.133858267717301" w:firstLine="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8.3</w:t>
      </w:r>
      <w:r w:rsidDel="00000000" w:rsidR="00000000" w:rsidRPr="00000000">
        <w:rPr>
          <w:rFonts w:ascii="Calibri" w:cs="Calibri" w:eastAsia="Calibri" w:hAnsi="Calibri"/>
          <w:b w:val="1"/>
          <w:bCs w:val="1"/>
          <w:sz w:val="22"/>
          <w:szCs w:val="22"/>
          <w:rtl w:val="0"/>
        </w:rPr>
        <w:t xml:space="preserve">4. </w:t>
      </w:r>
      <w:r w:rsidDel="00000000" w:rsidR="00000000" w:rsidRPr="00000000">
        <w:rPr>
          <w:rFonts w:ascii="Calibri" w:cs="Calibri" w:eastAsia="Calibri" w:hAnsi="Calibri"/>
          <w:sz w:val="22"/>
          <w:szCs w:val="22"/>
          <w:vertAlign w:val="baseline"/>
          <w:rtl w:val="0"/>
        </w:rPr>
        <w:t xml:space="preserve"> A </w:t>
      </w:r>
      <w:r w:rsidDel="00000000" w:rsidR="00000000" w:rsidRPr="00000000">
        <w:rPr>
          <w:rFonts w:ascii="Calibri" w:cs="Calibri" w:eastAsia="Calibri" w:hAnsi="Calibri"/>
          <w:sz w:val="22"/>
          <w:szCs w:val="22"/>
          <w:rtl w:val="0"/>
        </w:rPr>
        <w:t xml:space="preserve">F</w:t>
      </w:r>
      <w:r w:rsidDel="00000000" w:rsidR="00000000" w:rsidRPr="00000000">
        <w:rPr>
          <w:rFonts w:ascii="Calibri" w:cs="Calibri" w:eastAsia="Calibri" w:hAnsi="Calibri"/>
          <w:sz w:val="22"/>
          <w:szCs w:val="22"/>
          <w:vertAlign w:val="baseline"/>
          <w:rtl w:val="0"/>
        </w:rPr>
        <w:t xml:space="preserve">atura deverá ser apresentada discriminando, separadamente:</w:t>
      </w:r>
    </w:p>
    <w:p w:rsidR="00000000" w:rsidDel="00000000" w:rsidP="00000000" w:rsidRDefault="00000000" w:rsidRPr="00000000" w14:paraId="000000D3">
      <w:pPr>
        <w:widowControl w:val="1"/>
        <w:spacing w:line="276" w:lineRule="auto"/>
        <w:ind w:left="-567"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w:t>
      </w:r>
      <w:r w:rsidDel="00000000" w:rsidR="00000000" w:rsidRPr="00000000">
        <w:rPr>
          <w:rFonts w:ascii="Calibri" w:cs="Calibri" w:eastAsia="Calibri" w:hAnsi="Calibri"/>
          <w:sz w:val="22"/>
          <w:szCs w:val="22"/>
          <w:vertAlign w:val="baseline"/>
          <w:rtl w:val="0"/>
        </w:rPr>
        <w:t xml:space="preserve"> Valores referentes ao AGENCIAMENTO DE VIAGENS, separadamente por item de serviço;</w:t>
      </w:r>
    </w:p>
    <w:p w:rsidR="00000000" w:rsidDel="00000000" w:rsidP="00000000" w:rsidRDefault="00000000" w:rsidRPr="00000000" w14:paraId="000000D4">
      <w:pPr>
        <w:widowControl w:val="1"/>
        <w:spacing w:line="276" w:lineRule="auto"/>
        <w:ind w:left="-567"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b) </w:t>
      </w:r>
      <w:r w:rsidDel="00000000" w:rsidR="00000000" w:rsidRPr="00000000">
        <w:rPr>
          <w:rFonts w:ascii="Calibri" w:cs="Calibri" w:eastAsia="Calibri" w:hAnsi="Calibri"/>
          <w:sz w:val="22"/>
          <w:szCs w:val="22"/>
          <w:vertAlign w:val="baseline"/>
          <w:rtl w:val="0"/>
        </w:rPr>
        <w:t xml:space="preserve">Valores referentes aos repasses de BILHETES DE PASSAGEM (tarifas, multas e taxas de embarque), separadamente por companhia aérea e por v</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sz w:val="22"/>
          <w:szCs w:val="22"/>
          <w:vertAlign w:val="baseline"/>
          <w:rtl w:val="0"/>
        </w:rPr>
        <w:t xml:space="preserve">os internacionais;</w:t>
      </w:r>
    </w:p>
    <w:p w:rsidR="00000000" w:rsidDel="00000000" w:rsidP="00000000" w:rsidRDefault="00000000" w:rsidRPr="00000000" w14:paraId="000000D5">
      <w:pPr>
        <w:widowControl w:val="1"/>
        <w:spacing w:line="276" w:lineRule="auto"/>
        <w:ind w:left="-567"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w:t>
      </w:r>
      <w:r w:rsidDel="00000000" w:rsidR="00000000" w:rsidRPr="00000000">
        <w:rPr>
          <w:rFonts w:ascii="Calibri" w:cs="Calibri" w:eastAsia="Calibri" w:hAnsi="Calibri"/>
          <w:sz w:val="22"/>
          <w:szCs w:val="22"/>
          <w:vertAlign w:val="baseline"/>
          <w:rtl w:val="0"/>
        </w:rPr>
        <w:t xml:space="preserve"> Valores referentes aos reembolsos, separadamente por companhia aérea e por v</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sz w:val="22"/>
          <w:szCs w:val="22"/>
          <w:vertAlign w:val="baseline"/>
          <w:rtl w:val="0"/>
        </w:rPr>
        <w:t xml:space="preserve">o doméstico; e</w:t>
      </w:r>
    </w:p>
    <w:p w:rsidR="00000000" w:rsidDel="00000000" w:rsidP="00000000" w:rsidRDefault="00000000" w:rsidRPr="00000000" w14:paraId="000000D6">
      <w:pPr>
        <w:widowControl w:val="1"/>
        <w:spacing w:line="276" w:lineRule="auto"/>
        <w:ind w:left="-567"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w:t>
      </w:r>
      <w:r w:rsidDel="00000000" w:rsidR="00000000" w:rsidRPr="00000000">
        <w:rPr>
          <w:rFonts w:ascii="Calibri" w:cs="Calibri" w:eastAsia="Calibri" w:hAnsi="Calibri"/>
          <w:sz w:val="22"/>
          <w:szCs w:val="22"/>
          <w:vertAlign w:val="baseline"/>
          <w:rtl w:val="0"/>
        </w:rPr>
        <w:t xml:space="preserve"> Valores dos créditos. </w:t>
        <w:br w:type="textWrapping"/>
      </w:r>
      <w:r w:rsidDel="00000000" w:rsidR="00000000" w:rsidRPr="00000000">
        <w:rPr>
          <w:rtl w:val="0"/>
        </w:rPr>
      </w:r>
    </w:p>
    <w:p w:rsidR="00000000" w:rsidDel="00000000" w:rsidP="00000000" w:rsidRDefault="00000000" w:rsidRPr="00000000" w14:paraId="000000D7">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color w:val="000000"/>
          <w:sz w:val="22"/>
          <w:szCs w:val="22"/>
          <w:vertAlign w:val="baseline"/>
          <w:rtl w:val="0"/>
        </w:rPr>
        <w:t xml:space="preserve">Forma de pagamento</w:t>
      </w:r>
      <w:r w:rsidDel="00000000" w:rsidR="00000000" w:rsidRPr="00000000">
        <w:rPr>
          <w:rtl w:val="0"/>
        </w:rPr>
      </w:r>
    </w:p>
    <w:p w:rsidR="00000000" w:rsidDel="00000000" w:rsidP="00000000" w:rsidRDefault="00000000" w:rsidRPr="00000000" w14:paraId="000000D8">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8.3</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O pagamento será realizado através de ordem bancária, para crédito em banco, agência e conta corrente indicados pelo contratado.</w:t>
      </w:r>
      <w:r w:rsidDel="00000000" w:rsidR="00000000" w:rsidRPr="00000000">
        <w:rPr>
          <w:rtl w:val="0"/>
        </w:rPr>
      </w:r>
    </w:p>
    <w:p w:rsidR="00000000" w:rsidDel="00000000" w:rsidP="00000000" w:rsidRDefault="00000000" w:rsidRPr="00000000" w14:paraId="000000D9">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36. </w:t>
      </w:r>
      <w:r w:rsidDel="00000000" w:rsidR="00000000" w:rsidRPr="00000000">
        <w:rPr>
          <w:rFonts w:ascii="Calibri" w:cs="Calibri" w:eastAsia="Calibri" w:hAnsi="Calibri"/>
          <w:color w:val="000000"/>
          <w:sz w:val="22"/>
          <w:szCs w:val="22"/>
          <w:vertAlign w:val="baseline"/>
          <w:rtl w:val="0"/>
        </w:rPr>
        <w:t xml:space="preserve">Será considerada data do pagamento o dia em que constar como emitida a ordem bancária para pagamento</w:t>
      </w:r>
      <w:r w:rsidDel="00000000" w:rsidR="00000000" w:rsidRPr="00000000">
        <w:rPr>
          <w:rFonts w:ascii="Calibri" w:cs="Calibri" w:eastAsia="Calibri" w:hAnsi="Calibri"/>
          <w:i w:val="1"/>
          <w:iCs w:val="1"/>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DA">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37.</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Quando do pagamento, será efetuada a retenção tributária prevista na legislação aplicável.</w:t>
      </w:r>
      <w:r w:rsidDel="00000000" w:rsidR="00000000" w:rsidRPr="00000000">
        <w:rPr>
          <w:rtl w:val="0"/>
        </w:rPr>
      </w:r>
    </w:p>
    <w:p w:rsidR="00000000" w:rsidDel="00000000" w:rsidP="00000000" w:rsidRDefault="00000000" w:rsidRPr="00000000" w14:paraId="000000DB">
      <w:pPr>
        <w:widowControl w:val="1"/>
        <w:shd w:fill="ffffff" w:val="clear"/>
        <w:spacing w:after="0" w:before="0" w:line="276" w:lineRule="auto"/>
        <w:ind w:left="-566" w:right="4.133858267717301" w:hanging="0.9291338582675479"/>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37</w:t>
      </w: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Fonts w:ascii="Calibri" w:cs="Calibri" w:eastAsia="Calibri" w:hAnsi="Calibri"/>
          <w:b w:val="1"/>
          <w:bCs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Independentemente do percentual de tributo inserido na planilha, quando houver, serão retidos na fonte, quando da realização do pagamento, os percentuais estabelecidos na legislação vigente.</w:t>
      </w:r>
      <w:r w:rsidDel="00000000" w:rsidR="00000000" w:rsidRPr="00000000">
        <w:rPr>
          <w:rtl w:val="0"/>
        </w:rPr>
      </w:r>
    </w:p>
    <w:p w:rsidR="00000000" w:rsidDel="00000000" w:rsidP="00000000" w:rsidRDefault="00000000" w:rsidRPr="00000000" w14:paraId="000000DC">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38.</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O contratado regularmente optante pelo Simples Nacional, nos termos da </w:t>
      </w:r>
      <w:hyperlink r:id="rId29">
        <w:r w:rsidDel="00000000" w:rsidR="00000000" w:rsidRPr="00000000">
          <w:rPr>
            <w:rFonts w:ascii="Calibri" w:cs="Calibri" w:eastAsia="Calibri" w:hAnsi="Calibri"/>
            <w:color w:val="000080"/>
            <w:sz w:val="22"/>
            <w:szCs w:val="22"/>
            <w:u w:val="single"/>
            <w:vertAlign w:val="baseline"/>
            <w:rtl w:val="0"/>
          </w:rPr>
          <w:t xml:space="preserve">Lei Complementar nº 123, de 2006</w:t>
        </w:r>
      </w:hyperlink>
      <w:r w:rsidDel="00000000" w:rsidR="00000000" w:rsidRPr="00000000">
        <w:rPr>
          <w:rFonts w:ascii="Calibri" w:cs="Calibri" w:eastAsia="Calibri" w:hAnsi="Calibri"/>
          <w:color w:val="000000"/>
          <w:sz w:val="22"/>
          <w:szCs w:val="22"/>
          <w:vertAlign w:val="baseline"/>
          <w:rtl w:val="0"/>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Del="00000000" w:rsidR="00000000" w:rsidRPr="00000000">
        <w:rPr>
          <w:rtl w:val="0"/>
        </w:rPr>
      </w:r>
    </w:p>
    <w:p w:rsidR="00000000" w:rsidDel="00000000" w:rsidP="00000000" w:rsidRDefault="00000000" w:rsidRPr="00000000" w14:paraId="000000DD">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39.</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No caso de a CONTRATADA não possuir estabelecimento ou unidade econômica em Fortaleza/CE, deverá apresentar ao CONTRATANTE, a cada prestação de serviço, juntamente com as notas fiscais de serviços, declaração anexa a este Termo, sob pena de incidir retenção e recolhimento do Imposto Sobre Serviço para o Município de Fortaleza/CE quando se aplicar a regra geral de incidência (local do estabelecimento prestador)</w:t>
      </w:r>
      <w:r w:rsidDel="00000000" w:rsidR="00000000" w:rsidRPr="00000000">
        <w:rPr>
          <w:rtl w:val="0"/>
        </w:rPr>
      </w:r>
    </w:p>
    <w:p w:rsidR="00000000" w:rsidDel="00000000" w:rsidP="00000000" w:rsidRDefault="00000000" w:rsidRPr="00000000" w14:paraId="000000DE">
      <w:pPr>
        <w:widowControl w:val="1"/>
        <w:shd w:fill="ffffff" w:val="clear"/>
        <w:spacing w:after="0" w:before="0" w:line="276" w:lineRule="auto"/>
        <w:ind w:left="-566" w:right="4.133858267717301" w:hanging="0.9291338582675479"/>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8.4</w:t>
      </w:r>
      <w:r w:rsidDel="00000000" w:rsidR="00000000" w:rsidRPr="00000000">
        <w:rPr>
          <w:rFonts w:ascii="Calibri" w:cs="Calibri" w:eastAsia="Calibri" w:hAnsi="Calibri"/>
          <w:b w:val="1"/>
          <w:bCs w:val="1"/>
          <w:sz w:val="22"/>
          <w:szCs w:val="22"/>
          <w:rtl w:val="0"/>
        </w:rPr>
        <w:t xml:space="preserve">0.</w:t>
      </w:r>
      <w:r w:rsidDel="00000000" w:rsidR="00000000" w:rsidRPr="00000000">
        <w:rPr>
          <w:rFonts w:ascii="Calibri" w:cs="Calibri" w:eastAsia="Calibri" w:hAnsi="Calibri"/>
          <w:b w:val="1"/>
          <w:bCs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A apresentação da declaração de que trata o item 8.</w:t>
      </w:r>
      <w:r w:rsidDel="00000000" w:rsidR="00000000" w:rsidRPr="00000000">
        <w:rPr>
          <w:rFonts w:ascii="Calibri" w:cs="Calibri" w:eastAsia="Calibri" w:hAnsi="Calibri"/>
          <w:sz w:val="22"/>
          <w:szCs w:val="22"/>
          <w:rtl w:val="0"/>
        </w:rPr>
        <w:t xml:space="preserve">39</w:t>
      </w:r>
      <w:r w:rsidDel="00000000" w:rsidR="00000000" w:rsidRPr="00000000">
        <w:rPr>
          <w:rFonts w:ascii="Calibri" w:cs="Calibri" w:eastAsia="Calibri" w:hAnsi="Calibri"/>
          <w:color w:val="000000"/>
          <w:sz w:val="22"/>
          <w:szCs w:val="22"/>
          <w:vertAlign w:val="baseline"/>
          <w:rtl w:val="0"/>
        </w:rPr>
        <w:t xml:space="preserve"> pela CONTRATADA poderá ser dispensada pelo CONTRATANTE após análise do primeiro pagamento pela </w:t>
      </w:r>
      <w:r w:rsidDel="00000000" w:rsidR="00000000" w:rsidRPr="00000000">
        <w:rPr>
          <w:rFonts w:ascii="Calibri" w:cs="Calibri" w:eastAsia="Calibri" w:hAnsi="Calibri"/>
          <w:sz w:val="22"/>
          <w:szCs w:val="22"/>
          <w:vertAlign w:val="baseline"/>
          <w:rtl w:val="0"/>
        </w:rPr>
        <w:t xml:space="preserve">Secretaria</w:t>
      </w:r>
      <w:r w:rsidDel="00000000" w:rsidR="00000000" w:rsidRPr="00000000">
        <w:rPr>
          <w:rFonts w:ascii="Calibri" w:cs="Calibri" w:eastAsia="Calibri" w:hAnsi="Calibri"/>
          <w:color w:val="000000"/>
          <w:sz w:val="22"/>
          <w:szCs w:val="22"/>
          <w:vertAlign w:val="baseline"/>
          <w:rtl w:val="0"/>
        </w:rPr>
        <w:t xml:space="preserve"> de Orçamento e Finanças.</w:t>
      </w:r>
    </w:p>
    <w:p w:rsidR="00000000" w:rsidDel="00000000" w:rsidP="00000000" w:rsidRDefault="00000000" w:rsidRPr="00000000" w14:paraId="000000DF">
      <w:pPr>
        <w:widowControl w:val="1"/>
        <w:shd w:fill="ffffff"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8.4</w:t>
      </w:r>
      <w:r w:rsidDel="00000000" w:rsidR="00000000" w:rsidRPr="00000000">
        <w:rPr>
          <w:rFonts w:ascii="Calibri" w:cs="Calibri" w:eastAsia="Calibri" w:hAnsi="Calibri"/>
          <w:b w:val="1"/>
          <w:bCs w:val="1"/>
          <w:sz w:val="22"/>
          <w:szCs w:val="22"/>
          <w:rtl w:val="0"/>
        </w:rPr>
        <w:t xml:space="preserve">1.</w:t>
      </w:r>
      <w:r w:rsidDel="00000000" w:rsidR="00000000" w:rsidRPr="00000000">
        <w:rPr>
          <w:rFonts w:ascii="Calibri" w:cs="Calibri" w:eastAsia="Calibri" w:hAnsi="Calibri"/>
          <w:color w:val="000000"/>
          <w:sz w:val="22"/>
          <w:szCs w:val="22"/>
          <w:vertAlign w:val="baseline"/>
          <w:rtl w:val="0"/>
        </w:rPr>
        <w:t xml:space="preserve"> A CONTRATADA obriga-se a realizar e manter atualizado o autocadastro no Sistema Integrado de Gestão Orçamentária e Financeira  da Justiça do Trabalho (SIGEO-JT), nos termos previstos no</w:t>
      </w:r>
      <w:r w:rsidDel="00000000" w:rsidR="00000000" w:rsidRPr="00000000">
        <w:rPr>
          <w:rFonts w:ascii="Calibri" w:cs="Calibri" w:eastAsia="Calibri" w:hAnsi="Calibri"/>
          <w:b w:val="1"/>
          <w:bCs w:val="1"/>
          <w:color w:val="000000"/>
          <w:sz w:val="22"/>
          <w:szCs w:val="22"/>
          <w:vertAlign w:val="baseline"/>
          <w:rtl w:val="0"/>
        </w:rPr>
        <w:t xml:space="preserve"> Ato TRT7.GP nº 56, de 23 de março de 2022</w:t>
      </w:r>
      <w:r w:rsidDel="00000000" w:rsidR="00000000" w:rsidRPr="00000000">
        <w:rPr>
          <w:rFonts w:ascii="Calibri" w:cs="Calibri" w:eastAsia="Calibri" w:hAnsi="Calibri"/>
          <w:color w:val="000000"/>
          <w:sz w:val="22"/>
          <w:szCs w:val="22"/>
          <w:vertAlign w:val="baseline"/>
          <w:rtl w:val="0"/>
        </w:rPr>
        <w:t xml:space="preserve">, disponível em</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0">
      <w:pPr>
        <w:widowControl w:val="1"/>
        <w:shd w:fill="ffffff" w:val="clear"/>
        <w:spacing w:after="0" w:before="0" w:line="276" w:lineRule="auto"/>
        <w:ind w:left="-566" w:right="4.133858267717301" w:firstLine="0"/>
        <w:jc w:val="both"/>
        <w:rPr>
          <w:rFonts w:ascii="Calibri" w:cs="Calibri" w:eastAsia="Calibri" w:hAnsi="Calibri"/>
          <w:color w:val="000000"/>
          <w:sz w:val="22"/>
          <w:szCs w:val="22"/>
          <w:vertAlign w:val="baseline"/>
        </w:rPr>
      </w:pPr>
      <w:hyperlink r:id="rId30">
        <w:r w:rsidDel="00000000" w:rsidR="00000000" w:rsidRPr="00000000">
          <w:rPr>
            <w:rFonts w:ascii="Calibri" w:cs="Calibri" w:eastAsia="Calibri" w:hAnsi="Calibri"/>
            <w:color w:val="000080"/>
            <w:sz w:val="22"/>
            <w:szCs w:val="22"/>
            <w:u w:val="single"/>
            <w:vertAlign w:val="baseline"/>
            <w:rtl w:val="0"/>
          </w:rPr>
          <w:t xml:space="preserve">https://www.trt7.jus.br/index.php?option=com_content&amp;view=article&amp;id=4885&amp;Itemid=1258</w:t>
        </w:r>
      </w:hyperlink>
      <w:r w:rsidDel="00000000" w:rsidR="00000000" w:rsidRPr="00000000">
        <w:rPr>
          <w:rFonts w:ascii="Calibri" w:cs="Calibri" w:eastAsia="Calibri" w:hAnsi="Calibri"/>
          <w:color w:val="000000"/>
          <w:sz w:val="22"/>
          <w:szCs w:val="22"/>
          <w:vertAlign w:val="baseline"/>
          <w:rtl w:val="0"/>
        </w:rPr>
        <w:t xml:space="preserve"> </w:t>
      </w:r>
    </w:p>
    <w:p w:rsidR="00000000" w:rsidDel="00000000" w:rsidP="00000000" w:rsidRDefault="00000000" w:rsidRPr="00000000" w14:paraId="000000E1">
      <w:pPr>
        <w:widowControl w:val="1"/>
        <w:shd w:fill="ffffff" w:val="clear"/>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8.4</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Os documentos fiscais deverão ser enviados por meio do SIGEO-JT. </w:t>
      </w:r>
    </w:p>
    <w:p w:rsidR="00000000" w:rsidDel="00000000" w:rsidP="00000000" w:rsidRDefault="00000000" w:rsidRPr="00000000" w14:paraId="000000E2">
      <w:pPr>
        <w:widowControl w:val="1"/>
        <w:shd w:fill="ffffff" w:val="clear"/>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8.4</w:t>
      </w:r>
      <w:r w:rsidDel="00000000" w:rsidR="00000000" w:rsidRPr="00000000">
        <w:rPr>
          <w:rFonts w:ascii="Calibri" w:cs="Calibri" w:eastAsia="Calibri" w:hAnsi="Calibri"/>
          <w:b w:val="1"/>
          <w:bCs w:val="1"/>
          <w:sz w:val="22"/>
          <w:szCs w:val="22"/>
          <w:rtl w:val="0"/>
        </w:rPr>
        <w:t xml:space="preserve">3.</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A CONTRATADA assumirá inteira responsabilidade pela veracidade, conformidade e eventuais correções das informações registradas no referido sistema, assumindo o ônus por quaisquer prejuízos decorrentes de erros ou falhas quanto aos dados e documentos informados, inclusive perante à Receita Federal do Brasil (RFB) e demais órgãos da Administração Pública. </w:t>
      </w:r>
    </w:p>
    <w:p w:rsidR="00000000" w:rsidDel="00000000" w:rsidP="00000000" w:rsidRDefault="00000000" w:rsidRPr="00000000" w14:paraId="000000E3">
      <w:pPr>
        <w:widowControl w:val="1"/>
        <w:shd w:fill="ffffff"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widowControl w:val="1"/>
        <w:shd w:fill="ffffff" w:val="clear"/>
        <w:spacing w:after="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rtl w:val="0"/>
        </w:rPr>
        <w:t xml:space="preserve">Da </w:t>
      </w:r>
      <w:r w:rsidDel="00000000" w:rsidR="00000000" w:rsidRPr="00000000">
        <w:rPr>
          <w:rFonts w:ascii="Calibri" w:cs="Calibri" w:eastAsia="Calibri" w:hAnsi="Calibri"/>
          <w:b w:val="1"/>
          <w:bCs w:val="1"/>
          <w:color w:val="000000"/>
          <w:sz w:val="22"/>
          <w:szCs w:val="22"/>
          <w:vertAlign w:val="baseline"/>
          <w:rtl w:val="0"/>
        </w:rPr>
        <w:t xml:space="preserve">Cessão de crédito</w:t>
      </w:r>
      <w:r w:rsidDel="00000000" w:rsidR="00000000" w:rsidRPr="00000000">
        <w:rPr>
          <w:rtl w:val="0"/>
        </w:rPr>
      </w:r>
    </w:p>
    <w:p w:rsidR="00000000" w:rsidDel="00000000" w:rsidP="00000000" w:rsidRDefault="00000000" w:rsidRPr="00000000" w14:paraId="000000E5">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8.4</w:t>
      </w:r>
      <w:r w:rsidDel="00000000" w:rsidR="00000000" w:rsidRPr="00000000">
        <w:rPr>
          <w:rFonts w:ascii="Calibri" w:cs="Calibri" w:eastAsia="Calibri" w:hAnsi="Calibri"/>
          <w:b w:val="1"/>
          <w:bCs w:val="1"/>
          <w:sz w:val="22"/>
          <w:szCs w:val="22"/>
          <w:rtl w:val="0"/>
        </w:rPr>
        <w:t xml:space="preserve">4.</w:t>
      </w:r>
      <w:r w:rsidDel="00000000" w:rsidR="00000000" w:rsidRPr="00000000">
        <w:rPr>
          <w:rFonts w:ascii="Calibri" w:cs="Calibri" w:eastAsia="Calibri" w:hAnsi="Calibri"/>
          <w:b w:val="1"/>
          <w:bCs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É admitida a cessão fiduciária de direitos creditícios com instituição financeira, nos termos e de acordo com os procedimentos previstos na </w:t>
      </w:r>
      <w:hyperlink r:id="rId31">
        <w:r w:rsidDel="00000000" w:rsidR="00000000" w:rsidRPr="00000000">
          <w:rPr>
            <w:rFonts w:ascii="Calibri" w:cs="Calibri" w:eastAsia="Calibri" w:hAnsi="Calibri"/>
            <w:color w:val="000080"/>
            <w:sz w:val="22"/>
            <w:szCs w:val="22"/>
            <w:u w:val="single"/>
            <w:vertAlign w:val="baseline"/>
            <w:rtl w:val="0"/>
          </w:rPr>
          <w:t xml:space="preserve">Instrução Normativa SEGES/ME nº 53, de 8 de julho de 2020</w:t>
        </w:r>
      </w:hyperlink>
      <w:r w:rsidDel="00000000" w:rsidR="00000000" w:rsidRPr="00000000">
        <w:rPr>
          <w:rFonts w:ascii="Calibri" w:cs="Calibri" w:eastAsia="Calibri" w:hAnsi="Calibri"/>
          <w:color w:val="000000"/>
          <w:sz w:val="22"/>
          <w:szCs w:val="22"/>
          <w:vertAlign w:val="baseline"/>
          <w:rtl w:val="0"/>
        </w:rPr>
        <w:t xml:space="preserve">, conforme as regras deste presente tópico.</w:t>
      </w:r>
      <w:r w:rsidDel="00000000" w:rsidR="00000000" w:rsidRPr="00000000">
        <w:rPr>
          <w:rtl w:val="0"/>
        </w:rPr>
      </w:r>
    </w:p>
    <w:p w:rsidR="00000000" w:rsidDel="00000000" w:rsidP="00000000" w:rsidRDefault="00000000" w:rsidRPr="00000000" w14:paraId="000000E6">
      <w:pPr>
        <w:widowControl w:val="1"/>
        <w:shd w:fill="ffffff" w:val="clear"/>
        <w:spacing w:after="0" w:before="0" w:line="276" w:lineRule="auto"/>
        <w:ind w:left="-566" w:right="4.133858267717301" w:hanging="0.9291338582675479"/>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8.4</w:t>
      </w:r>
      <w:r w:rsidDel="00000000" w:rsidR="00000000" w:rsidRPr="00000000">
        <w:rPr>
          <w:rFonts w:ascii="Calibri" w:cs="Calibri" w:eastAsia="Calibri" w:hAnsi="Calibri"/>
          <w:b w:val="1"/>
          <w:bCs w:val="1"/>
          <w:sz w:val="22"/>
          <w:szCs w:val="22"/>
          <w:rtl w:val="0"/>
        </w:rPr>
        <w:t xml:space="preserve">4</w:t>
      </w:r>
      <w:r w:rsidDel="00000000" w:rsidR="00000000" w:rsidRPr="00000000">
        <w:rPr>
          <w:rFonts w:ascii="Calibri" w:cs="Calibri" w:eastAsia="Calibri" w:hAnsi="Calibri"/>
          <w:b w:val="1"/>
          <w:bCs w:val="1"/>
          <w:sz w:val="22"/>
          <w:szCs w:val="22"/>
          <w:vertAlign w:val="baseline"/>
          <w:rtl w:val="0"/>
        </w:rPr>
        <w:t xml:space="preserve">.1. </w:t>
      </w:r>
      <w:r w:rsidDel="00000000" w:rsidR="00000000" w:rsidRPr="00000000">
        <w:rPr>
          <w:rFonts w:ascii="Calibri" w:cs="Calibri" w:eastAsia="Calibri" w:hAnsi="Calibri"/>
          <w:color w:val="000000"/>
          <w:sz w:val="22"/>
          <w:szCs w:val="22"/>
          <w:vertAlign w:val="baseline"/>
          <w:rtl w:val="0"/>
        </w:rPr>
        <w:t xml:space="preserve"> As cessões de crédito não fiduciária dependerão de prévia aprovação do contratante.</w:t>
      </w:r>
      <w:r w:rsidDel="00000000" w:rsidR="00000000" w:rsidRPr="00000000">
        <w:rPr>
          <w:rtl w:val="0"/>
        </w:rPr>
      </w:r>
    </w:p>
    <w:p w:rsidR="00000000" w:rsidDel="00000000" w:rsidP="00000000" w:rsidRDefault="00000000" w:rsidRPr="00000000" w14:paraId="000000E7">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bookmarkStart w:colFirst="0" w:colLast="0" w:name="_heading=h.gjdgxs" w:id="0"/>
      <w:bookmarkEnd w:id="0"/>
      <w:r w:rsidDel="00000000" w:rsidR="00000000" w:rsidRPr="00000000">
        <w:rPr>
          <w:rFonts w:ascii="Calibri" w:cs="Calibri" w:eastAsia="Calibri" w:hAnsi="Calibri"/>
          <w:b w:val="1"/>
          <w:bCs w:val="1"/>
          <w:sz w:val="22"/>
          <w:szCs w:val="22"/>
          <w:vertAlign w:val="baseline"/>
          <w:rtl w:val="0"/>
        </w:rPr>
        <w:t xml:space="preserve">8.4</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color w:val="000000"/>
          <w:sz w:val="22"/>
          <w:szCs w:val="22"/>
          <w:vertAlign w:val="baseline"/>
          <w:rtl w:val="0"/>
        </w:rPr>
        <w:t xml:space="preserve"> A eficácia da cessão de crédito, de qualquer natureza, em relação à Administração, está condicionada à celebração de termo aditivo ao contrato administrativo.</w:t>
      </w:r>
      <w:r w:rsidDel="00000000" w:rsidR="00000000" w:rsidRPr="00000000">
        <w:rPr>
          <w:rtl w:val="0"/>
        </w:rPr>
      </w:r>
    </w:p>
    <w:p w:rsidR="00000000" w:rsidDel="00000000" w:rsidP="00000000" w:rsidRDefault="00000000" w:rsidRPr="00000000" w14:paraId="000000E8">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bookmarkStart w:colFirst="0" w:colLast="0" w:name="_heading=h.30j0zll" w:id="1"/>
      <w:bookmarkEnd w:id="1"/>
      <w:r w:rsidDel="00000000" w:rsidR="00000000" w:rsidRPr="00000000">
        <w:rPr>
          <w:rFonts w:ascii="Calibri" w:cs="Calibri" w:eastAsia="Calibri" w:hAnsi="Calibri"/>
          <w:sz w:val="22"/>
          <w:szCs w:val="22"/>
          <w:vertAlign w:val="baseline"/>
          <w:rtl w:val="0"/>
        </w:rPr>
        <w:t xml:space="preserve">8.4</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color w:val="000000"/>
          <w:sz w:val="22"/>
          <w:szCs w:val="22"/>
          <w:vertAlign w:val="baseline"/>
          <w:rtl w:val="0"/>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32">
        <w:r w:rsidDel="00000000" w:rsidR="00000000" w:rsidRPr="00000000">
          <w:rPr>
            <w:rFonts w:ascii="Calibri" w:cs="Calibri" w:eastAsia="Calibri" w:hAnsi="Calibri"/>
            <w:color w:val="000080"/>
            <w:sz w:val="22"/>
            <w:szCs w:val="22"/>
            <w:u w:val="single"/>
            <w:vertAlign w:val="baseline"/>
            <w:rtl w:val="0"/>
          </w:rPr>
          <w:t xml:space="preserve">art. 12 da Lei nº 8.429, de 1992</w:t>
        </w:r>
      </w:hyperlink>
      <w:r w:rsidDel="00000000" w:rsidR="00000000" w:rsidRPr="00000000">
        <w:rPr>
          <w:rFonts w:ascii="Calibri" w:cs="Calibri" w:eastAsia="Calibri" w:hAnsi="Calibri"/>
          <w:color w:val="000000"/>
          <w:sz w:val="22"/>
          <w:szCs w:val="22"/>
          <w:vertAlign w:val="baseline"/>
          <w:rtl w:val="0"/>
        </w:rPr>
        <w:t xml:space="preserve">, tudo nos termos do </w:t>
      </w:r>
      <w:hyperlink r:id="rId33">
        <w:r w:rsidDel="00000000" w:rsidR="00000000" w:rsidRPr="00000000">
          <w:rPr>
            <w:rFonts w:ascii="Calibri" w:cs="Calibri" w:eastAsia="Calibri" w:hAnsi="Calibri"/>
            <w:color w:val="000080"/>
            <w:sz w:val="22"/>
            <w:szCs w:val="22"/>
            <w:u w:val="single"/>
            <w:vertAlign w:val="baseline"/>
            <w:rtl w:val="0"/>
          </w:rPr>
          <w:t xml:space="preserve">Parecer JL-01, de 18 de maio de 2020.</w:t>
        </w:r>
      </w:hyperlink>
      <w:r w:rsidDel="00000000" w:rsidR="00000000" w:rsidRPr="00000000">
        <w:rPr>
          <w:rtl w:val="0"/>
        </w:rPr>
      </w:r>
    </w:p>
    <w:p w:rsidR="00000000" w:rsidDel="00000000" w:rsidP="00000000" w:rsidRDefault="00000000" w:rsidRPr="00000000" w14:paraId="000000E9">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47.</w:t>
      </w: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Del="00000000" w:rsidR="00000000" w:rsidRPr="00000000">
        <w:rPr>
          <w:rtl w:val="0"/>
        </w:rPr>
      </w:r>
    </w:p>
    <w:p w:rsidR="00000000" w:rsidDel="00000000" w:rsidP="00000000" w:rsidRDefault="00000000" w:rsidRPr="00000000" w14:paraId="000000EA">
      <w:pPr>
        <w:widowControl w:val="1"/>
        <w:shd w:fill="ffffff" w:val="clear"/>
        <w:spacing w:after="0" w:before="0" w:line="276" w:lineRule="auto"/>
        <w:ind w:left="-566" w:right="4.133858267717301" w:firstLine="0"/>
        <w:jc w:val="both"/>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8.</w:t>
      </w:r>
      <w:r w:rsidDel="00000000" w:rsidR="00000000" w:rsidRPr="00000000">
        <w:rPr>
          <w:rFonts w:ascii="Calibri" w:cs="Calibri" w:eastAsia="Calibri" w:hAnsi="Calibri"/>
          <w:b w:val="1"/>
          <w:bCs w:val="1"/>
          <w:sz w:val="22"/>
          <w:szCs w:val="22"/>
          <w:rtl w:val="0"/>
        </w:rPr>
        <w:t xml:space="preserve">48.</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A cessão de crédito não afetará a execução do objeto contratado, que continuará sob a integral responsabilidade do contratado.</w:t>
      </w:r>
      <w:r w:rsidDel="00000000" w:rsidR="00000000" w:rsidRPr="00000000">
        <w:rPr>
          <w:rtl w:val="0"/>
        </w:rPr>
      </w:r>
    </w:p>
    <w:p w:rsidR="00000000" w:rsidDel="00000000" w:rsidP="00000000" w:rsidRDefault="00000000" w:rsidRPr="00000000" w14:paraId="000000EB">
      <w:pPr>
        <w:widowControl w:val="1"/>
        <w:tabs>
          <w:tab w:val="left" w:leader="none" w:pos="0"/>
        </w:tabs>
        <w:spacing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C">
      <w:pPr>
        <w:widowControl w:val="1"/>
        <w:tabs>
          <w:tab w:val="left" w:leader="none" w:pos="0"/>
        </w:tabs>
        <w:spacing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vertAlign w:val="baseline"/>
          <w:rtl w:val="0"/>
        </w:rPr>
        <w:t xml:space="preserve">9. DA HABILITAÇÃO</w:t>
      </w:r>
      <w:r w:rsidDel="00000000" w:rsidR="00000000" w:rsidRPr="00000000">
        <w:rPr>
          <w:rtl w:val="0"/>
        </w:rPr>
      </w:r>
    </w:p>
    <w:p w:rsidR="00000000" w:rsidDel="00000000" w:rsidP="00000000" w:rsidRDefault="00000000" w:rsidRPr="00000000" w14:paraId="000000ED">
      <w:pPr>
        <w:widowControl w:val="1"/>
        <w:tabs>
          <w:tab w:val="left" w:leader="none" w:pos="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9.1.</w:t>
      </w:r>
      <w:r w:rsidDel="00000000" w:rsidR="00000000" w:rsidRPr="00000000">
        <w:rPr>
          <w:rFonts w:ascii="Calibri" w:cs="Calibri" w:eastAsia="Calibri" w:hAnsi="Calibri"/>
          <w:color w:val="000000"/>
          <w:sz w:val="22"/>
          <w:szCs w:val="22"/>
          <w:vertAlign w:val="baseline"/>
          <w:rtl w:val="0"/>
        </w:rPr>
        <w:t xml:space="preserve"> Para fins de habilitação ao certame, os interessados terão de satisfazer os requisitos relativos a:</w:t>
      </w:r>
    </w:p>
    <w:p w:rsidR="00000000" w:rsidDel="00000000" w:rsidP="00000000" w:rsidRDefault="00000000" w:rsidRPr="00000000" w14:paraId="000000EE">
      <w:pPr>
        <w:widowControl w:val="1"/>
        <w:tabs>
          <w:tab w:val="left" w:leader="none" w:pos="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a) </w:t>
      </w:r>
      <w:r w:rsidDel="00000000" w:rsidR="00000000" w:rsidRPr="00000000">
        <w:rPr>
          <w:rFonts w:ascii="Calibri" w:cs="Calibri" w:eastAsia="Calibri" w:hAnsi="Calibri"/>
          <w:color w:val="000000"/>
          <w:sz w:val="22"/>
          <w:szCs w:val="22"/>
          <w:vertAlign w:val="baseline"/>
          <w:rtl w:val="0"/>
        </w:rPr>
        <w:t xml:space="preserve">Cumprimento do disposto no inciso XXXIII do art. 7º da Constituição Federal e na Lei nº 9.854/99;</w:t>
      </w:r>
    </w:p>
    <w:p w:rsidR="00000000" w:rsidDel="00000000" w:rsidP="00000000" w:rsidRDefault="00000000" w:rsidRPr="00000000" w14:paraId="000000EF">
      <w:pPr>
        <w:widowControl w:val="1"/>
        <w:tabs>
          <w:tab w:val="left" w:leader="none" w:pos="0"/>
        </w:tabs>
        <w:spacing w:line="276" w:lineRule="auto"/>
        <w:ind w:left="-566" w:right="4.133858267717301" w:firstLine="0"/>
        <w:jc w:val="both"/>
        <w:rPr>
          <w:rFonts w:ascii="Calibri" w:cs="Calibri" w:eastAsia="Calibri" w:hAnsi="Calibri"/>
          <w:color w:val="000000"/>
          <w:sz w:val="22"/>
          <w:szCs w:val="22"/>
          <w:vertAlign w:val="baseline"/>
        </w:rPr>
      </w:pPr>
      <w:bookmarkStart w:colFirst="0" w:colLast="0" w:name="_heading=h.1fob9te" w:id="2"/>
      <w:bookmarkEnd w:id="2"/>
      <w:r w:rsidDel="00000000" w:rsidR="00000000" w:rsidRPr="00000000">
        <w:rPr>
          <w:rFonts w:ascii="Calibri" w:cs="Calibri" w:eastAsia="Calibri" w:hAnsi="Calibri"/>
          <w:b w:val="1"/>
          <w:bCs w:val="1"/>
          <w:color w:val="000000"/>
          <w:sz w:val="22"/>
          <w:szCs w:val="22"/>
          <w:vertAlign w:val="baseline"/>
          <w:rtl w:val="0"/>
        </w:rPr>
        <w:t xml:space="preserve">b) </w:t>
      </w:r>
      <w:r w:rsidDel="00000000" w:rsidR="00000000" w:rsidRPr="00000000">
        <w:rPr>
          <w:rFonts w:ascii="Calibri" w:cs="Calibri" w:eastAsia="Calibri" w:hAnsi="Calibri"/>
          <w:color w:val="000000"/>
          <w:sz w:val="22"/>
          <w:szCs w:val="22"/>
          <w:vertAlign w:val="baseline"/>
          <w:rtl w:val="0"/>
        </w:rPr>
        <w:t xml:space="preserve">Habilitação jurídica;</w:t>
      </w:r>
    </w:p>
    <w:p w:rsidR="00000000" w:rsidDel="00000000" w:rsidP="00000000" w:rsidRDefault="00000000" w:rsidRPr="00000000" w14:paraId="000000F0">
      <w:pPr>
        <w:widowControl w:val="1"/>
        <w:tabs>
          <w:tab w:val="left" w:leader="none" w:pos="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c)</w:t>
      </w:r>
      <w:r w:rsidDel="00000000" w:rsidR="00000000" w:rsidRPr="00000000">
        <w:rPr>
          <w:rFonts w:ascii="Calibri" w:cs="Calibri" w:eastAsia="Calibri" w:hAnsi="Calibri"/>
          <w:color w:val="000000"/>
          <w:sz w:val="22"/>
          <w:szCs w:val="22"/>
          <w:vertAlign w:val="baseline"/>
          <w:rtl w:val="0"/>
        </w:rPr>
        <w:t xml:space="preserve"> Regularidade Fiscal, Social e Trabalhista;</w:t>
      </w:r>
      <w:r w:rsidDel="00000000" w:rsidR="00000000" w:rsidRPr="00000000">
        <w:rPr>
          <w:rtl w:val="0"/>
        </w:rPr>
      </w:r>
    </w:p>
    <w:p w:rsidR="00000000" w:rsidDel="00000000" w:rsidP="00000000" w:rsidRDefault="00000000" w:rsidRPr="00000000" w14:paraId="000000F1">
      <w:pPr>
        <w:widowControl w:val="1"/>
        <w:tabs>
          <w:tab w:val="left" w:leader="none" w:pos="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w:t>
      </w:r>
      <w:r w:rsidDel="00000000" w:rsidR="00000000" w:rsidRPr="00000000">
        <w:rPr>
          <w:rFonts w:ascii="Calibri" w:cs="Calibri" w:eastAsia="Calibri" w:hAnsi="Calibri"/>
          <w:sz w:val="22"/>
          <w:szCs w:val="22"/>
          <w:vertAlign w:val="baseline"/>
          <w:rtl w:val="0"/>
        </w:rPr>
        <w:t xml:space="preserve"> Qualificação econômico-financeira;</w:t>
      </w:r>
    </w:p>
    <w:p w:rsidR="00000000" w:rsidDel="00000000" w:rsidP="00000000" w:rsidRDefault="00000000" w:rsidRPr="00000000" w14:paraId="000000F2">
      <w:pPr>
        <w:widowControl w:val="1"/>
        <w:tabs>
          <w:tab w:val="left" w:leader="none" w:pos="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e)</w:t>
      </w:r>
      <w:r w:rsidDel="00000000" w:rsidR="00000000" w:rsidRPr="00000000">
        <w:rPr>
          <w:rFonts w:ascii="Calibri" w:cs="Calibri" w:eastAsia="Calibri" w:hAnsi="Calibri"/>
          <w:sz w:val="22"/>
          <w:szCs w:val="22"/>
          <w:vertAlign w:val="baseline"/>
          <w:rtl w:val="0"/>
        </w:rPr>
        <w:t xml:space="preserve"> Qualificação técnica. </w:t>
      </w:r>
    </w:p>
    <w:p w:rsidR="00000000" w:rsidDel="00000000" w:rsidP="00000000" w:rsidRDefault="00000000" w:rsidRPr="00000000" w14:paraId="000000F3">
      <w:pPr>
        <w:widowControl w:val="1"/>
        <w:tabs>
          <w:tab w:val="left" w:leader="none" w:pos="0"/>
        </w:tabs>
        <w:spacing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4">
      <w:pPr>
        <w:widowControl w:val="1"/>
        <w:tabs>
          <w:tab w:val="left" w:leader="none" w:pos="0"/>
          <w:tab w:val="left" w:leader="none" w:pos="72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9.2.</w:t>
      </w:r>
      <w:r w:rsidDel="00000000" w:rsidR="00000000" w:rsidRPr="00000000">
        <w:rPr>
          <w:rFonts w:ascii="Calibri" w:cs="Calibri" w:eastAsia="Calibri" w:hAnsi="Calibri"/>
          <w:color w:val="000000"/>
          <w:sz w:val="22"/>
          <w:szCs w:val="22"/>
          <w:vertAlign w:val="baseline"/>
          <w:rtl w:val="0"/>
        </w:rPr>
        <w:t xml:space="preserve"> O cumprimento do disposto no item “a” dar-se-á mediante declaração do interessado de que não possui em seu quadro de pessoal empregado(s) com menos de 18 (dezoito) anos em trabalho noturno, perigoso ou  insalubre e de 16 (dezesseis) anos em qualquer trabalho, salvo na condição de aprendiz, a partir de 14 (quatorze) anos, para o caso de pessoa Jurídica.</w:t>
      </w:r>
    </w:p>
    <w:p w:rsidR="00000000" w:rsidDel="00000000" w:rsidP="00000000" w:rsidRDefault="00000000" w:rsidRPr="00000000" w14:paraId="000000F5">
      <w:pPr>
        <w:widowControl w:val="1"/>
        <w:tabs>
          <w:tab w:val="left" w:leader="none" w:pos="0"/>
          <w:tab w:val="left" w:leader="none" w:pos="720"/>
        </w:tabs>
        <w:spacing w:line="276" w:lineRule="auto"/>
        <w:ind w:left="-566" w:right="4.133858267717301" w:firstLine="0"/>
        <w:jc w:val="both"/>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F6">
      <w:pPr>
        <w:widowControl w:val="1"/>
        <w:tabs>
          <w:tab w:val="left" w:leader="none" w:pos="-573.9999999999998"/>
        </w:tabs>
        <w:spacing w:line="276" w:lineRule="auto"/>
        <w:ind w:left="-566.9291338582675"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sz w:val="22"/>
          <w:szCs w:val="22"/>
          <w:rtl w:val="0"/>
        </w:rPr>
        <w:t xml:space="preserve">9.3. </w:t>
      </w:r>
      <w:r w:rsidDel="00000000" w:rsidR="00000000" w:rsidRPr="00000000">
        <w:rPr>
          <w:rFonts w:ascii="Calibri" w:cs="Calibri" w:eastAsia="Calibri" w:hAnsi="Calibri"/>
          <w:b w:val="1"/>
          <w:bCs w:val="1"/>
          <w:color w:val="000000"/>
          <w:sz w:val="22"/>
          <w:szCs w:val="22"/>
          <w:vertAlign w:val="baseline"/>
          <w:rtl w:val="0"/>
        </w:rPr>
        <w:t xml:space="preserve">Os documentos relativos à Habilitação Jurídica são:</w:t>
      </w:r>
      <w:r w:rsidDel="00000000" w:rsidR="00000000" w:rsidRPr="00000000">
        <w:rPr>
          <w:rtl w:val="0"/>
        </w:rPr>
      </w:r>
    </w:p>
    <w:p w:rsidR="00000000" w:rsidDel="00000000" w:rsidP="00000000" w:rsidRDefault="00000000" w:rsidRPr="00000000" w14:paraId="000000F7">
      <w:pPr>
        <w:widowControl w:val="1"/>
        <w:tabs>
          <w:tab w:val="left" w:leader="none" w:pos="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a) </w:t>
      </w:r>
      <w:r w:rsidDel="00000000" w:rsidR="00000000" w:rsidRPr="00000000">
        <w:rPr>
          <w:rFonts w:ascii="Calibri" w:cs="Calibri" w:eastAsia="Calibri" w:hAnsi="Calibri"/>
          <w:color w:val="000000"/>
          <w:sz w:val="22"/>
          <w:szCs w:val="22"/>
          <w:vertAlign w:val="baseline"/>
          <w:rtl w:val="0"/>
        </w:rPr>
        <w:t xml:space="preserve"> No caso de </w:t>
      </w:r>
      <w:r w:rsidDel="00000000" w:rsidR="00000000" w:rsidRPr="00000000">
        <w:rPr>
          <w:rFonts w:ascii="Calibri" w:cs="Calibri" w:eastAsia="Calibri" w:hAnsi="Calibri"/>
          <w:b w:val="1"/>
          <w:bCs w:val="1"/>
          <w:color w:val="000000"/>
          <w:sz w:val="22"/>
          <w:szCs w:val="22"/>
          <w:vertAlign w:val="baseline"/>
          <w:rtl w:val="0"/>
        </w:rPr>
        <w:t xml:space="preserve">empresário individual</w:t>
      </w:r>
      <w:r w:rsidDel="00000000" w:rsidR="00000000" w:rsidRPr="00000000">
        <w:rPr>
          <w:rFonts w:ascii="Calibri" w:cs="Calibri" w:eastAsia="Calibri" w:hAnsi="Calibri"/>
          <w:color w:val="000000"/>
          <w:sz w:val="22"/>
          <w:szCs w:val="22"/>
          <w:vertAlign w:val="baseline"/>
          <w:rtl w:val="0"/>
        </w:rPr>
        <w:t xml:space="preserve">: inscrição no Registro Público de Empresas Mercantis, a cargo da Junta Comercial da respectiva sede;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 </w:t>
      </w:r>
      <w:r w:rsidDel="00000000" w:rsidR="00000000" w:rsidRPr="00000000">
        <w:rPr>
          <w:rFonts w:ascii="Calibri" w:cs="Calibri" w:eastAsia="Calibri" w:hAnsi="Calibri"/>
          <w:sz w:val="22"/>
          <w:szCs w:val="22"/>
          <w:rtl w:val="0"/>
        </w:rPr>
        <w:t xml:space="preserve">Em caso de </w:t>
      </w:r>
      <w:r w:rsidDel="00000000" w:rsidR="00000000" w:rsidRPr="00000000">
        <w:rPr>
          <w:rFonts w:ascii="Calibri" w:cs="Calibri" w:eastAsia="Calibri" w:hAnsi="Calibri"/>
          <w:b w:val="1"/>
          <w:bCs w:val="1"/>
          <w:sz w:val="22"/>
          <w:szCs w:val="22"/>
          <w:rtl w:val="0"/>
        </w:rPr>
        <w:t xml:space="preserve">Sociedade empresária</w:t>
      </w:r>
      <w:r w:rsidDel="00000000" w:rsidR="00000000" w:rsidRPr="00000000">
        <w:rPr>
          <w:rFonts w:ascii="Calibri" w:cs="Calibri" w:eastAsia="Calibri" w:hAnsi="Calibri"/>
          <w:sz w:val="22"/>
          <w:szCs w:val="22"/>
          <w:rtl w:val="0"/>
        </w:rPr>
        <w:t xml:space="preserve">,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sz w:val="22"/>
          <w:szCs w:val="22"/>
          <w:rtl w:val="0"/>
        </w:rPr>
        <w:t xml:space="preserve">c)</w:t>
      </w:r>
      <w:r w:rsidDel="00000000" w:rsidR="00000000" w:rsidRPr="00000000">
        <w:rPr>
          <w:rFonts w:ascii="Calibri" w:cs="Calibri" w:eastAsia="Calibri" w:hAnsi="Calibri"/>
          <w:sz w:val="22"/>
          <w:szCs w:val="22"/>
          <w:rtl w:val="0"/>
        </w:rPr>
        <w:t xml:space="preserve"> Em caso de </w:t>
      </w:r>
      <w:r w:rsidDel="00000000" w:rsidR="00000000" w:rsidRPr="00000000">
        <w:rPr>
          <w:rFonts w:ascii="Calibri" w:cs="Calibri" w:eastAsia="Calibri" w:hAnsi="Calibri"/>
          <w:b w:val="1"/>
          <w:bCs w:val="1"/>
          <w:sz w:val="22"/>
          <w:szCs w:val="22"/>
          <w:rtl w:val="0"/>
        </w:rPr>
        <w:t xml:space="preserve">Filial, sucursal ou agência</w:t>
      </w:r>
      <w:r w:rsidDel="00000000" w:rsidR="00000000" w:rsidRPr="00000000">
        <w:rPr>
          <w:rFonts w:ascii="Calibri" w:cs="Calibri" w:eastAsia="Calibri" w:hAnsi="Calibri"/>
          <w:sz w:val="22"/>
          <w:szCs w:val="22"/>
          <w:rtl w:val="0"/>
        </w:rPr>
        <w:t xml:space="preserve"> de sociedade simples ou empresária - inscrição do ato constitutivo da filial, sucursal ou agência da sociedade simples ou empresária, respectivamente, no Registro Civil das Pessoas Jurídicas ou no Registro Público de Empresas Mercantis onde tem sede a</w:t>
      </w:r>
      <w:r w:rsidDel="00000000" w:rsidR="00000000" w:rsidRPr="00000000">
        <w:rPr>
          <w:rFonts w:ascii="Calibri" w:cs="Calibri" w:eastAsia="Calibri" w:hAnsi="Calibri"/>
          <w:color w:val="000000"/>
          <w:sz w:val="22"/>
          <w:szCs w:val="22"/>
          <w:vertAlign w:val="baseline"/>
          <w:rtl w:val="0"/>
        </w:rPr>
        <w:t xml:space="preserve"> matriz  ;</w:t>
      </w:r>
    </w:p>
    <w:p w:rsidR="00000000" w:rsidDel="00000000" w:rsidP="00000000" w:rsidRDefault="00000000" w:rsidRPr="00000000" w14:paraId="000000FA">
      <w:pPr>
        <w:widowControl w:val="1"/>
        <w:tabs>
          <w:tab w:val="left" w:leader="none" w:pos="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d)</w:t>
      </w:r>
      <w:r w:rsidDel="00000000" w:rsidR="00000000" w:rsidRPr="00000000">
        <w:rPr>
          <w:rFonts w:ascii="Calibri" w:cs="Calibri" w:eastAsia="Calibri" w:hAnsi="Calibri"/>
          <w:color w:val="000000"/>
          <w:sz w:val="22"/>
          <w:szCs w:val="22"/>
          <w:vertAlign w:val="baseline"/>
          <w:rtl w:val="0"/>
        </w:rPr>
        <w:t xml:space="preserve"> Em caso de </w:t>
      </w:r>
      <w:r w:rsidDel="00000000" w:rsidR="00000000" w:rsidRPr="00000000">
        <w:rPr>
          <w:rFonts w:ascii="Calibri" w:cs="Calibri" w:eastAsia="Calibri" w:hAnsi="Calibri"/>
          <w:b w:val="1"/>
          <w:bCs w:val="1"/>
          <w:color w:val="000000"/>
          <w:sz w:val="22"/>
          <w:szCs w:val="22"/>
          <w:vertAlign w:val="baseline"/>
          <w:rtl w:val="0"/>
        </w:rPr>
        <w:t xml:space="preserve">Sociedade simples</w:t>
      </w:r>
      <w:r w:rsidDel="00000000" w:rsidR="00000000" w:rsidRPr="00000000">
        <w:rPr>
          <w:rFonts w:ascii="Calibri" w:cs="Calibri" w:eastAsia="Calibri" w:hAnsi="Calibri"/>
          <w:color w:val="000000"/>
          <w:sz w:val="22"/>
          <w:szCs w:val="22"/>
          <w:vertAlign w:val="baseline"/>
          <w:rtl w:val="0"/>
        </w:rPr>
        <w:t xml:space="preserve">: inscrição do ato constitutivo no Registro Civil das Pessoas Jurídicas do local de sua sede, acompanhada de prova da indicação dos seus administradores;</w:t>
      </w:r>
    </w:p>
    <w:p w:rsidR="00000000" w:rsidDel="00000000" w:rsidP="00000000" w:rsidRDefault="00000000" w:rsidRPr="00000000" w14:paraId="000000FB">
      <w:pPr>
        <w:widowControl w:val="1"/>
        <w:tabs>
          <w:tab w:val="left" w:leader="none" w:pos="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e)</w:t>
      </w: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b w:val="1"/>
          <w:bCs w:val="1"/>
          <w:color w:val="000000"/>
          <w:sz w:val="22"/>
          <w:szCs w:val="22"/>
          <w:vertAlign w:val="baseline"/>
          <w:rtl w:val="0"/>
        </w:rPr>
        <w:t xml:space="preserve">Sociedade empresária estrangeira com atuação permanente no País</w:t>
      </w:r>
      <w:r w:rsidDel="00000000" w:rsidR="00000000" w:rsidRPr="00000000">
        <w:rPr>
          <w:rFonts w:ascii="Calibri" w:cs="Calibri" w:eastAsia="Calibri" w:hAnsi="Calibri"/>
          <w:color w:val="000000"/>
          <w:sz w:val="22"/>
          <w:szCs w:val="22"/>
          <w:vertAlign w:val="baseline"/>
          <w:rtl w:val="0"/>
        </w:rPr>
        <w:t xml:space="preserve">: decreto de autorização para funcionamento no Brasil</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FC">
      <w:pPr>
        <w:widowControl w:val="1"/>
        <w:tabs>
          <w:tab w:val="left" w:leader="none" w:pos="0"/>
        </w:tabs>
        <w:spacing w:line="240"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widowControl w:val="1"/>
        <w:tabs>
          <w:tab w:val="left" w:leader="none" w:pos="0"/>
        </w:tabs>
        <w:spacing w:line="276" w:lineRule="auto"/>
        <w:ind w:left="-566" w:right="4.133858267717301" w:firstLine="0"/>
        <w:jc w:val="both"/>
        <w:rPr>
          <w:rFonts w:ascii="Calibri" w:cs="Calibri" w:eastAsia="Calibri" w:hAnsi="Calibri"/>
          <w:b w:val="0"/>
          <w:bCs w:val="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9.3.1. </w:t>
      </w:r>
      <w:r w:rsidDel="00000000" w:rsidR="00000000" w:rsidRPr="00000000">
        <w:rPr>
          <w:rFonts w:ascii="Calibri" w:cs="Calibri" w:eastAsia="Calibri" w:hAnsi="Calibri"/>
          <w:color w:val="000000"/>
          <w:sz w:val="22"/>
          <w:szCs w:val="22"/>
          <w:vertAlign w:val="baseline"/>
          <w:rtl w:val="0"/>
        </w:rPr>
        <w:t xml:space="preserve">Os documentos apresentados deverão estar acompanhados de todas as alterações ou da consolidação respectiva.</w:t>
      </w:r>
      <w:r w:rsidDel="00000000" w:rsidR="00000000" w:rsidRPr="00000000">
        <w:rPr>
          <w:rtl w:val="0"/>
        </w:rPr>
      </w:r>
    </w:p>
    <w:p w:rsidR="00000000" w:rsidDel="00000000" w:rsidP="00000000" w:rsidRDefault="00000000" w:rsidRPr="00000000" w14:paraId="000000FE">
      <w:pPr>
        <w:widowControl w:val="1"/>
        <w:tabs>
          <w:tab w:val="left" w:leader="none" w:pos="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9.4.</w:t>
      </w:r>
      <w:r w:rsidDel="00000000" w:rsidR="00000000" w:rsidRPr="00000000">
        <w:rPr>
          <w:rFonts w:ascii="Calibri" w:cs="Calibri" w:eastAsia="Calibri" w:hAnsi="Calibri"/>
          <w:color w:val="000000"/>
          <w:sz w:val="22"/>
          <w:szCs w:val="22"/>
          <w:vertAlign w:val="baseline"/>
          <w:rtl w:val="0"/>
        </w:rPr>
        <w:t xml:space="preserve"> Os documentos relativos à</w:t>
      </w:r>
      <w:r w:rsidDel="00000000" w:rsidR="00000000" w:rsidRPr="00000000">
        <w:rPr>
          <w:rFonts w:ascii="Calibri" w:cs="Calibri" w:eastAsia="Calibri" w:hAnsi="Calibri"/>
          <w:b w:val="1"/>
          <w:bCs w:val="1"/>
          <w:color w:val="000000"/>
          <w:sz w:val="22"/>
          <w:szCs w:val="22"/>
          <w:vertAlign w:val="baseline"/>
          <w:rtl w:val="0"/>
        </w:rPr>
        <w:t xml:space="preserve"> Regularidade Fiscal, Social e Trabalhista</w:t>
      </w:r>
      <w:r w:rsidDel="00000000" w:rsidR="00000000" w:rsidRPr="00000000">
        <w:rPr>
          <w:rFonts w:ascii="Calibri" w:cs="Calibri" w:eastAsia="Calibri" w:hAnsi="Calibri"/>
          <w:color w:val="000000"/>
          <w:sz w:val="22"/>
          <w:szCs w:val="22"/>
          <w:vertAlign w:val="baseline"/>
          <w:rtl w:val="0"/>
        </w:rPr>
        <w:t xml:space="preserve"> são:</w:t>
      </w:r>
    </w:p>
    <w:p w:rsidR="00000000" w:rsidDel="00000000" w:rsidP="00000000" w:rsidRDefault="00000000" w:rsidRPr="00000000" w14:paraId="000000FF">
      <w:pPr>
        <w:widowControl w:val="1"/>
        <w:tabs>
          <w:tab w:val="left" w:leader="none" w:pos="0"/>
          <w:tab w:val="left" w:leader="none" w:pos="144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a) </w:t>
      </w:r>
      <w:r w:rsidDel="00000000" w:rsidR="00000000" w:rsidRPr="00000000">
        <w:rPr>
          <w:rFonts w:ascii="Calibri" w:cs="Calibri" w:eastAsia="Calibri" w:hAnsi="Calibri"/>
          <w:color w:val="000000"/>
          <w:sz w:val="22"/>
          <w:szCs w:val="22"/>
          <w:vertAlign w:val="baseline"/>
          <w:rtl w:val="0"/>
        </w:rPr>
        <w:t xml:space="preserve">Comprovante de Inscrição e de Situação Cadastral no CNPJ;</w:t>
      </w:r>
    </w:p>
    <w:p w:rsidR="00000000" w:rsidDel="00000000" w:rsidP="00000000" w:rsidRDefault="00000000" w:rsidRPr="00000000" w14:paraId="00000100">
      <w:pPr>
        <w:widowControl w:val="1"/>
        <w:tabs>
          <w:tab w:val="left" w:leader="none" w:pos="0"/>
          <w:tab w:val="left" w:leader="none" w:pos="144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b) </w:t>
      </w:r>
      <w:r w:rsidDel="00000000" w:rsidR="00000000" w:rsidRPr="00000000">
        <w:rPr>
          <w:rFonts w:ascii="Calibri" w:cs="Calibri" w:eastAsia="Calibri" w:hAnsi="Calibri"/>
          <w:sz w:val="22"/>
          <w:szCs w:val="22"/>
          <w:vertAlign w:val="baseline"/>
          <w:rtl w:val="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w:t>
      </w:r>
      <w:hyperlink r:id="rId34">
        <w:r w:rsidDel="00000000" w:rsidR="00000000" w:rsidRPr="00000000">
          <w:rPr>
            <w:rFonts w:ascii="Calibri" w:cs="Calibri" w:eastAsia="Calibri" w:hAnsi="Calibri"/>
            <w:color w:val="000080"/>
            <w:sz w:val="22"/>
            <w:szCs w:val="22"/>
            <w:u w:val="single"/>
            <w:vertAlign w:val="baseline"/>
            <w:rtl w:val="0"/>
          </w:rPr>
          <w:t xml:space="preserve"> </w:t>
        </w:r>
      </w:hyperlink>
      <w:hyperlink r:id="rId35">
        <w:r w:rsidDel="00000000" w:rsidR="00000000" w:rsidRPr="00000000">
          <w:rPr>
            <w:rFonts w:ascii="Calibri" w:cs="Calibri" w:eastAsia="Calibri" w:hAnsi="Calibri"/>
            <w:color w:val="1155cc"/>
            <w:sz w:val="22"/>
            <w:szCs w:val="22"/>
            <w:u w:val="single"/>
            <w:vertAlign w:val="baseline"/>
            <w:rtl w:val="0"/>
          </w:rPr>
          <w:t xml:space="preserve">Portaria Conjunta nº 1.751, de 02 de outubro de 2014</w:t>
        </w:r>
      </w:hyperlink>
      <w:r w:rsidDel="00000000" w:rsidR="00000000" w:rsidRPr="00000000">
        <w:rPr>
          <w:rFonts w:ascii="Calibri" w:cs="Calibri" w:eastAsia="Calibri" w:hAnsi="Calibri"/>
          <w:sz w:val="22"/>
          <w:szCs w:val="22"/>
          <w:vertAlign w:val="baseline"/>
          <w:rtl w:val="0"/>
        </w:rPr>
        <w:t xml:space="preserve">, do Secretário da Receita Federal do Brasil e da Procuradora-Geral da Fazenda Nacional;</w:t>
      </w:r>
    </w:p>
    <w:p w:rsidR="00000000" w:rsidDel="00000000" w:rsidP="00000000" w:rsidRDefault="00000000" w:rsidRPr="00000000" w14:paraId="00000101">
      <w:pPr>
        <w:widowControl w:val="1"/>
        <w:tabs>
          <w:tab w:val="left" w:leader="none" w:pos="0"/>
          <w:tab w:val="left" w:leader="none" w:pos="144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 </w:t>
      </w:r>
      <w:r w:rsidDel="00000000" w:rsidR="00000000" w:rsidRPr="00000000">
        <w:rPr>
          <w:rFonts w:ascii="Calibri" w:cs="Calibri" w:eastAsia="Calibri" w:hAnsi="Calibri"/>
          <w:color w:val="000000"/>
          <w:sz w:val="22"/>
          <w:szCs w:val="22"/>
          <w:vertAlign w:val="baseline"/>
          <w:rtl w:val="0"/>
        </w:rPr>
        <w:t xml:space="preserve">Comprovante de inscrição no Cadastro de contrib</w:t>
      </w:r>
      <w:r w:rsidDel="00000000" w:rsidR="00000000" w:rsidRPr="00000000">
        <w:rPr>
          <w:rFonts w:ascii="Calibri" w:cs="Calibri" w:eastAsia="Calibri" w:hAnsi="Calibri"/>
          <w:sz w:val="22"/>
          <w:szCs w:val="22"/>
          <w:vertAlign w:val="baseline"/>
          <w:rtl w:val="0"/>
        </w:rPr>
        <w:t xml:space="preserve">uinte Municipal relativo ao domicílio ou sede do licitante, pertinente ao seu ramo de atividade e compatível com o objeto contratual;</w:t>
      </w:r>
    </w:p>
    <w:p w:rsidR="00000000" w:rsidDel="00000000" w:rsidP="00000000" w:rsidRDefault="00000000" w:rsidRPr="00000000" w14:paraId="00000102">
      <w:pPr>
        <w:widowControl w:val="1"/>
        <w:tabs>
          <w:tab w:val="left" w:leader="none" w:pos="0"/>
          <w:tab w:val="left" w:leader="none" w:pos="144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w:t>
      </w:r>
      <w:r w:rsidDel="00000000" w:rsidR="00000000" w:rsidRPr="00000000">
        <w:rPr>
          <w:rFonts w:ascii="Calibri" w:cs="Calibri" w:eastAsia="Calibri" w:hAnsi="Calibri"/>
          <w:sz w:val="22"/>
          <w:szCs w:val="22"/>
          <w:vertAlign w:val="baseline"/>
          <w:rtl w:val="0"/>
        </w:rPr>
        <w:t xml:space="preserve"> Prova de regularidade relativa com a Fazenda Municipal do domicílio ou sede do fornecedor, relativo à atividade em cujo exercício contrata ou concorre;</w:t>
      </w:r>
    </w:p>
    <w:p w:rsidR="00000000" w:rsidDel="00000000" w:rsidP="00000000" w:rsidRDefault="00000000" w:rsidRPr="00000000" w14:paraId="00000103">
      <w:pPr>
        <w:widowControl w:val="1"/>
        <w:tabs>
          <w:tab w:val="left" w:leader="none" w:pos="0"/>
          <w:tab w:val="left" w:leader="none" w:pos="144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e) </w:t>
      </w:r>
      <w:r w:rsidDel="00000000" w:rsidR="00000000" w:rsidRPr="00000000">
        <w:rPr>
          <w:rFonts w:ascii="Calibri" w:cs="Calibri" w:eastAsia="Calibri" w:hAnsi="Calibri"/>
          <w:sz w:val="22"/>
          <w:szCs w:val="22"/>
          <w:vertAlign w:val="baseline"/>
          <w:rtl w:val="0"/>
        </w:rPr>
        <w:t xml:space="preserve">Prova de regularidade relativa Fundo de Garantia do Tempo de Serviço (FGTS);</w:t>
      </w:r>
    </w:p>
    <w:p w:rsidR="00000000" w:rsidDel="00000000" w:rsidP="00000000" w:rsidRDefault="00000000" w:rsidRPr="00000000" w14:paraId="00000104">
      <w:pPr>
        <w:widowControl w:val="1"/>
        <w:tabs>
          <w:tab w:val="left" w:leader="none" w:pos="0"/>
          <w:tab w:val="left" w:leader="none" w:pos="144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f)</w:t>
      </w:r>
      <w:r w:rsidDel="00000000" w:rsidR="00000000" w:rsidRPr="00000000">
        <w:rPr>
          <w:rFonts w:ascii="Calibri" w:cs="Calibri" w:eastAsia="Calibri" w:hAnsi="Calibri"/>
          <w:sz w:val="22"/>
          <w:szCs w:val="22"/>
          <w:vertAlign w:val="baseline"/>
          <w:rtl w:val="0"/>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00000" w:rsidDel="00000000" w:rsidP="00000000" w:rsidRDefault="00000000" w:rsidRPr="00000000" w14:paraId="00000105">
      <w:pPr>
        <w:widowControl w:val="1"/>
        <w:tabs>
          <w:tab w:val="left" w:leader="none" w:pos="0"/>
          <w:tab w:val="left" w:leader="none" w:pos="144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g)</w:t>
      </w:r>
      <w:r w:rsidDel="00000000" w:rsidR="00000000" w:rsidRPr="00000000">
        <w:rPr>
          <w:rFonts w:ascii="Calibri" w:cs="Calibri" w:eastAsia="Calibri" w:hAnsi="Calibri"/>
          <w:sz w:val="22"/>
          <w:szCs w:val="22"/>
          <w:vertAlign w:val="baseline"/>
          <w:rtl w:val="0"/>
        </w:rPr>
        <w:t xml:space="preserve"> Caso o fornecedor seja considerado isento dos tributos Municipais relacionados ao objeto contratual, deverá comprovar tal condição mediante a apresentação de declaração da Fazenda respectiva do seu domicílio ou sede, ou outra equivalente, na forma da lei.</w:t>
      </w:r>
    </w:p>
    <w:p w:rsidR="00000000" w:rsidDel="00000000" w:rsidP="00000000" w:rsidRDefault="00000000" w:rsidRPr="00000000" w14:paraId="00000106">
      <w:pPr>
        <w:widowControl w:val="1"/>
        <w:spacing w:after="288"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h)</w:t>
      </w:r>
      <w:r w:rsidDel="00000000" w:rsidR="00000000" w:rsidRPr="00000000">
        <w:rPr>
          <w:rFonts w:ascii="Calibri" w:cs="Calibri" w:eastAsia="Calibri" w:hAnsi="Calibri"/>
          <w:sz w:val="22"/>
          <w:szCs w:val="22"/>
          <w:vertAlign w:val="baseline"/>
          <w:rtl w:val="0"/>
        </w:rPr>
        <w:t xml:space="preserve"> O fornecedor enquadrado como microempreendedor individual que pretenda auferir os benefícios do tratamento diferenciado previstos na Lei Complementar n. 123, de 2006, estará di</w:t>
      </w:r>
      <w:r w:rsidDel="00000000" w:rsidR="00000000" w:rsidRPr="00000000">
        <w:rPr>
          <w:rFonts w:ascii="Calibri" w:cs="Calibri" w:eastAsia="Calibri" w:hAnsi="Calibri"/>
          <w:color w:val="000000"/>
          <w:sz w:val="22"/>
          <w:szCs w:val="22"/>
          <w:vertAlign w:val="baseline"/>
          <w:rtl w:val="0"/>
        </w:rPr>
        <w:t xml:space="preserve">spensado da prova de inscrição nos cadastros de contribuintes estadual e municipal.</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9.5</w:t>
      </w:r>
      <w:r w:rsidDel="00000000" w:rsidR="00000000" w:rsidRPr="00000000">
        <w:rPr>
          <w:rFonts w:ascii="Calibri" w:cs="Calibri" w:eastAsia="Calibri" w:hAnsi="Calibri"/>
          <w:sz w:val="22"/>
          <w:szCs w:val="22"/>
          <w:rtl w:val="0"/>
        </w:rPr>
        <w:t xml:space="preserve">. Os documentos para a demonstração da  </w:t>
      </w:r>
      <w:r w:rsidDel="00000000" w:rsidR="00000000" w:rsidRPr="00000000">
        <w:rPr>
          <w:rFonts w:ascii="Calibri" w:cs="Calibri" w:eastAsia="Calibri" w:hAnsi="Calibri"/>
          <w:b w:val="1"/>
          <w:bCs w:val="1"/>
          <w:sz w:val="22"/>
          <w:szCs w:val="22"/>
          <w:rtl w:val="0"/>
        </w:rPr>
        <w:t xml:space="preserve">Qualificação Econômico-Financeira:</w:t>
      </w:r>
    </w:p>
    <w:p w:rsidR="00000000" w:rsidDel="00000000" w:rsidP="00000000" w:rsidRDefault="00000000" w:rsidRPr="00000000" w14:paraId="000001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76" w:lineRule="auto"/>
        <w:ind w:left="-141.73228346456688" w:right="4.1338582677173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certidão negativa de falência expedida pelo distribuidor da sede do fornecedor;</w:t>
      </w:r>
    </w:p>
    <w:p w:rsidR="00000000" w:rsidDel="00000000" w:rsidP="00000000" w:rsidRDefault="00000000" w:rsidRPr="00000000" w14:paraId="000001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76" w:lineRule="auto"/>
        <w:ind w:left="-141.73228346456688" w:right="4.133858267717301"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balanço patrimonial, demonstração de resultado de exercício e demais demonstrações contábeis dos 2 (dois) últimos exercícios sociais, comprovando, para cada exercício, índices de Liquidez Geral (LG), Liquidez Corrente (LC), e Solvência Geral (SG) superiores a 1 (um).</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76" w:lineRule="auto"/>
        <w:ind w:left="-425.1968503937008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b.1)</w:t>
      </w:r>
      <w:r w:rsidDel="00000000" w:rsidR="00000000" w:rsidRPr="00000000">
        <w:rPr>
          <w:rFonts w:ascii="Calibri" w:cs="Calibri" w:eastAsia="Calibri" w:hAnsi="Calibri"/>
          <w:sz w:val="22"/>
          <w:szCs w:val="22"/>
          <w:rtl w:val="0"/>
        </w:rPr>
        <w:t xml:space="preserve">  Caso a empresa interessada apresente resultado inferior ou igual a 1 (um) em qualquer dos índices de Liquidez Geral (LG), Solvência Geral (SG) e Liquidez Corrente (LC), será exigido para fins de habilitação </w:t>
      </w:r>
      <w:r w:rsidDel="00000000" w:rsidR="00000000" w:rsidRPr="00000000">
        <w:rPr>
          <w:rFonts w:ascii="Calibri" w:cs="Calibri" w:eastAsia="Calibri" w:hAnsi="Calibri"/>
          <w:b w:val="1"/>
          <w:bCs w:val="1"/>
          <w:sz w:val="22"/>
          <w:szCs w:val="22"/>
          <w:rtl w:val="0"/>
        </w:rPr>
        <w:t xml:space="preserve">patrimônio líquido mínimo 10%</w:t>
      </w:r>
      <w:r w:rsidDel="00000000" w:rsidR="00000000" w:rsidRPr="00000000">
        <w:rPr>
          <w:rFonts w:ascii="Calibri" w:cs="Calibri" w:eastAsia="Calibri" w:hAnsi="Calibri"/>
          <w:b w:val="1"/>
          <w:bCs w:val="1"/>
          <w:sz w:val="22"/>
          <w:szCs w:val="22"/>
          <w:rtl w:val="0"/>
        </w:rPr>
        <w:t xml:space="preserve"> (dez por cento)</w:t>
      </w:r>
      <w:r w:rsidDel="00000000" w:rsidR="00000000" w:rsidRPr="00000000">
        <w:rPr>
          <w:rFonts w:ascii="Calibri" w:cs="Calibri" w:eastAsia="Calibri" w:hAnsi="Calibri"/>
          <w:sz w:val="22"/>
          <w:szCs w:val="22"/>
          <w:rtl w:val="0"/>
        </w:rPr>
        <w:t xml:space="preserve"> do valor estimado da contratação para o período de 12 meses.</w:t>
      </w:r>
    </w:p>
    <w:p w:rsidR="00000000" w:rsidDel="00000000" w:rsidP="00000000" w:rsidRDefault="00000000" w:rsidRPr="00000000" w14:paraId="0000010B">
      <w:pPr>
        <w:widowControl w:val="1"/>
        <w:numPr>
          <w:ilvl w:val="0"/>
          <w:numId w:val="4"/>
        </w:numPr>
        <w:spacing w:line="276" w:lineRule="auto"/>
        <w:ind w:left="-141.7322834645668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documentos referidos acima limitar-se-ão ao último exercício no caso de a pessoa jurídica ter sido constituída há menos de 2 (dois) anos;</w:t>
      </w:r>
    </w:p>
    <w:p w:rsidR="00000000" w:rsidDel="00000000" w:rsidP="00000000" w:rsidRDefault="00000000" w:rsidRPr="00000000" w14:paraId="0000010C">
      <w:pPr>
        <w:widowControl w:val="1"/>
        <w:numPr>
          <w:ilvl w:val="0"/>
          <w:numId w:val="4"/>
        </w:numPr>
        <w:spacing w:line="276" w:lineRule="auto"/>
        <w:ind w:left="-141.7322834645668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documentos referidos acima deverão ser exigidos com base no limite definido pela Receita Federal do Brasil para transmissão da Escrituração Contábil Digital - ECD ao Sped.</w:t>
      </w:r>
    </w:p>
    <w:p w:rsidR="00000000" w:rsidDel="00000000" w:rsidP="00000000" w:rsidRDefault="00000000" w:rsidRPr="00000000" w14:paraId="0000010D">
      <w:pPr>
        <w:widowControl w:val="1"/>
        <w:numPr>
          <w:ilvl w:val="0"/>
          <w:numId w:val="4"/>
        </w:numPr>
        <w:spacing w:line="276" w:lineRule="auto"/>
        <w:ind w:left="-141.7322834645668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empresas criadas no exercício financeiro da licitação/contratação deverão atender a todas as exigências da habilitação e poderão substituir os demonstrativos contábeis pelo balanço de abertura.</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F">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9.6.</w:t>
      </w:r>
      <w:r w:rsidDel="00000000" w:rsidR="00000000" w:rsidRPr="00000000">
        <w:rPr>
          <w:rFonts w:ascii="Calibri" w:cs="Calibri" w:eastAsia="Calibri" w:hAnsi="Calibri"/>
          <w:sz w:val="22"/>
          <w:szCs w:val="22"/>
          <w:vertAlign w:val="baseline"/>
          <w:rtl w:val="0"/>
        </w:rPr>
        <w:t xml:space="preserve"> Os critérios de </w:t>
      </w:r>
      <w:r w:rsidDel="00000000" w:rsidR="00000000" w:rsidRPr="00000000">
        <w:rPr>
          <w:rFonts w:ascii="Calibri" w:cs="Calibri" w:eastAsia="Calibri" w:hAnsi="Calibri"/>
          <w:b w:val="1"/>
          <w:bCs w:val="1"/>
          <w:sz w:val="22"/>
          <w:szCs w:val="22"/>
          <w:vertAlign w:val="baseline"/>
          <w:rtl w:val="0"/>
        </w:rPr>
        <w:t xml:space="preserve">habilitação técnica</w:t>
      </w:r>
      <w:r w:rsidDel="00000000" w:rsidR="00000000" w:rsidRPr="00000000">
        <w:rPr>
          <w:rFonts w:ascii="Calibri" w:cs="Calibri" w:eastAsia="Calibri" w:hAnsi="Calibri"/>
          <w:sz w:val="22"/>
          <w:szCs w:val="22"/>
          <w:vertAlign w:val="baseline"/>
          <w:rtl w:val="0"/>
        </w:rPr>
        <w:t xml:space="preserve"> a serem atendidos pelo fornecedor serão:</w:t>
      </w:r>
      <w:r w:rsidDel="00000000" w:rsidR="00000000" w:rsidRPr="00000000">
        <w:rPr>
          <w:rtl w:val="0"/>
        </w:rPr>
      </w:r>
    </w:p>
    <w:p w:rsidR="00000000" w:rsidDel="00000000" w:rsidP="00000000" w:rsidRDefault="00000000" w:rsidRPr="00000000" w14:paraId="00000110">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9.6.1 </w:t>
      </w:r>
      <w:r w:rsidDel="00000000" w:rsidR="00000000" w:rsidRPr="00000000">
        <w:rPr>
          <w:rFonts w:ascii="Calibri" w:cs="Calibri" w:eastAsia="Calibri" w:hAnsi="Calibri"/>
          <w:sz w:val="22"/>
          <w:szCs w:val="22"/>
          <w:rtl w:val="0"/>
        </w:rPr>
        <w:t xml:space="preserve">Para fins de qualificação técnico-operacional ser apresentados um ou mais atestado(s) e/ou declaração (ões) de capacidade técnica, expedido(s) por pessoa(s) jurídica(s) de direito público ou privado, em nome da licitante, que comprove(m):</w:t>
      </w:r>
    </w:p>
    <w:p w:rsidR="00000000" w:rsidDel="00000000" w:rsidP="00000000" w:rsidRDefault="00000000" w:rsidRPr="00000000" w14:paraId="00000111">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9.6.1.1 </w:t>
      </w:r>
      <w:r w:rsidDel="00000000" w:rsidR="00000000" w:rsidRPr="00000000">
        <w:rPr>
          <w:rFonts w:ascii="Calibri" w:cs="Calibri" w:eastAsia="Calibri" w:hAnsi="Calibri"/>
          <w:sz w:val="22"/>
          <w:szCs w:val="22"/>
          <w:rtl w:val="0"/>
        </w:rPr>
        <w:t xml:space="preserve">Aptidão para desempenho de atividade pertinente e compatível em características e quantidades com o objeto desta licitação, demonstrando que a licitante executa ou executou contratos que correspondam a no mínimo 50% (cinquenta por cento) do quantitativo previsto neste termo;</w:t>
      </w:r>
    </w:p>
    <w:p w:rsidR="00000000" w:rsidDel="00000000" w:rsidP="00000000" w:rsidRDefault="00000000" w:rsidRPr="00000000" w14:paraId="00000112">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9.6.1.1.1 </w:t>
      </w:r>
      <w:r w:rsidDel="00000000" w:rsidR="00000000" w:rsidRPr="00000000">
        <w:rPr>
          <w:rFonts w:ascii="Calibri" w:cs="Calibri" w:eastAsia="Calibri" w:hAnsi="Calibri"/>
          <w:sz w:val="22"/>
          <w:szCs w:val="22"/>
          <w:rtl w:val="0"/>
        </w:rPr>
        <w:t xml:space="preserve">Será aceito o somatório de atestado(s) e/ou declaração(ões) de períodos concomitante para comprovar a capacidade técnica;</w:t>
      </w:r>
    </w:p>
    <w:p w:rsidR="00000000" w:rsidDel="00000000" w:rsidP="00000000" w:rsidRDefault="00000000" w:rsidRPr="00000000" w14:paraId="00000113">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9.6.2 </w:t>
      </w:r>
      <w:r w:rsidDel="00000000" w:rsidR="00000000" w:rsidRPr="00000000">
        <w:rPr>
          <w:rFonts w:ascii="Calibri" w:cs="Calibri" w:eastAsia="Calibri" w:hAnsi="Calibri"/>
          <w:sz w:val="22"/>
          <w:szCs w:val="22"/>
          <w:rtl w:val="0"/>
        </w:rPr>
        <w:t xml:space="preserve">O(s) atestado(s) ou declaração(ões) de capacidade técnica deverá(ão) se referir a serviços prestados, no âmbito de sua atividade econômica principal e/ou secundária, especificada no contrato social, devidamente registrado na junta comercial competente, bem como no cadastro de pessoas jurídicas da REceita FEderal do Brasil - RFB.</w:t>
      </w:r>
    </w:p>
    <w:p w:rsidR="00000000" w:rsidDel="00000000" w:rsidP="00000000" w:rsidRDefault="00000000" w:rsidRPr="00000000" w14:paraId="00000114">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9.6.2 </w:t>
      </w:r>
      <w:r w:rsidDel="00000000" w:rsidR="00000000" w:rsidRPr="00000000">
        <w:rPr>
          <w:rFonts w:ascii="Calibri" w:cs="Calibri" w:eastAsia="Calibri" w:hAnsi="Calibri"/>
          <w:sz w:val="22"/>
          <w:szCs w:val="22"/>
          <w:rtl w:val="0"/>
        </w:rPr>
        <w:t xml:space="preserve">Certificado de registro concedido pelo Ministério do Turismo, conforme previsto no art. 22 da Lei n. 11.771, de 17 de setembro de 2008, e ao artigo 18 do Decreto n. 7.381/2010</w:t>
      </w:r>
      <w:r w:rsidDel="00000000" w:rsidR="00000000" w:rsidRPr="00000000">
        <w:rPr>
          <w:rtl w:val="0"/>
        </w:rPr>
      </w:r>
    </w:p>
    <w:p w:rsidR="00000000" w:rsidDel="00000000" w:rsidP="00000000" w:rsidRDefault="00000000" w:rsidRPr="00000000" w14:paraId="00000115">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6">
      <w:pPr>
        <w:widowControl w:val="1"/>
        <w:tabs>
          <w:tab w:val="left" w:leader="none" w:pos="588"/>
        </w:tabs>
        <w:spacing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Das Disposições gerais sobre habilitação</w:t>
      </w:r>
    </w:p>
    <w:p w:rsidR="00000000" w:rsidDel="00000000" w:rsidP="00000000" w:rsidRDefault="00000000" w:rsidRPr="00000000" w14:paraId="00000117">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9.7. </w:t>
      </w:r>
      <w:r w:rsidDel="00000000" w:rsidR="00000000" w:rsidRPr="00000000">
        <w:rPr>
          <w:rFonts w:ascii="Calibri" w:cs="Calibri" w:eastAsia="Calibri" w:hAnsi="Calibri"/>
          <w:sz w:val="22"/>
          <w:szCs w:val="22"/>
          <w:rtl w:val="0"/>
        </w:rPr>
        <w:t xml:space="preserve">Quando permitida a participação de empresas estrangeiras que não funcionem no País, as exigências de habilitação serão atendidas mediante documentos equivalentes, inicialmente apresentados em tradução livre.</w:t>
      </w:r>
    </w:p>
    <w:p w:rsidR="00000000" w:rsidDel="00000000" w:rsidP="00000000" w:rsidRDefault="00000000" w:rsidRPr="00000000" w14:paraId="00000118">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9.8. </w:t>
      </w:r>
      <w:r w:rsidDel="00000000" w:rsidR="00000000" w:rsidRPr="00000000">
        <w:rPr>
          <w:rFonts w:ascii="Calibri" w:cs="Calibri" w:eastAsia="Calibri" w:hAnsi="Calibri"/>
          <w:sz w:val="22"/>
          <w:szCs w:val="22"/>
          <w:rtl w:val="0"/>
        </w:rPr>
        <w:t xml:space="preserve">Na hipótese de o fornecedor ser empresa estrangeira que não </w:t>
      </w:r>
      <w:r w:rsidDel="00000000" w:rsidR="00000000" w:rsidRPr="00000000">
        <w:rPr>
          <w:rFonts w:ascii="Calibri" w:cs="Calibri" w:eastAsia="Calibri" w:hAnsi="Calibri"/>
          <w:sz w:val="22"/>
          <w:szCs w:val="22"/>
          <w:rtl w:val="0"/>
        </w:rPr>
        <w:t xml:space="preserve">funcione</w:t>
      </w:r>
      <w:r w:rsidDel="00000000" w:rsidR="00000000" w:rsidRPr="00000000">
        <w:rPr>
          <w:rFonts w:ascii="Calibri" w:cs="Calibri" w:eastAsia="Calibri" w:hAnsi="Calibri"/>
          <w:sz w:val="22"/>
          <w:szCs w:val="22"/>
          <w:rtl w:val="0"/>
        </w:rPr>
        <w:t xml:space="preserv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rsidR="00000000" w:rsidDel="00000000" w:rsidP="00000000" w:rsidRDefault="00000000" w:rsidRPr="00000000" w14:paraId="00000119">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9.9. </w:t>
      </w:r>
      <w:r w:rsidDel="00000000" w:rsidR="00000000" w:rsidRPr="00000000">
        <w:rPr>
          <w:rFonts w:ascii="Calibri" w:cs="Calibri" w:eastAsia="Calibri" w:hAnsi="Calibri"/>
          <w:sz w:val="22"/>
          <w:szCs w:val="22"/>
          <w:rtl w:val="0"/>
        </w:rPr>
        <w:t xml:space="preserve">Não serão aceitos documentos de habilitação com indicação de CNPJ/CPF diferentes, salvo aqueles legalmente permitidos.</w:t>
      </w:r>
    </w:p>
    <w:p w:rsidR="00000000" w:rsidDel="00000000" w:rsidP="00000000" w:rsidRDefault="00000000" w:rsidRPr="00000000" w14:paraId="0000011A">
      <w:pPr>
        <w:widowControl w:val="1"/>
        <w:tabs>
          <w:tab w:val="left" w:leader="none" w:pos="588"/>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9.10.</w:t>
      </w:r>
      <w:r w:rsidDel="00000000" w:rsidR="00000000" w:rsidRPr="00000000">
        <w:rPr>
          <w:rFonts w:ascii="Calibri" w:cs="Calibri" w:eastAsia="Calibri" w:hAnsi="Calibri"/>
          <w:sz w:val="22"/>
          <w:szCs w:val="22"/>
          <w:rtl w:val="0"/>
        </w:rPr>
        <w:t xml:space="preserve">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rsidR="00000000" w:rsidDel="00000000" w:rsidP="00000000" w:rsidRDefault="00000000" w:rsidRPr="00000000" w14:paraId="0000011B">
      <w:pPr>
        <w:widowControl w:val="1"/>
        <w:tabs>
          <w:tab w:val="left" w:leader="none" w:pos="588"/>
        </w:tabs>
        <w:spacing w:line="276" w:lineRule="auto"/>
        <w:ind w:left="-566" w:right="4.133858267717301" w:firstLine="0"/>
        <w:jc w:val="both"/>
        <w:rPr>
          <w:rFonts w:ascii="Calibri" w:cs="Calibri" w:eastAsia="Calibri" w:hAnsi="Calibri"/>
          <w:color w:val="ff0000"/>
          <w:sz w:val="22"/>
          <w:szCs w:val="22"/>
        </w:rPr>
      </w:pPr>
      <w:r w:rsidDel="00000000" w:rsidR="00000000" w:rsidRPr="00000000">
        <w:rPr>
          <w:rFonts w:ascii="Calibri" w:cs="Calibri" w:eastAsia="Calibri" w:hAnsi="Calibri"/>
          <w:b w:val="1"/>
          <w:bCs w:val="1"/>
          <w:sz w:val="22"/>
          <w:szCs w:val="22"/>
          <w:rtl w:val="0"/>
        </w:rPr>
        <w:t xml:space="preserve">9.11. </w:t>
      </w:r>
      <w:r w:rsidDel="00000000" w:rsidR="00000000" w:rsidRPr="00000000">
        <w:rPr>
          <w:rFonts w:ascii="Calibri" w:cs="Calibri" w:eastAsia="Calibri" w:hAnsi="Calibri"/>
          <w:sz w:val="22"/>
          <w:szCs w:val="22"/>
          <w:rtl w:val="0"/>
        </w:rPr>
        <w:t xml:space="preserve">Serão aceitos registros de CNPJ de fornecedor matriz e filial com diferenças de números de documentos pertinentes ao CND e ao CRF/FGTS, quando for comprovada a centralização do recolhimento dessas contribuições.</w:t>
      </w:r>
      <w:r w:rsidDel="00000000" w:rsidR="00000000" w:rsidRPr="00000000">
        <w:rPr>
          <w:rtl w:val="0"/>
        </w:rPr>
      </w:r>
    </w:p>
    <w:p w:rsidR="00000000" w:rsidDel="00000000" w:rsidP="00000000" w:rsidRDefault="00000000" w:rsidRPr="00000000" w14:paraId="0000011C">
      <w:pPr>
        <w:widowControl w:val="1"/>
        <w:tabs>
          <w:tab w:val="left" w:leader="none" w:pos="0"/>
          <w:tab w:val="left" w:leader="none" w:pos="1440"/>
        </w:tabs>
        <w:spacing w:line="276" w:lineRule="auto"/>
        <w:ind w:left="-566" w:right="4.133858267717301" w:firstLine="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11D">
      <w:pPr>
        <w:widowControl w:val="1"/>
        <w:tabs>
          <w:tab w:val="left" w:leader="none" w:pos="0"/>
        </w:tabs>
        <w:spacing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vertAlign w:val="baseline"/>
          <w:rtl w:val="0"/>
        </w:rPr>
        <w:t xml:space="preserve">10. DAS OBRIGAÇÕES DA CONTRATADA ( art.92, XIV, XVI e XVII)</w:t>
      </w:r>
      <w:r w:rsidDel="00000000" w:rsidR="00000000" w:rsidRPr="00000000">
        <w:rPr>
          <w:rtl w:val="0"/>
        </w:rPr>
      </w:r>
    </w:p>
    <w:p w:rsidR="00000000" w:rsidDel="00000000" w:rsidP="00000000" w:rsidRDefault="00000000" w:rsidRPr="00000000" w14:paraId="0000011E">
      <w:pPr>
        <w:widowControl w:val="1"/>
        <w:tabs>
          <w:tab w:val="left" w:leader="none" w:pos="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10.1. </w:t>
      </w:r>
      <w:r w:rsidDel="00000000" w:rsidR="00000000" w:rsidRPr="00000000">
        <w:rPr>
          <w:rFonts w:ascii="Calibri" w:cs="Calibri" w:eastAsia="Calibri" w:hAnsi="Calibri"/>
          <w:sz w:val="22"/>
          <w:szCs w:val="22"/>
          <w:vertAlign w:val="baseline"/>
          <w:rtl w:val="0"/>
        </w:rPr>
        <w:t xml:space="preserve">A Contratada deve cumprir todas as obrigações constantes no Edital, seus anexos e sua proposta, assumindo como exclusivamente seus os riscos e as despesas decorrentes da boa e perfeita execução do objeto.</w:t>
      </w:r>
    </w:p>
    <w:p w:rsidR="00000000" w:rsidDel="00000000" w:rsidP="00000000" w:rsidRDefault="00000000" w:rsidRPr="00000000" w14:paraId="0000011F">
      <w:pPr>
        <w:widowControl w:val="1"/>
        <w:tabs>
          <w:tab w:val="left" w:leader="none" w:pos="0"/>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10.2. </w:t>
      </w:r>
      <w:r w:rsidDel="00000000" w:rsidR="00000000" w:rsidRPr="00000000">
        <w:rPr>
          <w:rFonts w:ascii="Calibri" w:cs="Calibri" w:eastAsia="Calibri" w:hAnsi="Calibri"/>
          <w:sz w:val="22"/>
          <w:szCs w:val="22"/>
          <w:vertAlign w:val="baseline"/>
          <w:rtl w:val="0"/>
        </w:rPr>
        <w:t xml:space="preserve">O contratado deverá indicar preposto aceito pela Administração para representá-lo na execução do contrato. </w:t>
      </w:r>
      <w:r w:rsidDel="00000000" w:rsidR="00000000" w:rsidRPr="00000000">
        <w:rPr>
          <w:rtl w:val="0"/>
        </w:rPr>
      </w:r>
    </w:p>
    <w:p w:rsidR="00000000" w:rsidDel="00000000" w:rsidP="00000000" w:rsidRDefault="00000000" w:rsidRPr="00000000" w14:paraId="00000120">
      <w:pPr>
        <w:widowControl w:val="1"/>
        <w:tabs>
          <w:tab w:val="left" w:leader="none" w:pos="0"/>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10.2.1.</w:t>
      </w:r>
      <w:r w:rsidDel="00000000" w:rsidR="00000000" w:rsidRPr="00000000">
        <w:rPr>
          <w:rFonts w:ascii="Calibri" w:cs="Calibri" w:eastAsia="Calibri" w:hAnsi="Calibri"/>
          <w:sz w:val="22"/>
          <w:szCs w:val="22"/>
          <w:rtl w:val="0"/>
        </w:rPr>
        <w:t xml:space="preserve"> A indicação ou a manutenção do preposto da empresa poderá ser recusada pelo órgão ou entidade, desde que devidamente justificada, devendo a empresa designar outro para o exercício da atividade.</w:t>
      </w:r>
    </w:p>
    <w:p w:rsidR="00000000" w:rsidDel="00000000" w:rsidP="00000000" w:rsidRDefault="00000000" w:rsidRPr="00000000" w14:paraId="00000121">
      <w:pPr>
        <w:widowControl w:val="1"/>
        <w:shd w:fill="ffffff" w:val="clear"/>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10.3.</w:t>
      </w:r>
      <w:r w:rsidDel="00000000" w:rsidR="00000000" w:rsidRPr="00000000">
        <w:rPr>
          <w:rFonts w:ascii="Calibri" w:cs="Calibri" w:eastAsia="Calibri" w:hAnsi="Calibri"/>
          <w:color w:val="000000"/>
          <w:sz w:val="22"/>
          <w:szCs w:val="22"/>
          <w:vertAlign w:val="baseline"/>
          <w:rtl w:val="0"/>
        </w:rPr>
        <w:t xml:space="preserve"> Atender às determinações regulares emitidas pelo fiscal do contrato ou autoridade superior (</w:t>
      </w:r>
      <w:hyperlink r:id="rId36">
        <w:r w:rsidDel="00000000" w:rsidR="00000000" w:rsidRPr="00000000">
          <w:rPr>
            <w:rFonts w:ascii="Calibri" w:cs="Calibri" w:eastAsia="Calibri" w:hAnsi="Calibri"/>
            <w:color w:val="000080"/>
            <w:sz w:val="22"/>
            <w:szCs w:val="22"/>
            <w:u w:val="single"/>
            <w:vertAlign w:val="baseline"/>
            <w:rtl w:val="0"/>
          </w:rPr>
          <w:t xml:space="preserve">art. 137, II</w:t>
        </w:r>
      </w:hyperlink>
      <w:r w:rsidDel="00000000" w:rsidR="00000000" w:rsidRPr="00000000">
        <w:rPr>
          <w:rFonts w:ascii="Calibri" w:cs="Calibri" w:eastAsia="Calibri" w:hAnsi="Calibri"/>
          <w:color w:val="000000"/>
          <w:sz w:val="22"/>
          <w:szCs w:val="22"/>
          <w:vertAlign w:val="baseline"/>
          <w:rtl w:val="0"/>
        </w:rPr>
        <w:t xml:space="preserve">);</w:t>
      </w:r>
    </w:p>
    <w:p w:rsidR="00000000" w:rsidDel="00000000" w:rsidP="00000000" w:rsidRDefault="00000000" w:rsidRPr="00000000" w14:paraId="00000122">
      <w:pPr>
        <w:widowControl w:val="1"/>
        <w:shd w:fill="ffffff" w:val="clear"/>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10.4. </w:t>
      </w:r>
      <w:r w:rsidDel="00000000" w:rsidR="00000000" w:rsidRPr="00000000">
        <w:rPr>
          <w:rFonts w:ascii="Calibri" w:cs="Calibri" w:eastAsia="Calibri" w:hAnsi="Calibri"/>
          <w:color w:val="000000"/>
          <w:sz w:val="22"/>
          <w:szCs w:val="22"/>
          <w:vertAlign w:val="baseline"/>
          <w:rtl w:val="0"/>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000000" w:rsidDel="00000000" w:rsidP="00000000" w:rsidRDefault="00000000" w:rsidRPr="00000000" w14:paraId="00000123">
      <w:pPr>
        <w:widowControl w:val="1"/>
        <w:shd w:fill="ffffff" w:val="clear"/>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10.5.  </w:t>
      </w:r>
      <w:r w:rsidDel="00000000" w:rsidR="00000000" w:rsidRPr="00000000">
        <w:rPr>
          <w:rFonts w:ascii="Calibri" w:cs="Calibri" w:eastAsia="Calibri" w:hAnsi="Calibri"/>
          <w:color w:val="000000"/>
          <w:sz w:val="22"/>
          <w:szCs w:val="22"/>
          <w:vertAlign w:val="baseline"/>
          <w:rtl w:val="0"/>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w:t>
      </w:r>
    </w:p>
    <w:p w:rsidR="00000000" w:rsidDel="00000000" w:rsidP="00000000" w:rsidRDefault="00000000" w:rsidRPr="00000000" w14:paraId="00000124">
      <w:pPr>
        <w:widowControl w:val="1"/>
        <w:shd w:fill="ffffff" w:val="clear"/>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10.6. </w:t>
      </w:r>
      <w:r w:rsidDel="00000000" w:rsidR="00000000" w:rsidRPr="00000000">
        <w:rPr>
          <w:rFonts w:ascii="Calibri" w:cs="Calibri" w:eastAsia="Calibri" w:hAnsi="Calibri"/>
          <w:color w:val="000000"/>
          <w:sz w:val="22"/>
          <w:szCs w:val="22"/>
          <w:vertAlign w:val="baseline"/>
          <w:rtl w:val="0"/>
        </w:rPr>
        <w:t xml:space="preserve">Responsabilizar-se pelos vícios e danos decorrentes da execução do objeto, de acordo com o </w:t>
      </w:r>
      <w:hyperlink r:id="rId37">
        <w:r w:rsidDel="00000000" w:rsidR="00000000" w:rsidRPr="00000000">
          <w:rPr>
            <w:rFonts w:ascii="Calibri" w:cs="Calibri" w:eastAsia="Calibri" w:hAnsi="Calibri"/>
            <w:color w:val="000080"/>
            <w:sz w:val="22"/>
            <w:szCs w:val="22"/>
            <w:u w:val="single"/>
            <w:vertAlign w:val="baseline"/>
            <w:rtl w:val="0"/>
          </w:rPr>
          <w:t xml:space="preserve">Código de Defesa do Consumidor (Lei nº 8.078, de 1990</w:t>
        </w:r>
      </w:hyperlink>
      <w:r w:rsidDel="00000000" w:rsidR="00000000" w:rsidRPr="00000000">
        <w:rPr>
          <w:rFonts w:ascii="Calibri" w:cs="Calibri" w:eastAsia="Calibri" w:hAnsi="Calibri"/>
          <w:color w:val="000000"/>
          <w:sz w:val="22"/>
          <w:szCs w:val="22"/>
          <w:vertAlign w:val="baseline"/>
          <w:rtl w:val="0"/>
        </w:rPr>
        <w:t xml:space="preserve">),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000000" w:rsidDel="00000000" w:rsidP="00000000" w:rsidRDefault="00000000" w:rsidRPr="00000000" w14:paraId="00000125">
      <w:pPr>
        <w:widowControl w:val="1"/>
        <w:shd w:fill="ffffff" w:val="clear"/>
        <w:spacing w:after="0" w:before="0"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10.7.</w:t>
      </w:r>
      <w:r w:rsidDel="00000000" w:rsidR="00000000" w:rsidRPr="00000000">
        <w:rPr>
          <w:rFonts w:ascii="Calibri" w:cs="Calibri" w:eastAsia="Calibri" w:hAnsi="Calibri"/>
          <w:color w:val="000000"/>
          <w:sz w:val="22"/>
          <w:szCs w:val="22"/>
          <w:vertAlign w:val="baseline"/>
          <w:rtl w:val="0"/>
        </w:rPr>
        <w:t xml:space="preserve"> Não contratar, durante a vigência do contrato, cônjuge, companheiro ou parente em linha reta, colateral ou por afinidade, até o terceiro grau, de dirigente do contratante ou do fiscal ou gestor do </w:t>
      </w:r>
      <w:r w:rsidDel="00000000" w:rsidR="00000000" w:rsidRPr="00000000">
        <w:rPr>
          <w:rFonts w:ascii="Calibri" w:cs="Calibri" w:eastAsia="Calibri" w:hAnsi="Calibri"/>
          <w:sz w:val="22"/>
          <w:szCs w:val="22"/>
          <w:vertAlign w:val="baseline"/>
          <w:rtl w:val="0"/>
        </w:rPr>
        <w:t xml:space="preserve">contrato, nos termos do </w:t>
      </w:r>
      <w:hyperlink r:id="rId38">
        <w:r w:rsidDel="00000000" w:rsidR="00000000" w:rsidRPr="00000000">
          <w:rPr>
            <w:rFonts w:ascii="Calibri" w:cs="Calibri" w:eastAsia="Calibri" w:hAnsi="Calibri"/>
            <w:color w:val="000080"/>
            <w:sz w:val="22"/>
            <w:szCs w:val="22"/>
            <w:u w:val="single"/>
            <w:vertAlign w:val="baseline"/>
            <w:rtl w:val="0"/>
          </w:rPr>
          <w:t xml:space="preserve">artigo 48, parágrafo único, da Lei nº 14.133, de 2021</w:t>
        </w:r>
      </w:hyperlink>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8"/>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10.8.</w:t>
      </w:r>
      <w:r w:rsidDel="00000000" w:rsidR="00000000" w:rsidRPr="00000000">
        <w:rPr>
          <w:rFonts w:ascii="Calibri" w:cs="Calibri" w:eastAsia="Calibri" w:hAnsi="Calibri"/>
          <w:sz w:val="22"/>
          <w:szCs w:val="22"/>
          <w:rtl w:val="0"/>
        </w:rPr>
        <w:t xml:space="preserve"> Quando não for possível a verificação da regularidade no </w:t>
      </w:r>
      <w:r w:rsidDel="00000000" w:rsidR="00000000" w:rsidRPr="00000000">
        <w:rPr>
          <w:rFonts w:ascii="Calibri" w:cs="Calibri" w:eastAsia="Calibri" w:hAnsi="Calibri"/>
          <w:b w:val="1"/>
          <w:bCs w:val="1"/>
          <w:sz w:val="22"/>
          <w:szCs w:val="22"/>
          <w:rtl w:val="0"/>
        </w:rPr>
        <w:t xml:space="preserve">Sistema de Cadastro de Fornecedores – SICAF</w:t>
      </w:r>
      <w:r w:rsidDel="00000000" w:rsidR="00000000" w:rsidRPr="00000000">
        <w:rPr>
          <w:rFonts w:ascii="Calibri" w:cs="Calibri" w:eastAsia="Calibri" w:hAnsi="Calibri"/>
          <w:sz w:val="22"/>
          <w:szCs w:val="22"/>
          <w:rtl w:val="0"/>
        </w:rPr>
        <w:t xml:space="preserve">, o contratado deverá entregar ao setor responsável pela fiscalização do contrato, até o dia trinta do mês seguinte ao da prestação dos serviços, os seguintes documentos: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8"/>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 </w:t>
      </w:r>
      <w:r w:rsidDel="00000000" w:rsidR="00000000" w:rsidRPr="00000000">
        <w:rPr>
          <w:rFonts w:ascii="Calibri" w:cs="Calibri" w:eastAsia="Calibri" w:hAnsi="Calibri"/>
          <w:sz w:val="22"/>
          <w:szCs w:val="22"/>
          <w:rtl w:val="0"/>
        </w:rPr>
        <w:t xml:space="preserve">prova de regularidade relativa à Seguridade Social;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8"/>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 </w:t>
      </w:r>
      <w:r w:rsidDel="00000000" w:rsidR="00000000" w:rsidRPr="00000000">
        <w:rPr>
          <w:rFonts w:ascii="Calibri" w:cs="Calibri" w:eastAsia="Calibri" w:hAnsi="Calibri"/>
          <w:sz w:val="22"/>
          <w:szCs w:val="22"/>
          <w:rtl w:val="0"/>
        </w:rPr>
        <w:t xml:space="preserve">certidão conjunta relativa aos tributos federais e à Dívida Ativa da União;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8"/>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 </w:t>
      </w:r>
      <w:r w:rsidDel="00000000" w:rsidR="00000000" w:rsidRPr="00000000">
        <w:rPr>
          <w:rFonts w:ascii="Calibri" w:cs="Calibri" w:eastAsia="Calibri" w:hAnsi="Calibri"/>
          <w:sz w:val="22"/>
          <w:szCs w:val="22"/>
          <w:rtl w:val="0"/>
        </w:rPr>
        <w:t xml:space="preserve">certidões que comprovem a regularidade perante a Fazenda Municipal ou Distrital do domicílio ou sede do contratado;</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8"/>
        </w:tabs>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4)</w:t>
      </w:r>
      <w:r w:rsidDel="00000000" w:rsidR="00000000" w:rsidRPr="00000000">
        <w:rPr>
          <w:rFonts w:ascii="Calibri" w:cs="Calibri" w:eastAsia="Calibri" w:hAnsi="Calibri"/>
          <w:sz w:val="22"/>
          <w:szCs w:val="22"/>
          <w:rtl w:val="0"/>
        </w:rPr>
        <w:t xml:space="preserve"> Certidão de Regularidade do FGTS – CRF; e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8"/>
        </w:tabs>
        <w:spacing w:after="0" w:before="0"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 </w:t>
      </w:r>
      <w:r w:rsidDel="00000000" w:rsidR="00000000" w:rsidRPr="00000000">
        <w:rPr>
          <w:rFonts w:ascii="Calibri" w:cs="Calibri" w:eastAsia="Calibri" w:hAnsi="Calibri"/>
          <w:sz w:val="22"/>
          <w:szCs w:val="22"/>
          <w:rtl w:val="0"/>
        </w:rPr>
        <w:t xml:space="preserve">Certidão Negativa de Débitos Trabalhistas – CNDT; </w:t>
      </w:r>
      <w:r w:rsidDel="00000000" w:rsidR="00000000" w:rsidRPr="00000000">
        <w:rPr>
          <w:rtl w:val="0"/>
        </w:rPr>
      </w:r>
    </w:p>
    <w:p w:rsidR="00000000" w:rsidDel="00000000" w:rsidP="00000000" w:rsidRDefault="00000000" w:rsidRPr="00000000" w14:paraId="0000012C">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w:t>
      </w:r>
      <w:r w:rsidDel="00000000" w:rsidR="00000000" w:rsidRPr="00000000">
        <w:rPr>
          <w:rFonts w:ascii="Calibri" w:cs="Calibri" w:eastAsia="Calibri" w:hAnsi="Calibri"/>
          <w:b w:val="1"/>
          <w:bCs w:val="1"/>
          <w:sz w:val="22"/>
          <w:szCs w:val="22"/>
          <w:rtl w:val="0"/>
        </w:rPr>
        <w:t xml:space="preserve">9</w:t>
      </w:r>
      <w:r w:rsidDel="00000000" w:rsidR="00000000" w:rsidRPr="00000000">
        <w:rPr>
          <w:rFonts w:ascii="Calibri" w:cs="Calibri" w:eastAsia="Calibri" w:hAnsi="Calibri"/>
          <w:b w:val="1"/>
          <w:bCs w:val="1"/>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rsidR="00000000" w:rsidDel="00000000" w:rsidP="00000000" w:rsidRDefault="00000000" w:rsidRPr="00000000" w14:paraId="0000012D">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10.1</w:t>
      </w:r>
      <w:r w:rsidDel="00000000" w:rsidR="00000000" w:rsidRPr="00000000">
        <w:rPr>
          <w:rFonts w:ascii="Calibri" w:cs="Calibri" w:eastAsia="Calibri" w:hAnsi="Calibri"/>
          <w:b w:val="1"/>
          <w:bCs w:val="1"/>
          <w:sz w:val="22"/>
          <w:szCs w:val="22"/>
          <w:rtl w:val="0"/>
        </w:rPr>
        <w:t xml:space="preserve">0</w:t>
      </w:r>
      <w:r w:rsidDel="00000000" w:rsidR="00000000" w:rsidRPr="00000000">
        <w:rPr>
          <w:rFonts w:ascii="Calibri" w:cs="Calibri" w:eastAsia="Calibri" w:hAnsi="Calibri"/>
          <w:b w:val="1"/>
          <w:bCs w:val="1"/>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Manter durante toda a vigência do contrato, em compatibilidade com as obrigações assumidas, todas as condições exigidas para habilitação na licitação; </w:t>
      </w:r>
    </w:p>
    <w:p w:rsidR="00000000" w:rsidDel="00000000" w:rsidP="00000000" w:rsidRDefault="00000000" w:rsidRPr="00000000" w14:paraId="0000012E">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10.1</w:t>
      </w:r>
      <w:r w:rsidDel="00000000" w:rsidR="00000000" w:rsidRPr="00000000">
        <w:rPr>
          <w:rFonts w:ascii="Calibri" w:cs="Calibri" w:eastAsia="Calibri" w:hAnsi="Calibri"/>
          <w:b w:val="1"/>
          <w:bCs w:val="1"/>
          <w:sz w:val="22"/>
          <w:szCs w:val="22"/>
          <w:rtl w:val="0"/>
        </w:rPr>
        <w:t xml:space="preserve">1</w:t>
      </w:r>
      <w:r w:rsidDel="00000000" w:rsidR="00000000" w:rsidRPr="00000000">
        <w:rPr>
          <w:rFonts w:ascii="Calibri" w:cs="Calibri" w:eastAsia="Calibri" w:hAnsi="Calibri"/>
          <w:b w:val="1"/>
          <w:bCs w:val="1"/>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Cumprir, durante todo o período de execução do contrato, a reserva de cargos prevista em lei para pessoa com deficiência, para reabilitado da Previdência Social ou para aprendiz, bem como as reservas de cargos previstas na legislação (</w:t>
      </w:r>
      <w:hyperlink r:id="rId39">
        <w:r w:rsidDel="00000000" w:rsidR="00000000" w:rsidRPr="00000000">
          <w:rPr>
            <w:rFonts w:ascii="Calibri" w:cs="Calibri" w:eastAsia="Calibri" w:hAnsi="Calibri"/>
            <w:color w:val="000080"/>
            <w:sz w:val="22"/>
            <w:szCs w:val="22"/>
            <w:u w:val="single"/>
            <w:vertAlign w:val="baseline"/>
            <w:rtl w:val="0"/>
          </w:rPr>
          <w:t xml:space="preserve">art. 116</w:t>
        </w:r>
      </w:hyperlink>
      <w:r w:rsidDel="00000000" w:rsidR="00000000" w:rsidRPr="00000000">
        <w:rPr>
          <w:rFonts w:ascii="Calibri" w:cs="Calibri" w:eastAsia="Calibri" w:hAnsi="Calibri"/>
          <w:sz w:val="22"/>
          <w:szCs w:val="22"/>
          <w:vertAlign w:val="baseline"/>
          <w:rtl w:val="0"/>
        </w:rPr>
        <w:t xml:space="preserve">  da Lei nº 14.133 de 2021</w:t>
      </w:r>
      <w:r w:rsidDel="00000000" w:rsidR="00000000" w:rsidRPr="00000000">
        <w:rPr>
          <w:rFonts w:ascii="Calibri" w:cs="Calibri" w:eastAsia="Calibri" w:hAnsi="Calibri"/>
          <w:color w:val="000000"/>
          <w:sz w:val="22"/>
          <w:szCs w:val="22"/>
          <w:vertAlign w:val="baseline"/>
          <w:rtl w:val="0"/>
        </w:rPr>
        <w:t xml:space="preserve">);</w:t>
      </w:r>
    </w:p>
    <w:p w:rsidR="00000000" w:rsidDel="00000000" w:rsidP="00000000" w:rsidRDefault="00000000" w:rsidRPr="00000000" w14:paraId="0000012F">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10.1</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color w:val="000000"/>
          <w:sz w:val="22"/>
          <w:szCs w:val="22"/>
          <w:vertAlign w:val="baseline"/>
          <w:rtl w:val="0"/>
        </w:rPr>
        <w:t xml:space="preserve">. Comprovar a reserva de cargos a que se refere a cláusula acima, no prazo fixado pelo fiscal do contrato, com a indicação dos empregados que preencheram as referidas vagas (</w:t>
      </w:r>
      <w:hyperlink r:id="rId40">
        <w:r w:rsidDel="00000000" w:rsidR="00000000" w:rsidRPr="00000000">
          <w:rPr>
            <w:rFonts w:ascii="Calibri" w:cs="Calibri" w:eastAsia="Calibri" w:hAnsi="Calibri"/>
            <w:color w:val="000080"/>
            <w:sz w:val="22"/>
            <w:szCs w:val="22"/>
            <w:u w:val="single"/>
            <w:vertAlign w:val="baseline"/>
            <w:rtl w:val="0"/>
          </w:rPr>
          <w:t xml:space="preserve">art. 116, parágrafo único</w:t>
        </w:r>
      </w:hyperlink>
      <w:r w:rsidDel="00000000" w:rsidR="00000000" w:rsidRPr="00000000">
        <w:rPr>
          <w:rFonts w:ascii="Calibri" w:cs="Calibri" w:eastAsia="Calibri" w:hAnsi="Calibri"/>
          <w:sz w:val="22"/>
          <w:szCs w:val="22"/>
          <w:vertAlign w:val="baseline"/>
          <w:rtl w:val="0"/>
        </w:rPr>
        <w:t xml:space="preserve">, a Lei nº 14.133 de 2021</w:t>
      </w:r>
      <w:r w:rsidDel="00000000" w:rsidR="00000000" w:rsidRPr="00000000">
        <w:rPr>
          <w:rFonts w:ascii="Calibri" w:cs="Calibri" w:eastAsia="Calibri" w:hAnsi="Calibri"/>
          <w:color w:val="000000"/>
          <w:sz w:val="22"/>
          <w:szCs w:val="22"/>
          <w:vertAlign w:val="baseline"/>
          <w:rtl w:val="0"/>
        </w:rPr>
        <w:t xml:space="preserve">);</w:t>
      </w:r>
    </w:p>
    <w:p w:rsidR="00000000" w:rsidDel="00000000" w:rsidP="00000000" w:rsidRDefault="00000000" w:rsidRPr="00000000" w14:paraId="00000130">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w:t>
      </w:r>
      <w:r w:rsidDel="00000000" w:rsidR="00000000" w:rsidRPr="00000000">
        <w:rPr>
          <w:rFonts w:ascii="Calibri" w:cs="Calibri" w:eastAsia="Calibri" w:hAnsi="Calibri"/>
          <w:b w:val="1"/>
          <w:bCs w:val="1"/>
          <w:sz w:val="22"/>
          <w:szCs w:val="22"/>
          <w:rtl w:val="0"/>
        </w:rPr>
        <w:t xml:space="preserve">13</w:t>
      </w:r>
      <w:r w:rsidDel="00000000" w:rsidR="00000000" w:rsidRPr="00000000">
        <w:rPr>
          <w:rFonts w:ascii="Calibri" w:cs="Calibri" w:eastAsia="Calibri" w:hAnsi="Calibri"/>
          <w:color w:val="000000"/>
          <w:sz w:val="22"/>
          <w:szCs w:val="22"/>
          <w:vertAlign w:val="baseline"/>
          <w:rtl w:val="0"/>
        </w:rPr>
        <w:t xml:space="preserve">. Guardar sigilo sobre todas as informações obtidas em decorrência do cumprimento do contrato;</w:t>
      </w:r>
    </w:p>
    <w:p w:rsidR="00000000" w:rsidDel="00000000" w:rsidP="00000000" w:rsidRDefault="00000000" w:rsidRPr="00000000" w14:paraId="00000131">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w:t>
      </w:r>
      <w:r w:rsidDel="00000000" w:rsidR="00000000" w:rsidRPr="00000000">
        <w:rPr>
          <w:rFonts w:ascii="Calibri" w:cs="Calibri" w:eastAsia="Calibri" w:hAnsi="Calibri"/>
          <w:b w:val="1"/>
          <w:bCs w:val="1"/>
          <w:sz w:val="22"/>
          <w:szCs w:val="22"/>
          <w:rtl w:val="0"/>
        </w:rPr>
        <w:t xml:space="preserve">14</w:t>
      </w:r>
      <w:r w:rsidDel="00000000" w:rsidR="00000000" w:rsidRPr="00000000">
        <w:rPr>
          <w:rFonts w:ascii="Calibri" w:cs="Calibri" w:eastAsia="Calibri" w:hAnsi="Calibri"/>
          <w:b w:val="1"/>
          <w:bCs w:val="1"/>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1">
        <w:r w:rsidDel="00000000" w:rsidR="00000000" w:rsidRPr="00000000">
          <w:rPr>
            <w:rFonts w:ascii="Calibri" w:cs="Calibri" w:eastAsia="Calibri" w:hAnsi="Calibri"/>
            <w:color w:val="000080"/>
            <w:sz w:val="22"/>
            <w:szCs w:val="22"/>
            <w:u w:val="single"/>
            <w:vertAlign w:val="baseline"/>
            <w:rtl w:val="0"/>
          </w:rPr>
          <w:t xml:space="preserve">art. 124, II, d, da Lei nº 14.133, de 2021</w:t>
        </w:r>
      </w:hyperlink>
      <w:r w:rsidDel="00000000" w:rsidR="00000000" w:rsidRPr="00000000">
        <w:rPr>
          <w:rFonts w:ascii="Calibri" w:cs="Calibri" w:eastAsia="Calibri" w:hAnsi="Calibri"/>
          <w:color w:val="000000"/>
          <w:sz w:val="22"/>
          <w:szCs w:val="22"/>
          <w:vertAlign w:val="baseline"/>
          <w:rtl w:val="0"/>
        </w:rPr>
        <w:t xml:space="preserve">;</w:t>
      </w:r>
    </w:p>
    <w:p w:rsidR="00000000" w:rsidDel="00000000" w:rsidP="00000000" w:rsidRDefault="00000000" w:rsidRPr="00000000" w14:paraId="00000132">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10.</w:t>
      </w:r>
      <w:r w:rsidDel="00000000" w:rsidR="00000000" w:rsidRPr="00000000">
        <w:rPr>
          <w:rFonts w:ascii="Calibri" w:cs="Calibri" w:eastAsia="Calibri" w:hAnsi="Calibri"/>
          <w:b w:val="1"/>
          <w:bCs w:val="1"/>
          <w:sz w:val="22"/>
          <w:szCs w:val="22"/>
          <w:rtl w:val="0"/>
        </w:rPr>
        <w:t xml:space="preserve">15</w:t>
      </w:r>
      <w:r w:rsidDel="00000000" w:rsidR="00000000" w:rsidRPr="00000000">
        <w:rPr>
          <w:rFonts w:ascii="Calibri" w:cs="Calibri" w:eastAsia="Calibri" w:hAnsi="Calibri"/>
          <w:color w:val="000000"/>
          <w:sz w:val="22"/>
          <w:szCs w:val="22"/>
          <w:vertAlign w:val="baseline"/>
          <w:rtl w:val="0"/>
        </w:rPr>
        <w:t xml:space="preserve">. Cumprir, além dos postulados legais vigentes de âmbito federal, estadual ou municipal, as normas de segurança do Contratante;</w:t>
      </w:r>
      <w:r w:rsidDel="00000000" w:rsidR="00000000" w:rsidRPr="00000000">
        <w:rPr>
          <w:rtl w:val="0"/>
        </w:rPr>
      </w:r>
    </w:p>
    <w:p w:rsidR="00000000" w:rsidDel="00000000" w:rsidP="00000000" w:rsidRDefault="00000000" w:rsidRPr="00000000" w14:paraId="00000133">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10.16.</w:t>
      </w:r>
      <w:r w:rsidDel="00000000" w:rsidR="00000000" w:rsidRPr="00000000">
        <w:rPr>
          <w:rFonts w:ascii="Calibri" w:cs="Calibri" w:eastAsia="Calibri" w:hAnsi="Calibri"/>
          <w:sz w:val="22"/>
          <w:szCs w:val="22"/>
          <w:rtl w:val="0"/>
        </w:rPr>
        <w:t xml:space="preserve"> Aceitar os acréscimos ou supressões julgados necessários pelo Contratante, nos limites estabelecidos na Lei nº. 14.133/2021.</w:t>
      </w:r>
    </w:p>
    <w:p w:rsidR="00000000" w:rsidDel="00000000" w:rsidP="00000000" w:rsidRDefault="00000000" w:rsidRPr="00000000" w14:paraId="00000134">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10.17.</w:t>
      </w:r>
      <w:r w:rsidDel="00000000" w:rsidR="00000000" w:rsidRPr="00000000">
        <w:rPr>
          <w:rFonts w:ascii="Calibri" w:cs="Calibri" w:eastAsia="Calibri" w:hAnsi="Calibri"/>
          <w:sz w:val="22"/>
          <w:szCs w:val="22"/>
          <w:rtl w:val="0"/>
        </w:rPr>
        <w:t xml:space="preserve"> A CONTRATADA deverá possuir e implementar sua própria política de prevenção e enfrentamento ao assédio, à violência e à discriminação, a qual deverá ser comunicada e divulgada amplamente a todos os seus empregados e prestadores de serviço que atuem no cumprimento deste contrato.</w:t>
      </w:r>
    </w:p>
    <w:p w:rsidR="00000000" w:rsidDel="00000000" w:rsidP="00000000" w:rsidRDefault="00000000" w:rsidRPr="00000000" w14:paraId="00000135">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10.18</w:t>
      </w:r>
      <w:r w:rsidDel="00000000" w:rsidR="00000000" w:rsidRPr="00000000">
        <w:rPr>
          <w:rFonts w:ascii="Calibri" w:cs="Calibri" w:eastAsia="Calibri" w:hAnsi="Calibri"/>
          <w:sz w:val="22"/>
          <w:szCs w:val="22"/>
          <w:rtl w:val="0"/>
        </w:rPr>
        <w:t xml:space="preserve">. A CONTRATADA compromete-se a manter e promover um ambiente de trabalho seguro, respeitoso, inclusivo e livre de todas as formas de assédio (moral, sexual e outras), violência e discriminação, em consonância com os normativos  vigentes, especialmente a  Lei nº 14.457/2022, a Resolução CNJ nº 351/2020, o Ato Conjunto TST.CSJT.GP. Nº 29/2023, e com a Política de Prevenção e Enfrentamento ao Assédio, ao Assédio Sexual e à Discriminação da CONTRATANTE.</w:t>
      </w:r>
    </w:p>
    <w:p w:rsidR="00000000" w:rsidDel="00000000" w:rsidP="00000000" w:rsidRDefault="00000000" w:rsidRPr="00000000" w14:paraId="00000136">
      <w:pPr>
        <w:widowControl w:val="1"/>
        <w:shd w:fill="ffffff" w:val="clear"/>
        <w:spacing w:after="0"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7">
      <w:pPr>
        <w:widowControl w:val="1"/>
        <w:shd w:fill="ffffff" w:val="clear"/>
        <w:spacing w:after="0" w:line="276" w:lineRule="auto"/>
        <w:ind w:left="-566" w:right="4.133858267717301"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 DAS OBRIGAÇÕES DO CONTRATANTE </w:t>
      </w:r>
      <w:hyperlink r:id="rId42">
        <w:r w:rsidDel="00000000" w:rsidR="00000000" w:rsidRPr="00000000">
          <w:rPr>
            <w:rFonts w:ascii="Calibri" w:cs="Calibri" w:eastAsia="Calibri" w:hAnsi="Calibri"/>
            <w:b w:val="1"/>
            <w:bCs w:val="1"/>
            <w:color w:val="000080"/>
            <w:sz w:val="22"/>
            <w:szCs w:val="22"/>
            <w:u w:val="single"/>
            <w:vertAlign w:val="baseline"/>
            <w:rtl w:val="0"/>
          </w:rPr>
          <w:t xml:space="preserve">(art. 92, X, XI e XIV</w:t>
        </w:r>
      </w:hyperlink>
      <w:r w:rsidDel="00000000" w:rsidR="00000000" w:rsidRPr="00000000">
        <w:rPr>
          <w:rFonts w:ascii="Calibri" w:cs="Calibri" w:eastAsia="Calibri" w:hAnsi="Calibri"/>
          <w:b w:val="1"/>
          <w:bCs w:val="1"/>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vertAlign w:val="baseline"/>
          <w:rtl w:val="0"/>
        </w:rPr>
        <w:t xml:space="preserve">11.1.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Previamente à contratação a Administração realizará consulta ao SICAF, Cadastro Nacional de Empresas Inidôneas e Suspensas - CEIS, Cadastro Nacional de Condenações Cíveis por Atos de Improbidade Administrativa, mantido pelo Conselho Nacional de Justiça e Lista de inidôneos mantida pelo Tribunal de Contas da União para identificar possível suspensão temporária de participação em licitação, no âmbito do órgão ou entidade, proibição de contratar com o Poder Público, bem como ocorrências impeditivas </w:t>
      </w:r>
      <w:r w:rsidDel="00000000" w:rsidR="00000000" w:rsidRPr="00000000">
        <w:rPr>
          <w:rFonts w:ascii="Calibri" w:cs="Calibri" w:eastAsia="Calibri" w:hAnsi="Calibri"/>
          <w:sz w:val="22"/>
          <w:szCs w:val="22"/>
          <w:rtl w:val="0"/>
        </w:rPr>
        <w:t xml:space="preserve">indiretas, e nos termos do art. 6º, III, da Lei nº 10.522, de 19 de julho de 2002, consulta prévia ao CADIN e ao Cadastro Nacional de Empresas Punidas- CNEP, mantido pela Controladoria Geral da União (</w:t>
      </w:r>
      <w:hyperlink r:id="rId43">
        <w:r w:rsidDel="00000000" w:rsidR="00000000" w:rsidRPr="00000000">
          <w:rPr>
            <w:rFonts w:ascii="Calibri" w:cs="Calibri" w:eastAsia="Calibri" w:hAnsi="Calibri"/>
            <w:sz w:val="22"/>
            <w:szCs w:val="22"/>
            <w:rtl w:val="0"/>
          </w:rPr>
          <w:t xml:space="preserve">https://www.portaltransparencia.gov.br/sancoes/cnep</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11.2.</w:t>
      </w:r>
      <w:r w:rsidDel="00000000" w:rsidR="00000000" w:rsidRPr="00000000">
        <w:rPr>
          <w:rFonts w:ascii="Calibri" w:cs="Calibri" w:eastAsia="Calibri" w:hAnsi="Calibri"/>
          <w:sz w:val="22"/>
          <w:szCs w:val="22"/>
          <w:rtl w:val="0"/>
        </w:rPr>
        <w:t xml:space="preserve"> Exigir o cumprimento de todas as obrigações assumidas pelo Contratado, de acordo com o contrato e seus anexos;</w:t>
      </w:r>
    </w:p>
    <w:p w:rsidR="00000000" w:rsidDel="00000000" w:rsidP="00000000" w:rsidRDefault="00000000" w:rsidRPr="00000000" w14:paraId="0000013B">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11.3.</w:t>
      </w:r>
      <w:r w:rsidDel="00000000" w:rsidR="00000000" w:rsidRPr="00000000">
        <w:rPr>
          <w:rFonts w:ascii="Calibri" w:cs="Calibri" w:eastAsia="Calibri" w:hAnsi="Calibri"/>
          <w:color w:val="000000"/>
          <w:sz w:val="22"/>
          <w:szCs w:val="22"/>
          <w:vertAlign w:val="baseline"/>
          <w:rtl w:val="0"/>
        </w:rPr>
        <w:t xml:space="preserve"> Receber o objeto no prazo e condições estabelecidas no Termo de Referência;</w:t>
      </w:r>
    </w:p>
    <w:p w:rsidR="00000000" w:rsidDel="00000000" w:rsidP="00000000" w:rsidRDefault="00000000" w:rsidRPr="00000000" w14:paraId="0000013C">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11.4. </w:t>
      </w:r>
      <w:r w:rsidDel="00000000" w:rsidR="00000000" w:rsidRPr="00000000">
        <w:rPr>
          <w:rFonts w:ascii="Calibri" w:cs="Calibri" w:eastAsia="Calibri" w:hAnsi="Calibri"/>
          <w:color w:val="000000"/>
          <w:sz w:val="22"/>
          <w:szCs w:val="22"/>
          <w:vertAlign w:val="baseline"/>
          <w:rtl w:val="0"/>
        </w:rPr>
        <w:t xml:space="preserve">Notificar o Contratado, por escrito, sobre vícios, defeitos ou incorreções verificadas no objeto fornecido, para que seja por ele substituído, reparado ou corrigido, no total ou em parte, às suas expensas;</w:t>
      </w:r>
    </w:p>
    <w:p w:rsidR="00000000" w:rsidDel="00000000" w:rsidP="00000000" w:rsidRDefault="00000000" w:rsidRPr="00000000" w14:paraId="0000013D">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11.5</w:t>
      </w:r>
      <w:r w:rsidDel="00000000" w:rsidR="00000000" w:rsidRPr="00000000">
        <w:rPr>
          <w:rFonts w:ascii="Calibri" w:cs="Calibri" w:eastAsia="Calibri" w:hAnsi="Calibri"/>
          <w:color w:val="000000"/>
          <w:sz w:val="22"/>
          <w:szCs w:val="22"/>
          <w:vertAlign w:val="baseline"/>
          <w:rtl w:val="0"/>
        </w:rPr>
        <w:t xml:space="preserve">. Acompanhar e fiscalizar a execução do contrato e o cumprimento das obrigações pelo Contratado;</w:t>
      </w:r>
    </w:p>
    <w:p w:rsidR="00000000" w:rsidDel="00000000" w:rsidP="00000000" w:rsidRDefault="00000000" w:rsidRPr="00000000" w14:paraId="0000013E">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11.6.</w:t>
      </w:r>
      <w:r w:rsidDel="00000000" w:rsidR="00000000" w:rsidRPr="00000000">
        <w:rPr>
          <w:rFonts w:ascii="Calibri" w:cs="Calibri" w:eastAsia="Calibri" w:hAnsi="Calibri"/>
          <w:color w:val="000000"/>
          <w:sz w:val="22"/>
          <w:szCs w:val="22"/>
          <w:vertAlign w:val="baseline"/>
          <w:rtl w:val="0"/>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000000" w:rsidDel="00000000" w:rsidP="00000000" w:rsidRDefault="00000000" w:rsidRPr="00000000" w14:paraId="0000013F">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11.7.</w:t>
      </w:r>
      <w:r w:rsidDel="00000000" w:rsidR="00000000" w:rsidRPr="00000000">
        <w:rPr>
          <w:rFonts w:ascii="Calibri" w:cs="Calibri" w:eastAsia="Calibri" w:hAnsi="Calibri"/>
          <w:color w:val="000000"/>
          <w:sz w:val="22"/>
          <w:szCs w:val="22"/>
          <w:vertAlign w:val="baseline"/>
          <w:rtl w:val="0"/>
        </w:rPr>
        <w:t xml:space="preserve"> Efetuar o pagamento ao Contratado do valor correspondente à execução do objeto, no prazo, forma e condições estabelecidos no presente Contrato e no Termo de Referência;</w:t>
      </w:r>
    </w:p>
    <w:p w:rsidR="00000000" w:rsidDel="00000000" w:rsidP="00000000" w:rsidRDefault="00000000" w:rsidRPr="00000000" w14:paraId="00000140">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11.8. </w:t>
      </w:r>
      <w:r w:rsidDel="00000000" w:rsidR="00000000" w:rsidRPr="00000000">
        <w:rPr>
          <w:rFonts w:ascii="Calibri" w:cs="Calibri" w:eastAsia="Calibri" w:hAnsi="Calibri"/>
          <w:color w:val="000000"/>
          <w:sz w:val="22"/>
          <w:szCs w:val="22"/>
          <w:vertAlign w:val="baseline"/>
          <w:rtl w:val="0"/>
        </w:rPr>
        <w:t xml:space="preserve">Aplicar ao Contratado as sanções previstas na lei e neste Contrato; </w:t>
      </w:r>
    </w:p>
    <w:p w:rsidR="00000000" w:rsidDel="00000000" w:rsidP="00000000" w:rsidRDefault="00000000" w:rsidRPr="00000000" w14:paraId="00000141">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11.9.</w:t>
      </w:r>
      <w:r w:rsidDel="00000000" w:rsidR="00000000" w:rsidRPr="00000000">
        <w:rPr>
          <w:rFonts w:ascii="Calibri" w:cs="Calibri" w:eastAsia="Calibri" w:hAnsi="Calibri"/>
          <w:color w:val="000000"/>
          <w:sz w:val="22"/>
          <w:szCs w:val="22"/>
          <w:vertAlign w:val="baseline"/>
          <w:rtl w:val="0"/>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00000" w:rsidDel="00000000" w:rsidP="00000000" w:rsidRDefault="00000000" w:rsidRPr="00000000" w14:paraId="00000142">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11.10.</w:t>
      </w:r>
      <w:r w:rsidDel="00000000" w:rsidR="00000000" w:rsidRPr="00000000">
        <w:rPr>
          <w:rFonts w:ascii="Calibri" w:cs="Calibri" w:eastAsia="Calibri" w:hAnsi="Calibri"/>
          <w:color w:val="000000"/>
          <w:sz w:val="22"/>
          <w:szCs w:val="22"/>
          <w:vertAlign w:val="baseline"/>
          <w:rtl w:val="0"/>
        </w:rPr>
        <w:t xml:space="preserve"> A Administração terá o prazo de</w:t>
      </w:r>
      <w:r w:rsidDel="00000000" w:rsidR="00000000" w:rsidRPr="00000000">
        <w:rPr>
          <w:rFonts w:ascii="Calibri" w:cs="Calibri" w:eastAsia="Calibri" w:hAnsi="Calibri"/>
          <w:i w:val="1"/>
          <w:iCs w:val="1"/>
          <w:color w:val="ff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30 (trinta) dias,</w:t>
      </w:r>
      <w:r w:rsidDel="00000000" w:rsidR="00000000" w:rsidRPr="00000000">
        <w:rPr>
          <w:rFonts w:ascii="Calibri" w:cs="Calibri" w:eastAsia="Calibri" w:hAnsi="Calibri"/>
          <w:color w:val="000000"/>
          <w:sz w:val="22"/>
          <w:szCs w:val="22"/>
          <w:vertAlign w:val="baseline"/>
          <w:rtl w:val="0"/>
        </w:rPr>
        <w:t xml:space="preserve"> a contar da data do protocolo do requerimento para decidir, admitida a prorrogação motivada, por igual período. </w:t>
      </w:r>
    </w:p>
    <w:p w:rsidR="00000000" w:rsidDel="00000000" w:rsidP="00000000" w:rsidRDefault="00000000" w:rsidRPr="00000000" w14:paraId="00000143">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11.11.</w:t>
      </w:r>
      <w:r w:rsidDel="00000000" w:rsidR="00000000" w:rsidRPr="00000000">
        <w:rPr>
          <w:rFonts w:ascii="Calibri" w:cs="Calibri" w:eastAsia="Calibri" w:hAnsi="Calibri"/>
          <w:color w:val="000000"/>
          <w:sz w:val="22"/>
          <w:szCs w:val="22"/>
          <w:vertAlign w:val="baseline"/>
          <w:rtl w:val="0"/>
        </w:rPr>
        <w:t xml:space="preserve"> Responder eventuais pedidos de reestabelecimento do equilíbrio econômico-financeiro feitos pelo contratado no prazo máximo de </w:t>
      </w:r>
      <w:r w:rsidDel="00000000" w:rsidR="00000000" w:rsidRPr="00000000">
        <w:rPr>
          <w:rFonts w:ascii="Calibri" w:cs="Calibri" w:eastAsia="Calibri" w:hAnsi="Calibri"/>
          <w:sz w:val="22"/>
          <w:szCs w:val="22"/>
          <w:vertAlign w:val="baseline"/>
          <w:rtl w:val="0"/>
        </w:rPr>
        <w:t xml:space="preserve">30 (trinta) dias.</w:t>
      </w:r>
      <w:r w:rsidDel="00000000" w:rsidR="00000000" w:rsidRPr="00000000">
        <w:rPr>
          <w:rtl w:val="0"/>
        </w:rPr>
      </w:r>
    </w:p>
    <w:p w:rsidR="00000000" w:rsidDel="00000000" w:rsidP="00000000" w:rsidRDefault="00000000" w:rsidRPr="00000000" w14:paraId="00000144">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11.12.</w:t>
      </w:r>
      <w:r w:rsidDel="00000000" w:rsidR="00000000" w:rsidRPr="00000000">
        <w:rPr>
          <w:rFonts w:ascii="Calibri" w:cs="Calibri" w:eastAsia="Calibri" w:hAnsi="Calibri"/>
          <w:color w:val="000000"/>
          <w:sz w:val="22"/>
          <w:szCs w:val="22"/>
          <w:vertAlign w:val="baseline"/>
          <w:rtl w:val="0"/>
        </w:rPr>
        <w:t xml:space="preserve"> Notificar os emitentes das garantias quanto ao início de processo administrativo para apuração de descumprimento de cláusulas contratuais, quando for o caso.</w:t>
      </w:r>
    </w:p>
    <w:p w:rsidR="00000000" w:rsidDel="00000000" w:rsidP="00000000" w:rsidRDefault="00000000" w:rsidRPr="00000000" w14:paraId="00000145">
      <w:pPr>
        <w:widowControl w:val="1"/>
        <w:shd w:fill="ffffff" w:val="clear"/>
        <w:spacing w:after="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11.13.</w:t>
      </w:r>
      <w:r w:rsidDel="00000000" w:rsidR="00000000" w:rsidRPr="00000000">
        <w:rPr>
          <w:rFonts w:ascii="Calibri" w:cs="Calibri" w:eastAsia="Calibri" w:hAnsi="Calibri"/>
          <w:color w:val="000000"/>
          <w:sz w:val="22"/>
          <w:szCs w:val="22"/>
          <w:vertAlign w:val="baseline"/>
          <w:rtl w:val="0"/>
        </w:rPr>
        <w:t xml:space="preserve"> Comunicar o Contratado na hipótese de posterior alteração do projeto pelo Contratante, no caso </w:t>
      </w:r>
      <w:hyperlink r:id="rId44">
        <w:r w:rsidDel="00000000" w:rsidR="00000000" w:rsidRPr="00000000">
          <w:rPr>
            <w:rFonts w:ascii="Calibri" w:cs="Calibri" w:eastAsia="Calibri" w:hAnsi="Calibri"/>
            <w:color w:val="000080"/>
            <w:sz w:val="22"/>
            <w:szCs w:val="22"/>
            <w:u w:val="single"/>
            <w:vertAlign w:val="baseline"/>
            <w:rtl w:val="0"/>
          </w:rPr>
          <w:t xml:space="preserve">do art. 93, §2º, da Lei nº 14.133, de 2021</w:t>
        </w:r>
      </w:hyperlink>
      <w:r w:rsidDel="00000000" w:rsidR="00000000" w:rsidRPr="00000000">
        <w:rPr>
          <w:rFonts w:ascii="Calibri" w:cs="Calibri" w:eastAsia="Calibri" w:hAnsi="Calibri"/>
          <w:color w:val="000000"/>
          <w:sz w:val="22"/>
          <w:szCs w:val="22"/>
          <w:vertAlign w:val="baseline"/>
          <w:rtl w:val="0"/>
        </w:rPr>
        <w:t xml:space="preserve">.</w:t>
      </w:r>
    </w:p>
    <w:p w:rsidR="00000000" w:rsidDel="00000000" w:rsidP="00000000" w:rsidRDefault="00000000" w:rsidRPr="00000000" w14:paraId="00000146">
      <w:pPr>
        <w:widowControl w:val="1"/>
        <w:shd w:fill="ffffff" w:val="clear"/>
        <w:spacing w:after="0" w:line="276" w:lineRule="auto"/>
        <w:ind w:left="-566" w:right="4.133858267717301" w:firstLine="0"/>
        <w:jc w:val="both"/>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11.14</w:t>
      </w:r>
      <w:r w:rsidDel="00000000" w:rsidR="00000000" w:rsidRPr="00000000">
        <w:rPr>
          <w:rFonts w:ascii="Calibri" w:cs="Calibri" w:eastAsia="Calibri" w:hAnsi="Calibri"/>
          <w:color w:val="000000"/>
          <w:sz w:val="22"/>
          <w:szCs w:val="22"/>
          <w:vertAlign w:val="baseline"/>
          <w:rtl w:val="0"/>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Del="00000000" w:rsidR="00000000" w:rsidRPr="00000000">
        <w:rPr>
          <w:rtl w:val="0"/>
        </w:rPr>
      </w:r>
    </w:p>
    <w:p w:rsidR="00000000" w:rsidDel="00000000" w:rsidP="00000000" w:rsidRDefault="00000000" w:rsidRPr="00000000" w14:paraId="00000147">
      <w:pPr>
        <w:widowControl w:val="1"/>
        <w:tabs>
          <w:tab w:val="left" w:leader="none" w:pos="0"/>
        </w:tabs>
        <w:spacing w:after="26"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48">
      <w:pPr>
        <w:widowControl w:val="1"/>
        <w:tabs>
          <w:tab w:val="left" w:leader="none" w:pos="0"/>
        </w:tabs>
        <w:spacing w:after="26"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49">
      <w:pPr>
        <w:widowControl w:val="1"/>
        <w:tabs>
          <w:tab w:val="left" w:leader="none" w:pos="0"/>
        </w:tabs>
        <w:spacing w:after="26"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b w:val="1"/>
          <w:bCs w:val="1"/>
          <w:color w:val="000000"/>
          <w:sz w:val="22"/>
          <w:szCs w:val="22"/>
          <w:vertAlign w:val="baseline"/>
          <w:rtl w:val="0"/>
        </w:rPr>
        <w:t xml:space="preserve">. DO REAJUSTE</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b w:val="1"/>
          <w:bCs w:val="1"/>
          <w:color w:val="000000"/>
          <w:sz w:val="22"/>
          <w:szCs w:val="22"/>
          <w:vertAlign w:val="baseline"/>
          <w:rtl w:val="0"/>
        </w:rPr>
        <w:t xml:space="preserve">.1</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 Os preços inicialmente contratados/registrados são fixos e irreajustáveis no prazo de um ano contado da data do orçamento estimado definido no </w:t>
      </w:r>
      <w:r w:rsidDel="00000000" w:rsidR="00000000" w:rsidRPr="00000000">
        <w:rPr>
          <w:rFonts w:ascii="Calibri" w:cs="Calibri" w:eastAsia="Calibri" w:hAnsi="Calibri"/>
          <w:b w:val="1"/>
          <w:bCs w:val="1"/>
          <w:sz w:val="22"/>
          <w:szCs w:val="22"/>
          <w:rtl w:val="0"/>
        </w:rPr>
        <w:t xml:space="preserve">Anexo I.</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12.2.</w:t>
      </w:r>
      <w:r w:rsidDel="00000000" w:rsidR="00000000" w:rsidRPr="00000000">
        <w:rPr>
          <w:rFonts w:ascii="Calibri" w:cs="Calibri" w:eastAsia="Calibri" w:hAnsi="Calibri"/>
          <w:sz w:val="22"/>
          <w:szCs w:val="22"/>
          <w:rtl w:val="0"/>
        </w:rPr>
        <w:t xml:space="preserve"> Após o interregno de um ano, a pedido do contratado, os preços contratados/registrados  serão reajustados, mediante a aplicação, pelo contratante, do índice IPCA, exclusivamente para as obrigações iniciadas e concluídas após a ocorrência da anualidade.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12.3.</w:t>
      </w:r>
      <w:r w:rsidDel="00000000" w:rsidR="00000000" w:rsidRPr="00000000">
        <w:rPr>
          <w:rFonts w:ascii="Calibri" w:cs="Calibri" w:eastAsia="Calibri" w:hAnsi="Calibri"/>
          <w:sz w:val="22"/>
          <w:szCs w:val="22"/>
          <w:rtl w:val="0"/>
        </w:rPr>
        <w:t xml:space="preserve"> Nos reajustes subsequentes ao primeiro, o interregno mínimo de um ano será contado a partir dos efeitos financeiros do último reajuste.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12.4.</w:t>
      </w:r>
      <w:r w:rsidDel="00000000" w:rsidR="00000000" w:rsidRPr="00000000">
        <w:rPr>
          <w:rFonts w:ascii="Calibri" w:cs="Calibri" w:eastAsia="Calibri" w:hAnsi="Calibri"/>
          <w:sz w:val="22"/>
          <w:szCs w:val="22"/>
          <w:rtl w:val="0"/>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12.5.</w:t>
      </w:r>
      <w:r w:rsidDel="00000000" w:rsidR="00000000" w:rsidRPr="00000000">
        <w:rPr>
          <w:rFonts w:ascii="Calibri" w:cs="Calibri" w:eastAsia="Calibri" w:hAnsi="Calibri"/>
          <w:sz w:val="22"/>
          <w:szCs w:val="22"/>
          <w:rtl w:val="0"/>
        </w:rPr>
        <w:t xml:space="preserve"> Nas aferições finais, o(s) índice(s) utilizado(s) para reajuste será(ão), obrigatoriamente, o(s) definitivo(s).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12.6.</w:t>
      </w:r>
      <w:r w:rsidDel="00000000" w:rsidR="00000000" w:rsidRPr="00000000">
        <w:rPr>
          <w:rFonts w:ascii="Calibri" w:cs="Calibri" w:eastAsia="Calibri" w:hAnsi="Calibri"/>
          <w:sz w:val="22"/>
          <w:szCs w:val="22"/>
          <w:rtl w:val="0"/>
        </w:rPr>
        <w:t xml:space="preserve"> Caso o(s) índice(s) estabelecido(s) para reajustamento venha(m) a ser extinto(s) ou de qualquer forma não possa(m) mais ser utilizado(s), será(ão) adotado(s), em substituição, o(s) que vier(em) a ser determinado(s) pela legislação então em vigor.</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12.7</w:t>
      </w:r>
      <w:r w:rsidDel="00000000" w:rsidR="00000000" w:rsidRPr="00000000">
        <w:rPr>
          <w:rFonts w:ascii="Calibri" w:cs="Calibri" w:eastAsia="Calibri" w:hAnsi="Calibri"/>
          <w:sz w:val="22"/>
          <w:szCs w:val="22"/>
          <w:rtl w:val="0"/>
        </w:rPr>
        <w:t xml:space="preserve">. Na ausência de previsão legal quanto ao índice substituto, as partes elegerão novo índice oficial, para reajustamento do preço do valor remanescente, por meio de termo aditivo.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 w:right="4.133858267717301" w:firstLine="0"/>
        <w:jc w:val="both"/>
        <w:rPr>
          <w:rFonts w:ascii="Arial" w:cs="Arial" w:eastAsia="Arial" w:hAnsi="Arial"/>
          <w:sz w:val="22"/>
          <w:szCs w:val="22"/>
        </w:rPr>
      </w:pPr>
      <w:r w:rsidDel="00000000" w:rsidR="00000000" w:rsidRPr="00000000">
        <w:rPr>
          <w:rFonts w:ascii="Calibri" w:cs="Calibri" w:eastAsia="Calibri" w:hAnsi="Calibri"/>
          <w:b w:val="1"/>
          <w:bCs w:val="1"/>
          <w:sz w:val="22"/>
          <w:szCs w:val="22"/>
          <w:rtl w:val="0"/>
        </w:rPr>
        <w:t xml:space="preserve">12.8</w:t>
      </w:r>
      <w:r w:rsidDel="00000000" w:rsidR="00000000" w:rsidRPr="00000000">
        <w:rPr>
          <w:rFonts w:ascii="Calibri" w:cs="Calibri" w:eastAsia="Calibri" w:hAnsi="Calibri"/>
          <w:sz w:val="22"/>
          <w:szCs w:val="22"/>
          <w:rtl w:val="0"/>
        </w:rPr>
        <w:t xml:space="preserve">. O reajuste será realizado por apostilamento.</w:t>
      </w:r>
      <w:r w:rsidDel="00000000" w:rsidR="00000000" w:rsidRPr="00000000">
        <w:rPr>
          <w:rtl w:val="0"/>
        </w:rPr>
      </w:r>
    </w:p>
    <w:p w:rsidR="00000000" w:rsidDel="00000000" w:rsidP="00000000" w:rsidRDefault="00000000" w:rsidRPr="00000000" w14:paraId="00000152">
      <w:pPr>
        <w:widowControl w:val="1"/>
        <w:shd w:fill="ffffff" w:val="clear"/>
        <w:spacing w:after="288"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53">
      <w:pPr>
        <w:widowControl w:val="1"/>
        <w:shd w:fill="ffffff" w:val="clear"/>
        <w:spacing w:after="0" w:before="0"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3</w:t>
      </w:r>
      <w:r w:rsidDel="00000000" w:rsidR="00000000" w:rsidRPr="00000000">
        <w:rPr>
          <w:rFonts w:ascii="Calibri" w:cs="Calibri" w:eastAsia="Calibri" w:hAnsi="Calibri"/>
          <w:b w:val="1"/>
          <w:bCs w:val="1"/>
          <w:color w:val="000000"/>
          <w:sz w:val="22"/>
          <w:szCs w:val="22"/>
          <w:vertAlign w:val="baseline"/>
          <w:rtl w:val="0"/>
        </w:rPr>
        <w:t xml:space="preserve">. DAS SANÇÕES ADMINISTRATIVAS:</w:t>
      </w:r>
      <w:r w:rsidDel="00000000" w:rsidR="00000000" w:rsidRPr="00000000">
        <w:rPr>
          <w:rtl w:val="0"/>
        </w:rPr>
      </w:r>
    </w:p>
    <w:p w:rsidR="00000000" w:rsidDel="00000000" w:rsidP="00000000" w:rsidRDefault="00000000" w:rsidRPr="00000000" w14:paraId="00000154">
      <w:pPr>
        <w:spacing w:after="0" w:before="0"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13.1</w:t>
      </w:r>
      <w:r w:rsidDel="00000000" w:rsidR="00000000" w:rsidRPr="00000000">
        <w:rPr>
          <w:rFonts w:ascii="Calibri" w:cs="Calibri" w:eastAsia="Calibri" w:hAnsi="Calibri"/>
          <w:sz w:val="22"/>
          <w:szCs w:val="22"/>
          <w:rtl w:val="0"/>
        </w:rPr>
        <w:t xml:space="preserve">. Comete infração administrativa o contratado que cometer quaisquer das infrações previstas no art.155 da Lei nº 14.133, de 2021, quais sejam:</w:t>
      </w:r>
    </w:p>
    <w:p w:rsidR="00000000" w:rsidDel="00000000" w:rsidP="00000000" w:rsidRDefault="00000000" w:rsidRPr="00000000" w14:paraId="00000155">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w:t>
      </w:r>
      <w:r w:rsidDel="00000000" w:rsidR="00000000" w:rsidRPr="00000000">
        <w:rPr>
          <w:rFonts w:ascii="Calibri" w:cs="Calibri" w:eastAsia="Calibri" w:hAnsi="Calibri"/>
          <w:sz w:val="22"/>
          <w:szCs w:val="22"/>
          <w:rtl w:val="0"/>
        </w:rPr>
        <w:t xml:space="preserve"> der causa à inexecução parcial do contrato;</w:t>
      </w:r>
    </w:p>
    <w:p w:rsidR="00000000" w:rsidDel="00000000" w:rsidP="00000000" w:rsidRDefault="00000000" w:rsidRPr="00000000" w14:paraId="00000156">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 </w:t>
      </w:r>
      <w:r w:rsidDel="00000000" w:rsidR="00000000" w:rsidRPr="00000000">
        <w:rPr>
          <w:rFonts w:ascii="Calibri" w:cs="Calibri" w:eastAsia="Calibri" w:hAnsi="Calibri"/>
          <w:sz w:val="22"/>
          <w:szCs w:val="22"/>
          <w:rtl w:val="0"/>
        </w:rPr>
        <w:t xml:space="preserve">der causa à inexecução parcial do contrato que cause grave dano à Administração, ao funcionamento dos serviços públicos ou ao interesse coletivo;</w:t>
      </w:r>
    </w:p>
    <w:p w:rsidR="00000000" w:rsidDel="00000000" w:rsidP="00000000" w:rsidRDefault="00000000" w:rsidRPr="00000000" w14:paraId="00000157">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 </w:t>
      </w:r>
      <w:r w:rsidDel="00000000" w:rsidR="00000000" w:rsidRPr="00000000">
        <w:rPr>
          <w:rFonts w:ascii="Calibri" w:cs="Calibri" w:eastAsia="Calibri" w:hAnsi="Calibri"/>
          <w:sz w:val="22"/>
          <w:szCs w:val="22"/>
          <w:rtl w:val="0"/>
        </w:rPr>
        <w:t xml:space="preserve">dar causa à inexecução total do contrato;</w:t>
      </w:r>
    </w:p>
    <w:p w:rsidR="00000000" w:rsidDel="00000000" w:rsidP="00000000" w:rsidRDefault="00000000" w:rsidRPr="00000000" w14:paraId="00000158">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 </w:t>
      </w:r>
      <w:r w:rsidDel="00000000" w:rsidR="00000000" w:rsidRPr="00000000">
        <w:rPr>
          <w:rFonts w:ascii="Calibri" w:cs="Calibri" w:eastAsia="Calibri" w:hAnsi="Calibri"/>
          <w:sz w:val="22"/>
          <w:szCs w:val="22"/>
          <w:rtl w:val="0"/>
        </w:rPr>
        <w:t xml:space="preserve">ensejar o retardamento da execução ou da entrega do objeto da licitação sem motivo justificado;</w:t>
      </w:r>
    </w:p>
    <w:p w:rsidR="00000000" w:rsidDel="00000000" w:rsidP="00000000" w:rsidRDefault="00000000" w:rsidRPr="00000000" w14:paraId="00000159">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 </w:t>
      </w:r>
      <w:r w:rsidDel="00000000" w:rsidR="00000000" w:rsidRPr="00000000">
        <w:rPr>
          <w:rFonts w:ascii="Calibri" w:cs="Calibri" w:eastAsia="Calibri" w:hAnsi="Calibri"/>
          <w:sz w:val="22"/>
          <w:szCs w:val="22"/>
          <w:rtl w:val="0"/>
        </w:rPr>
        <w:t xml:space="preserve">apresentar documentação falsa ou prestar declaração falsa durante a execução do contrato;</w:t>
      </w:r>
    </w:p>
    <w:p w:rsidR="00000000" w:rsidDel="00000000" w:rsidP="00000000" w:rsidRDefault="00000000" w:rsidRPr="00000000" w14:paraId="0000015A">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 </w:t>
      </w:r>
      <w:r w:rsidDel="00000000" w:rsidR="00000000" w:rsidRPr="00000000">
        <w:rPr>
          <w:rFonts w:ascii="Calibri" w:cs="Calibri" w:eastAsia="Calibri" w:hAnsi="Calibri"/>
          <w:sz w:val="22"/>
          <w:szCs w:val="22"/>
          <w:rtl w:val="0"/>
        </w:rPr>
        <w:t xml:space="preserve">praticar ato fraudulento na execução do contrato;</w:t>
      </w:r>
    </w:p>
    <w:p w:rsidR="00000000" w:rsidDel="00000000" w:rsidP="00000000" w:rsidRDefault="00000000" w:rsidRPr="00000000" w14:paraId="0000015B">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g)</w:t>
      </w:r>
      <w:r w:rsidDel="00000000" w:rsidR="00000000" w:rsidRPr="00000000">
        <w:rPr>
          <w:rFonts w:ascii="Calibri" w:cs="Calibri" w:eastAsia="Calibri" w:hAnsi="Calibri"/>
          <w:sz w:val="22"/>
          <w:szCs w:val="22"/>
          <w:rtl w:val="0"/>
        </w:rPr>
        <w:t xml:space="preserve"> comportar-se de modo inidôneo ou cometer fraude de qualquer natureza;</w:t>
      </w:r>
    </w:p>
    <w:p w:rsidR="00000000" w:rsidDel="00000000" w:rsidP="00000000" w:rsidRDefault="00000000" w:rsidRPr="00000000" w14:paraId="0000015C">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h)</w:t>
      </w:r>
      <w:r w:rsidDel="00000000" w:rsidR="00000000" w:rsidRPr="00000000">
        <w:rPr>
          <w:rFonts w:ascii="Calibri" w:cs="Calibri" w:eastAsia="Calibri" w:hAnsi="Calibri"/>
          <w:sz w:val="22"/>
          <w:szCs w:val="22"/>
          <w:rtl w:val="0"/>
        </w:rPr>
        <w:t xml:space="preserve"> praticar ato lesivo previsto no art. 5º da Lei nº 12.846, de 1º de agosto de 2013.</w:t>
      </w:r>
    </w:p>
    <w:p w:rsidR="00000000" w:rsidDel="00000000" w:rsidP="00000000" w:rsidRDefault="00000000" w:rsidRPr="00000000" w14:paraId="0000015D">
      <w:pPr>
        <w:spacing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E">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13.2.</w:t>
      </w:r>
      <w:r w:rsidDel="00000000" w:rsidR="00000000" w:rsidRPr="00000000">
        <w:rPr>
          <w:rFonts w:ascii="Calibri" w:cs="Calibri" w:eastAsia="Calibri" w:hAnsi="Calibri"/>
          <w:sz w:val="22"/>
          <w:szCs w:val="22"/>
          <w:rtl w:val="0"/>
        </w:rPr>
        <w:t xml:space="preserve"> Serão aplicadas ao Contratado que incorrer nas infrações acima descritas as seguintes sanções:</w:t>
      </w:r>
    </w:p>
    <w:p w:rsidR="00000000" w:rsidDel="00000000" w:rsidP="00000000" w:rsidRDefault="00000000" w:rsidRPr="00000000" w14:paraId="0000015F">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w:t>
      </w:r>
      <w:r w:rsidDel="00000000" w:rsidR="00000000" w:rsidRPr="00000000">
        <w:rPr>
          <w:rFonts w:ascii="Calibri" w:cs="Calibri" w:eastAsia="Calibri" w:hAnsi="Calibri"/>
          <w:sz w:val="22"/>
          <w:szCs w:val="22"/>
          <w:rtl w:val="0"/>
        </w:rPr>
        <w:t xml:space="preserve"> Advertência, quando o Contratado der causa à inexecução parcial do contrato, sempre que não se justificar a imposição de penalidade mais grave;</w:t>
      </w:r>
    </w:p>
    <w:p w:rsidR="00000000" w:rsidDel="00000000" w:rsidP="00000000" w:rsidRDefault="00000000" w:rsidRPr="00000000" w14:paraId="00000160">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 </w:t>
      </w:r>
      <w:r w:rsidDel="00000000" w:rsidR="00000000" w:rsidRPr="00000000">
        <w:rPr>
          <w:rFonts w:ascii="Calibri" w:cs="Calibri" w:eastAsia="Calibri" w:hAnsi="Calibri"/>
          <w:sz w:val="22"/>
          <w:szCs w:val="22"/>
          <w:rtl w:val="0"/>
        </w:rPr>
        <w:t xml:space="preserve"> Moratória de </w:t>
      </w:r>
      <w:r w:rsidDel="00000000" w:rsidR="00000000" w:rsidRPr="00000000">
        <w:rPr>
          <w:rFonts w:ascii="Calibri" w:cs="Calibri" w:eastAsia="Calibri" w:hAnsi="Calibri"/>
          <w:sz w:val="22"/>
          <w:szCs w:val="22"/>
          <w:rtl w:val="0"/>
        </w:rPr>
        <w:t xml:space="preserve">1 % (um por cento)</w:t>
      </w:r>
      <w:r w:rsidDel="00000000" w:rsidR="00000000" w:rsidRPr="00000000">
        <w:rPr>
          <w:rFonts w:ascii="Calibri" w:cs="Calibri" w:eastAsia="Calibri" w:hAnsi="Calibri"/>
          <w:sz w:val="22"/>
          <w:szCs w:val="22"/>
          <w:rtl w:val="0"/>
        </w:rPr>
        <w:t xml:space="preserve"> por dia  de atraso, sobre o valor do item prejudicado, por infração da alínea “d” do item anterior, limitado a </w:t>
      </w:r>
      <w:r w:rsidDel="00000000" w:rsidR="00000000" w:rsidRPr="00000000">
        <w:rPr>
          <w:rFonts w:ascii="Calibri" w:cs="Calibri" w:eastAsia="Calibri" w:hAnsi="Calibri"/>
          <w:sz w:val="22"/>
          <w:szCs w:val="22"/>
          <w:rtl w:val="0"/>
        </w:rPr>
        <w:t xml:space="preserve">3 (três) dias</w:t>
      </w:r>
      <w:r w:rsidDel="00000000" w:rsidR="00000000" w:rsidRPr="00000000">
        <w:rPr>
          <w:rFonts w:ascii="Calibri" w:cs="Calibri" w:eastAsia="Calibri" w:hAnsi="Calibri"/>
          <w:sz w:val="22"/>
          <w:szCs w:val="22"/>
          <w:rtl w:val="0"/>
        </w:rPr>
        <w:t xml:space="preserve">. Após o </w:t>
      </w:r>
      <w:r w:rsidDel="00000000" w:rsidR="00000000" w:rsidRPr="00000000">
        <w:rPr>
          <w:rFonts w:ascii="Calibri" w:cs="Calibri" w:eastAsia="Calibri" w:hAnsi="Calibri"/>
          <w:sz w:val="22"/>
          <w:szCs w:val="22"/>
          <w:rtl w:val="0"/>
        </w:rPr>
        <w:t xml:space="preserve">terceiro</w:t>
      </w:r>
      <w:r w:rsidDel="00000000" w:rsidR="00000000" w:rsidRPr="00000000">
        <w:rPr>
          <w:rFonts w:ascii="Calibri" w:cs="Calibri" w:eastAsia="Calibri" w:hAnsi="Calibri"/>
          <w:sz w:val="22"/>
          <w:szCs w:val="22"/>
          <w:rtl w:val="0"/>
        </w:rPr>
        <w:t xml:space="preserve"> dia e a critério da Administração, poderá ser considerada inexecução total ou parcial do objeto.</w:t>
      </w:r>
    </w:p>
    <w:p w:rsidR="00000000" w:rsidDel="00000000" w:rsidP="00000000" w:rsidRDefault="00000000" w:rsidRPr="00000000" w14:paraId="00000161">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w:t>
      </w:r>
      <w:r w:rsidDel="00000000" w:rsidR="00000000" w:rsidRPr="00000000">
        <w:rPr>
          <w:rFonts w:ascii="Calibri" w:cs="Calibri" w:eastAsia="Calibri" w:hAnsi="Calibri"/>
          <w:sz w:val="22"/>
          <w:szCs w:val="22"/>
          <w:rtl w:val="0"/>
        </w:rPr>
        <w:t xml:space="preserve"> Compensatória </w:t>
      </w:r>
      <w:r w:rsidDel="00000000" w:rsidR="00000000" w:rsidRPr="00000000">
        <w:rPr>
          <w:rFonts w:ascii="Calibri" w:cs="Calibri" w:eastAsia="Calibri" w:hAnsi="Calibri"/>
          <w:sz w:val="22"/>
          <w:szCs w:val="22"/>
          <w:rtl w:val="0"/>
        </w:rPr>
        <w:t xml:space="preserve">10% (dez por cento)</w:t>
      </w:r>
      <w:r w:rsidDel="00000000" w:rsidR="00000000" w:rsidRPr="00000000">
        <w:rPr>
          <w:rFonts w:ascii="Calibri" w:cs="Calibri" w:eastAsia="Calibri" w:hAnsi="Calibri"/>
          <w:sz w:val="22"/>
          <w:szCs w:val="22"/>
          <w:rtl w:val="0"/>
        </w:rPr>
        <w:t xml:space="preserve"> sobre o valor contratado, quando praticada conduta descrita na alínea “a” do subitem anterior.(inexecução parcial).</w:t>
      </w:r>
    </w:p>
    <w:p w:rsidR="00000000" w:rsidDel="00000000" w:rsidP="00000000" w:rsidRDefault="00000000" w:rsidRPr="00000000" w14:paraId="00000162">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 </w:t>
      </w:r>
      <w:r w:rsidDel="00000000" w:rsidR="00000000" w:rsidRPr="00000000">
        <w:rPr>
          <w:rFonts w:ascii="Calibri" w:cs="Calibri" w:eastAsia="Calibri" w:hAnsi="Calibri"/>
          <w:sz w:val="22"/>
          <w:szCs w:val="22"/>
          <w:rtl w:val="0"/>
        </w:rPr>
        <w:t xml:space="preserve">Compensatória de</w:t>
      </w:r>
      <w:r w:rsidDel="00000000" w:rsidR="00000000" w:rsidRPr="00000000">
        <w:rPr>
          <w:rFonts w:ascii="Calibri" w:cs="Calibri" w:eastAsia="Calibri" w:hAnsi="Calibri"/>
          <w:sz w:val="22"/>
          <w:szCs w:val="22"/>
          <w:rtl w:val="0"/>
        </w:rPr>
        <w:t xml:space="preserve"> 20% (vinte por cento)</w:t>
      </w:r>
      <w:r w:rsidDel="00000000" w:rsidR="00000000" w:rsidRPr="00000000">
        <w:rPr>
          <w:rFonts w:ascii="Calibri" w:cs="Calibri" w:eastAsia="Calibri" w:hAnsi="Calibri"/>
          <w:sz w:val="22"/>
          <w:szCs w:val="22"/>
          <w:rtl w:val="0"/>
        </w:rPr>
        <w:t xml:space="preserve"> sobre o valor contratado,  quando praticada conduta descrita na alínea “b” do item anterior.(inexecução parcial do contrato que cause grave dano).</w:t>
      </w:r>
    </w:p>
    <w:p w:rsidR="00000000" w:rsidDel="00000000" w:rsidP="00000000" w:rsidRDefault="00000000" w:rsidRPr="00000000" w14:paraId="00000163">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w:t>
      </w:r>
      <w:r w:rsidDel="00000000" w:rsidR="00000000" w:rsidRPr="00000000">
        <w:rPr>
          <w:rFonts w:ascii="Calibri" w:cs="Calibri" w:eastAsia="Calibri" w:hAnsi="Calibri"/>
          <w:sz w:val="22"/>
          <w:szCs w:val="22"/>
          <w:rtl w:val="0"/>
        </w:rPr>
        <w:t xml:space="preserve"> Compensatória </w:t>
      </w:r>
      <w:r w:rsidDel="00000000" w:rsidR="00000000" w:rsidRPr="00000000">
        <w:rPr>
          <w:rFonts w:ascii="Calibri" w:cs="Calibri" w:eastAsia="Calibri" w:hAnsi="Calibri"/>
          <w:sz w:val="22"/>
          <w:szCs w:val="22"/>
          <w:rtl w:val="0"/>
        </w:rPr>
        <w:t xml:space="preserve">20% (vinte por cento)</w:t>
      </w:r>
      <w:r w:rsidDel="00000000" w:rsidR="00000000" w:rsidRPr="00000000">
        <w:rPr>
          <w:rFonts w:ascii="Calibri" w:cs="Calibri" w:eastAsia="Calibri" w:hAnsi="Calibri"/>
          <w:sz w:val="22"/>
          <w:szCs w:val="22"/>
          <w:rtl w:val="0"/>
        </w:rPr>
        <w:t xml:space="preserve"> sobre o valor contratado , por infração da alínea “c” do item anterior (inexecução total do contrato).</w:t>
      </w:r>
    </w:p>
    <w:p w:rsidR="00000000" w:rsidDel="00000000" w:rsidP="00000000" w:rsidRDefault="00000000" w:rsidRPr="00000000" w14:paraId="00000164">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w:t>
      </w:r>
      <w:r w:rsidDel="00000000" w:rsidR="00000000" w:rsidRPr="00000000">
        <w:rPr>
          <w:rFonts w:ascii="Calibri" w:cs="Calibri" w:eastAsia="Calibri" w:hAnsi="Calibri"/>
          <w:sz w:val="22"/>
          <w:szCs w:val="22"/>
          <w:rtl w:val="0"/>
        </w:rPr>
        <w:t xml:space="preserve"> Compensatória de</w:t>
      </w:r>
      <w:r w:rsidDel="00000000" w:rsidR="00000000" w:rsidRPr="00000000">
        <w:rPr>
          <w:rFonts w:ascii="Calibri" w:cs="Calibri" w:eastAsia="Calibri" w:hAnsi="Calibri"/>
          <w:sz w:val="22"/>
          <w:szCs w:val="22"/>
          <w:rtl w:val="0"/>
        </w:rPr>
        <w:t xml:space="preserve">  5% (cinco por cento)</w:t>
      </w:r>
      <w:r w:rsidDel="00000000" w:rsidR="00000000" w:rsidRPr="00000000">
        <w:rPr>
          <w:rFonts w:ascii="Calibri" w:cs="Calibri" w:eastAsia="Calibri" w:hAnsi="Calibri"/>
          <w:sz w:val="22"/>
          <w:szCs w:val="22"/>
          <w:rtl w:val="0"/>
        </w:rPr>
        <w:t xml:space="preserve"> sobre o valor do contrato, para as infrações descrita na alíneas “e” a “h” do subitem 13.1.</w:t>
      </w:r>
    </w:p>
    <w:p w:rsidR="00000000" w:rsidDel="00000000" w:rsidP="00000000" w:rsidRDefault="00000000" w:rsidRPr="00000000" w14:paraId="00000165">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g)</w:t>
      </w:r>
      <w:r w:rsidDel="00000000" w:rsidR="00000000" w:rsidRPr="00000000">
        <w:rPr>
          <w:rFonts w:ascii="Calibri" w:cs="Calibri" w:eastAsia="Calibri" w:hAnsi="Calibri"/>
          <w:sz w:val="22"/>
          <w:szCs w:val="22"/>
          <w:rtl w:val="0"/>
        </w:rPr>
        <w:t xml:space="preserve"> Compensatória, em substituição à multa moratória para a infração descrita acima na alínea “d” do subitem anterior, de</w:t>
      </w:r>
      <w:r w:rsidDel="00000000" w:rsidR="00000000" w:rsidRPr="00000000">
        <w:rPr>
          <w:rFonts w:ascii="Calibri" w:cs="Calibri" w:eastAsia="Calibri" w:hAnsi="Calibri"/>
          <w:sz w:val="22"/>
          <w:szCs w:val="22"/>
          <w:rtl w:val="0"/>
        </w:rPr>
        <w:t xml:space="preserve"> 5%</w:t>
      </w:r>
      <w:r w:rsidDel="00000000" w:rsidR="00000000" w:rsidRPr="00000000">
        <w:rPr>
          <w:rFonts w:ascii="Calibri" w:cs="Calibri" w:eastAsia="Calibri" w:hAnsi="Calibri"/>
          <w:sz w:val="22"/>
          <w:szCs w:val="22"/>
          <w:rtl w:val="0"/>
        </w:rPr>
        <w:t xml:space="preserve"> do valor da contratação.</w:t>
      </w:r>
    </w:p>
    <w:p w:rsidR="00000000" w:rsidDel="00000000" w:rsidP="00000000" w:rsidRDefault="00000000" w:rsidRPr="00000000" w14:paraId="00000166">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h) </w:t>
      </w:r>
      <w:r w:rsidDel="00000000" w:rsidR="00000000" w:rsidRPr="00000000">
        <w:rPr>
          <w:rFonts w:ascii="Calibri" w:cs="Calibri" w:eastAsia="Calibri" w:hAnsi="Calibri"/>
          <w:sz w:val="22"/>
          <w:szCs w:val="22"/>
          <w:rtl w:val="0"/>
        </w:rPr>
        <w:t xml:space="preserve">Impedimento de licitar e contratar, quando praticadas as condutas descritas nas alíneas “b”, “c” e “d” do subitem acima, sempre que não se justificar a imposição de penalidade mais grave;</w:t>
      </w:r>
    </w:p>
    <w:p w:rsidR="00000000" w:rsidDel="00000000" w:rsidP="00000000" w:rsidRDefault="00000000" w:rsidRPr="00000000" w14:paraId="00000167">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 </w:t>
      </w:r>
      <w:r w:rsidDel="00000000" w:rsidR="00000000" w:rsidRPr="00000000">
        <w:rPr>
          <w:rFonts w:ascii="Calibri" w:cs="Calibri" w:eastAsia="Calibri" w:hAnsi="Calibri"/>
          <w:sz w:val="22"/>
          <w:szCs w:val="22"/>
          <w:rtl w:val="0"/>
        </w:rPr>
        <w:t xml:space="preserve">Declaração de inidoneidade para licitar e contratar, quando praticadas as condutas descritas nas alíneas “e”, “f”, “g” e “h” do subitem acima, sempre que não se justificar a imposição de penalidade mais grave;</w:t>
      </w:r>
    </w:p>
    <w:p w:rsidR="00000000" w:rsidDel="00000000" w:rsidP="00000000" w:rsidRDefault="00000000" w:rsidRPr="00000000" w14:paraId="00000168">
      <w:pPr>
        <w:spacing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9">
      <w:pPr>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3</w:t>
      </w:r>
      <w:r w:rsidDel="00000000" w:rsidR="00000000" w:rsidRPr="00000000">
        <w:rPr>
          <w:rFonts w:ascii="Calibri" w:cs="Calibri" w:eastAsia="Calibri" w:hAnsi="Calibri"/>
          <w:b w:val="1"/>
          <w:bCs w:val="1"/>
          <w:color w:val="000000"/>
          <w:sz w:val="22"/>
          <w:szCs w:val="22"/>
          <w:vertAlign w:val="baseline"/>
          <w:rtl w:val="0"/>
        </w:rPr>
        <w:t xml:space="preserve">.3. </w:t>
      </w:r>
      <w:r w:rsidDel="00000000" w:rsidR="00000000" w:rsidRPr="00000000">
        <w:rPr>
          <w:rFonts w:ascii="Calibri" w:cs="Calibri" w:eastAsia="Calibri" w:hAnsi="Calibri"/>
          <w:color w:val="000000"/>
          <w:sz w:val="22"/>
          <w:szCs w:val="22"/>
          <w:vertAlign w:val="baseline"/>
          <w:rtl w:val="0"/>
        </w:rPr>
        <w:t xml:space="preserve">Na aplicação das sanções serão considerados:</w:t>
      </w:r>
      <w:r w:rsidDel="00000000" w:rsidR="00000000" w:rsidRPr="00000000">
        <w:rPr>
          <w:rtl w:val="0"/>
        </w:rPr>
      </w:r>
    </w:p>
    <w:p w:rsidR="00000000" w:rsidDel="00000000" w:rsidP="00000000" w:rsidRDefault="00000000" w:rsidRPr="00000000" w14:paraId="0000016A">
      <w:pPr>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w:t>
      </w:r>
      <w:r w:rsidDel="00000000" w:rsidR="00000000" w:rsidRPr="00000000">
        <w:rPr>
          <w:rFonts w:ascii="Calibri" w:cs="Calibri" w:eastAsia="Calibri" w:hAnsi="Calibri"/>
          <w:b w:val="1"/>
          <w:bCs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a natureza e a gravidade da infração cometida;</w:t>
      </w:r>
      <w:r w:rsidDel="00000000" w:rsidR="00000000" w:rsidRPr="00000000">
        <w:rPr>
          <w:rtl w:val="0"/>
        </w:rPr>
      </w:r>
    </w:p>
    <w:p w:rsidR="00000000" w:rsidDel="00000000" w:rsidP="00000000" w:rsidRDefault="00000000" w:rsidRPr="00000000" w14:paraId="0000016B">
      <w:pPr>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b)</w:t>
      </w:r>
      <w:r w:rsidDel="00000000" w:rsidR="00000000" w:rsidRPr="00000000">
        <w:rPr>
          <w:rFonts w:ascii="Calibri" w:cs="Calibri" w:eastAsia="Calibri" w:hAnsi="Calibri"/>
          <w:color w:val="000000"/>
          <w:sz w:val="22"/>
          <w:szCs w:val="22"/>
          <w:vertAlign w:val="baseline"/>
          <w:rtl w:val="0"/>
        </w:rPr>
        <w:t xml:space="preserve"> as peculiaridades do caso concreto;</w:t>
      </w:r>
      <w:r w:rsidDel="00000000" w:rsidR="00000000" w:rsidRPr="00000000">
        <w:rPr>
          <w:rtl w:val="0"/>
        </w:rPr>
      </w:r>
    </w:p>
    <w:p w:rsidR="00000000" w:rsidDel="00000000" w:rsidP="00000000" w:rsidRDefault="00000000" w:rsidRPr="00000000" w14:paraId="0000016C">
      <w:pPr>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as circunstâncias agravantes ou atenuantes;</w:t>
      </w:r>
      <w:r w:rsidDel="00000000" w:rsidR="00000000" w:rsidRPr="00000000">
        <w:rPr>
          <w:rtl w:val="0"/>
        </w:rPr>
      </w:r>
    </w:p>
    <w:p w:rsidR="00000000" w:rsidDel="00000000" w:rsidP="00000000" w:rsidRDefault="00000000" w:rsidRPr="00000000" w14:paraId="0000016D">
      <w:pPr>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d)</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os danos que dela provierem para a Administração Pública;</w:t>
      </w:r>
      <w:r w:rsidDel="00000000" w:rsidR="00000000" w:rsidRPr="00000000">
        <w:rPr>
          <w:rtl w:val="0"/>
        </w:rPr>
      </w:r>
    </w:p>
    <w:p w:rsidR="00000000" w:rsidDel="00000000" w:rsidP="00000000" w:rsidRDefault="00000000" w:rsidRPr="00000000" w14:paraId="0000016E">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vertAlign w:val="baseline"/>
          <w:rtl w:val="0"/>
        </w:rPr>
        <w:t xml:space="preserve">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vertAlign w:val="baseline"/>
          <w:rtl w:val="0"/>
        </w:rPr>
        <w:t xml:space="preserve">a implantação ou o aperfeiçoamento de programa de integridade, conforme normas e orientações dos órgãos de controle.</w:t>
      </w:r>
      <w:r w:rsidDel="00000000" w:rsidR="00000000" w:rsidRPr="00000000">
        <w:rPr>
          <w:rtl w:val="0"/>
        </w:rPr>
      </w:r>
    </w:p>
    <w:p w:rsidR="00000000" w:rsidDel="00000000" w:rsidP="00000000" w:rsidRDefault="00000000" w:rsidRPr="00000000" w14:paraId="0000016F">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13.4. </w:t>
      </w:r>
      <w:r w:rsidDel="00000000" w:rsidR="00000000" w:rsidRPr="00000000">
        <w:rPr>
          <w:rFonts w:ascii="Calibri" w:cs="Calibri" w:eastAsia="Calibri" w:hAnsi="Calibri"/>
          <w:sz w:val="22"/>
          <w:szCs w:val="22"/>
          <w:rtl w:val="0"/>
        </w:rPr>
        <w:t xml:space="preserve">A aplicação das sanções previstas neste Contrato não exclui, em hipótese alguma, a obrigação de reparação integral do dano causado ao Contratante.</w:t>
      </w:r>
    </w:p>
    <w:p w:rsidR="00000000" w:rsidDel="00000000" w:rsidP="00000000" w:rsidRDefault="00000000" w:rsidRPr="00000000" w14:paraId="00000170">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13.5. </w:t>
      </w:r>
      <w:r w:rsidDel="00000000" w:rsidR="00000000" w:rsidRPr="00000000">
        <w:rPr>
          <w:rFonts w:ascii="Calibri" w:cs="Calibri" w:eastAsia="Calibri" w:hAnsi="Calibri"/>
          <w:sz w:val="22"/>
          <w:szCs w:val="22"/>
          <w:rtl w:val="0"/>
        </w:rPr>
        <w:t xml:space="preserve">Todas as sanções previstas neste Termo de Referência poderão ser aplicadas cumulativamente com a multa.</w:t>
      </w:r>
    </w:p>
    <w:p w:rsidR="00000000" w:rsidDel="00000000" w:rsidP="00000000" w:rsidRDefault="00000000" w:rsidRPr="00000000" w14:paraId="00000171">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13.6.</w:t>
      </w:r>
      <w:r w:rsidDel="00000000" w:rsidR="00000000" w:rsidRPr="00000000">
        <w:rPr>
          <w:rFonts w:ascii="Calibri" w:cs="Calibri" w:eastAsia="Calibri" w:hAnsi="Calibri"/>
          <w:sz w:val="22"/>
          <w:szCs w:val="22"/>
          <w:rtl w:val="0"/>
        </w:rPr>
        <w:t xml:space="preserve"> Antes da aplicação da multa será facultada a defesa do interessado no prazo de 15 (quinze) dias úteis, contado da data de sua intimação.</w:t>
      </w:r>
    </w:p>
    <w:p w:rsidR="00000000" w:rsidDel="00000000" w:rsidP="00000000" w:rsidRDefault="00000000" w:rsidRPr="00000000" w14:paraId="00000172">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13.7. </w:t>
      </w:r>
      <w:r w:rsidDel="00000000" w:rsidR="00000000" w:rsidRPr="00000000">
        <w:rPr>
          <w:rFonts w:ascii="Calibri" w:cs="Calibri" w:eastAsia="Calibri" w:hAnsi="Calibri"/>
          <w:sz w:val="22"/>
          <w:szCs w:val="22"/>
          <w:rtl w:val="0"/>
        </w:rPr>
        <w:t xml:space="preserve">Se a multa aplicada e as indenizações cabíveis forem superiores ao valor do pagamento eventualmente devido pelo Contratante ao Contratado, além da perda desse valor, a diferença será descontada da garantia prestada ou será cobrada judicialmente .</w:t>
      </w:r>
    </w:p>
    <w:p w:rsidR="00000000" w:rsidDel="00000000" w:rsidP="00000000" w:rsidRDefault="00000000" w:rsidRPr="00000000" w14:paraId="00000173">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13.8.</w:t>
      </w:r>
      <w:r w:rsidDel="00000000" w:rsidR="00000000" w:rsidRPr="00000000">
        <w:rPr>
          <w:rFonts w:ascii="Calibri" w:cs="Calibri" w:eastAsia="Calibri" w:hAnsi="Calibri"/>
          <w:sz w:val="22"/>
          <w:szCs w:val="22"/>
          <w:rtl w:val="0"/>
        </w:rPr>
        <w:t xml:space="preserve"> A multa poderá ser recolhida administrativamente no prazo máximo de 30 (trinta) dias, a contar da data do recebimento da comunicação enviada pela autoridade competente. </w:t>
      </w:r>
    </w:p>
    <w:p w:rsidR="00000000" w:rsidDel="00000000" w:rsidP="00000000" w:rsidRDefault="00000000" w:rsidRPr="00000000" w14:paraId="00000174">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13.9.</w:t>
      </w:r>
      <w:r w:rsidDel="00000000" w:rsidR="00000000" w:rsidRPr="00000000">
        <w:rPr>
          <w:rFonts w:ascii="Calibri" w:cs="Calibri" w:eastAsia="Calibri" w:hAnsi="Calibri"/>
          <w:sz w:val="22"/>
          <w:szCs w:val="22"/>
          <w:rtl w:val="0"/>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00000" w:rsidDel="00000000" w:rsidP="00000000" w:rsidRDefault="00000000" w:rsidRPr="00000000" w14:paraId="00000175">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13.10.</w:t>
      </w:r>
      <w:r w:rsidDel="00000000" w:rsidR="00000000" w:rsidRPr="00000000">
        <w:rPr>
          <w:rFonts w:ascii="Calibri" w:cs="Calibri" w:eastAsia="Calibri" w:hAnsi="Calibri"/>
          <w:sz w:val="22"/>
          <w:szCs w:val="22"/>
          <w:rtl w:val="0"/>
        </w:rPr>
        <w:t xml:space="preserve"> Para a garantia da ampla defesa e contraditório, as notificações serão enviadas eletronicamente para os endereços de e-mail informados na proposta comercial, bem como os cadastrados pela empresa no SICAF.</w:t>
      </w:r>
    </w:p>
    <w:p w:rsidR="00000000" w:rsidDel="00000000" w:rsidP="00000000" w:rsidRDefault="00000000" w:rsidRPr="00000000" w14:paraId="00000176">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13.11.</w:t>
      </w:r>
      <w:r w:rsidDel="00000000" w:rsidR="00000000" w:rsidRPr="00000000">
        <w:rPr>
          <w:rFonts w:ascii="Calibri" w:cs="Calibri" w:eastAsia="Calibri" w:hAnsi="Calibri"/>
          <w:sz w:val="22"/>
          <w:szCs w:val="22"/>
          <w:rtl w:val="0"/>
        </w:rPr>
        <w:t xml:space="preserve">  Os endereços de e-mail informados na proposta comercial e/ou cadastrados no SICAF serão considerados de uso contínuo da empresa, não cabendo alegação de desconhecimento das comunicações a eles comprovadamente enviadas/recebidas.</w:t>
      </w:r>
    </w:p>
    <w:p w:rsidR="00000000" w:rsidDel="00000000" w:rsidP="00000000" w:rsidRDefault="00000000" w:rsidRPr="00000000" w14:paraId="00000177">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13.12.</w:t>
      </w:r>
      <w:r w:rsidDel="00000000" w:rsidR="00000000" w:rsidRPr="00000000">
        <w:rPr>
          <w:rFonts w:ascii="Calibri" w:cs="Calibri" w:eastAsia="Calibri" w:hAnsi="Calibri"/>
          <w:sz w:val="22"/>
          <w:szCs w:val="22"/>
          <w:rtl w:val="0"/>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rsidR="00000000" w:rsidDel="00000000" w:rsidP="00000000" w:rsidRDefault="00000000" w:rsidRPr="00000000" w14:paraId="00000178">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13.13.</w:t>
      </w:r>
      <w:r w:rsidDel="00000000" w:rsidR="00000000" w:rsidRPr="00000000">
        <w:rPr>
          <w:rFonts w:ascii="Calibri" w:cs="Calibri" w:eastAsia="Calibri" w:hAnsi="Calibri"/>
          <w:sz w:val="22"/>
          <w:szCs w:val="22"/>
          <w:rtl w:val="0"/>
        </w:rPr>
        <w:t xml:space="preserve">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rsidR="00000000" w:rsidDel="00000000" w:rsidP="00000000" w:rsidRDefault="00000000" w:rsidRPr="00000000" w14:paraId="00000179">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13.14</w:t>
      </w:r>
      <w:r w:rsidDel="00000000" w:rsidR="00000000" w:rsidRPr="00000000">
        <w:rPr>
          <w:rFonts w:ascii="Calibri" w:cs="Calibri" w:eastAsia="Calibri" w:hAnsi="Calibri"/>
          <w:sz w:val="22"/>
          <w:szCs w:val="22"/>
          <w:rtl w:val="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rsidR="00000000" w:rsidDel="00000000" w:rsidP="00000000" w:rsidRDefault="00000000" w:rsidRPr="00000000" w14:paraId="0000017A">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13.15. </w:t>
      </w:r>
      <w:r w:rsidDel="00000000" w:rsidR="00000000" w:rsidRPr="00000000">
        <w:rPr>
          <w:rFonts w:ascii="Calibri" w:cs="Calibri" w:eastAsia="Calibri" w:hAnsi="Calibri"/>
          <w:sz w:val="22"/>
          <w:szCs w:val="22"/>
          <w:rtl w:val="0"/>
        </w:rPr>
        <w:t xml:space="preserve">As penalidades serão obrigatoriamente registradas no SICAF.</w:t>
      </w:r>
    </w:p>
    <w:p w:rsidR="00000000" w:rsidDel="00000000" w:rsidP="00000000" w:rsidRDefault="00000000" w:rsidRPr="00000000" w14:paraId="0000017B">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13.16</w:t>
      </w:r>
      <w:r w:rsidDel="00000000" w:rsidR="00000000" w:rsidRPr="00000000">
        <w:rPr>
          <w:rFonts w:ascii="Calibri" w:cs="Calibri" w:eastAsia="Calibri" w:hAnsi="Calibri"/>
          <w:sz w:val="22"/>
          <w:szCs w:val="22"/>
          <w:rtl w:val="0"/>
        </w:rPr>
        <w:t xml:space="preserve">. As sanções de impedimento de licitar e contratar e declaração de inidoneidade para licitar ou contratar são passíveis de reabilitação na forma do art. 163 da Lei nº 14.133, de 2021.</w:t>
      </w:r>
    </w:p>
    <w:p w:rsidR="00000000" w:rsidDel="00000000" w:rsidP="00000000" w:rsidRDefault="00000000" w:rsidRPr="00000000" w14:paraId="0000017C">
      <w:pPr>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13.17</w:t>
      </w:r>
      <w:r w:rsidDel="00000000" w:rsidR="00000000" w:rsidRPr="00000000">
        <w:rPr>
          <w:rFonts w:ascii="Calibri" w:cs="Calibri" w:eastAsia="Calibri" w:hAnsi="Calibri"/>
          <w:sz w:val="22"/>
          <w:szCs w:val="22"/>
          <w:rtl w:val="0"/>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00000" w:rsidDel="00000000" w:rsidP="00000000" w:rsidRDefault="00000000" w:rsidRPr="00000000" w14:paraId="0000017D">
      <w:pPr>
        <w:spacing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E">
      <w:pPr>
        <w:spacing w:after="20" w:line="276" w:lineRule="auto"/>
        <w:ind w:left="-566" w:right="4.133858267717301" w:firstLine="0"/>
        <w:jc w:val="both"/>
        <w:rPr>
          <w:rFonts w:ascii="Calibri" w:cs="Calibri" w:eastAsia="Calibri" w:hAnsi="Calibri"/>
          <w:sz w:val="22"/>
          <w:szCs w:val="22"/>
          <w:highlight w:val="white"/>
          <w:vertAlign w:val="baseline"/>
        </w:rPr>
      </w:pPr>
      <w:r w:rsidDel="00000000" w:rsidR="00000000" w:rsidRPr="00000000">
        <w:rPr>
          <w:rFonts w:ascii="Calibri" w:cs="Calibri" w:eastAsia="Calibri" w:hAnsi="Calibri"/>
          <w:b w:val="1"/>
          <w:bCs w:val="1"/>
          <w:sz w:val="22"/>
          <w:szCs w:val="22"/>
          <w:highlight w:val="white"/>
          <w:vertAlign w:val="baseline"/>
          <w:rtl w:val="0"/>
        </w:rPr>
        <w:t xml:space="preserve">1</w:t>
      </w:r>
      <w:r w:rsidDel="00000000" w:rsidR="00000000" w:rsidRPr="00000000">
        <w:rPr>
          <w:rFonts w:ascii="Calibri" w:cs="Calibri" w:eastAsia="Calibri" w:hAnsi="Calibri"/>
          <w:b w:val="1"/>
          <w:bCs w:val="1"/>
          <w:sz w:val="22"/>
          <w:szCs w:val="22"/>
          <w:highlight w:val="white"/>
          <w:rtl w:val="0"/>
        </w:rPr>
        <w:t xml:space="preserve">4</w:t>
      </w:r>
      <w:r w:rsidDel="00000000" w:rsidR="00000000" w:rsidRPr="00000000">
        <w:rPr>
          <w:rFonts w:ascii="Calibri" w:cs="Calibri" w:eastAsia="Calibri" w:hAnsi="Calibri"/>
          <w:b w:val="1"/>
          <w:bCs w:val="1"/>
          <w:sz w:val="22"/>
          <w:szCs w:val="22"/>
          <w:highlight w:val="white"/>
          <w:vertAlign w:val="baseline"/>
          <w:rtl w:val="0"/>
        </w:rPr>
        <w:t xml:space="preserve">. DA PROTEÇÃO DE DADOS PESSOAIS - Lei nº 13.709/2018 - LGPD</w:t>
      </w:r>
      <w:r w:rsidDel="00000000" w:rsidR="00000000" w:rsidRPr="00000000">
        <w:rPr>
          <w:rtl w:val="0"/>
        </w:rPr>
      </w:r>
    </w:p>
    <w:p w:rsidR="00000000" w:rsidDel="00000000" w:rsidP="00000000" w:rsidRDefault="00000000" w:rsidRPr="00000000" w14:paraId="0000017F">
      <w:pPr>
        <w:widowControl w:val="1"/>
        <w:tabs>
          <w:tab w:val="left" w:leader="none" w:pos="-573.9999999999998"/>
        </w:tabs>
        <w:spacing w:after="0" w:before="0" w:line="276"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14.1</w:t>
      </w:r>
      <w:r w:rsidDel="00000000" w:rsidR="00000000" w:rsidRPr="00000000">
        <w:rPr>
          <w:rFonts w:ascii="Calibri" w:cs="Calibri" w:eastAsia="Calibri" w:hAnsi="Calibri"/>
          <w:sz w:val="22"/>
          <w:szCs w:val="22"/>
          <w:rtl w:val="0"/>
        </w:rPr>
        <w:t xml:space="preserve">. As partes deverão cumprir a Lei nº 13.709, de 14 de agosto de 2018 (LGPD), quanto a todos os dados pessoais a que tenham acesso em razão da licitação ou da contratação, a partir da apresentação da proposta no certame, independentemente de declaração ou de aceitação expressa.</w:t>
      </w:r>
    </w:p>
    <w:p w:rsidR="00000000" w:rsidDel="00000000" w:rsidP="00000000" w:rsidRDefault="00000000" w:rsidRPr="00000000" w14:paraId="00000180">
      <w:pPr>
        <w:widowControl w:val="1"/>
        <w:tabs>
          <w:tab w:val="left" w:leader="none" w:pos="-573.9999999999998"/>
        </w:tabs>
        <w:spacing w:after="0" w:before="0" w:line="276"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14.2.</w:t>
      </w:r>
      <w:r w:rsidDel="00000000" w:rsidR="00000000" w:rsidRPr="00000000">
        <w:rPr>
          <w:rFonts w:ascii="Calibri" w:cs="Calibri" w:eastAsia="Calibri" w:hAnsi="Calibri"/>
          <w:sz w:val="22"/>
          <w:szCs w:val="22"/>
          <w:rtl w:val="0"/>
        </w:rPr>
        <w:t xml:space="preserve">  Os dados obtidos somente poderão ser utilizados para as finalidades que justificaram seu acesso e de acordo com a boa-fé e com os princípios do art. 6º da LGPD.</w:t>
      </w:r>
    </w:p>
    <w:p w:rsidR="00000000" w:rsidDel="00000000" w:rsidP="00000000" w:rsidRDefault="00000000" w:rsidRPr="00000000" w14:paraId="00000181">
      <w:pPr>
        <w:widowControl w:val="1"/>
        <w:tabs>
          <w:tab w:val="left" w:leader="none" w:pos="-573.9999999999998"/>
        </w:tabs>
        <w:spacing w:after="0" w:before="0" w:line="276"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14.3. </w:t>
      </w:r>
      <w:r w:rsidDel="00000000" w:rsidR="00000000" w:rsidRPr="00000000">
        <w:rPr>
          <w:rFonts w:ascii="Calibri" w:cs="Calibri" w:eastAsia="Calibri" w:hAnsi="Calibri"/>
          <w:sz w:val="22"/>
          <w:szCs w:val="22"/>
          <w:rtl w:val="0"/>
        </w:rPr>
        <w:t xml:space="preserve">É vedado o compartilhamento com terceiros dos dados obtidos fora das hipóteses permitidas em Lei.</w:t>
      </w:r>
    </w:p>
    <w:p w:rsidR="00000000" w:rsidDel="00000000" w:rsidP="00000000" w:rsidRDefault="00000000" w:rsidRPr="00000000" w14:paraId="00000182">
      <w:pPr>
        <w:widowControl w:val="1"/>
        <w:tabs>
          <w:tab w:val="left" w:leader="none" w:pos="-573.9999999999998"/>
        </w:tabs>
        <w:spacing w:after="0" w:before="0" w:line="276"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14.4.</w:t>
      </w:r>
      <w:r w:rsidDel="00000000" w:rsidR="00000000" w:rsidRPr="00000000">
        <w:rPr>
          <w:rFonts w:ascii="Calibri" w:cs="Calibri" w:eastAsia="Calibri" w:hAnsi="Calibri"/>
          <w:sz w:val="22"/>
          <w:szCs w:val="22"/>
          <w:rtl w:val="0"/>
        </w:rPr>
        <w:t xml:space="preserve"> A Administração deverá ser informada no prazo de 5 (cinco) dias úteis sobre todos os contratos de sub-operação firmados ou que venham a ser celebrados pelo Contratado.</w:t>
      </w:r>
    </w:p>
    <w:p w:rsidR="00000000" w:rsidDel="00000000" w:rsidP="00000000" w:rsidRDefault="00000000" w:rsidRPr="00000000" w14:paraId="00000183">
      <w:pPr>
        <w:widowControl w:val="1"/>
        <w:tabs>
          <w:tab w:val="left" w:leader="none" w:pos="-573.9999999999998"/>
        </w:tabs>
        <w:spacing w:after="0" w:before="0" w:line="276"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14.5.</w:t>
      </w:r>
      <w:r w:rsidDel="00000000" w:rsidR="00000000" w:rsidRPr="00000000">
        <w:rPr>
          <w:rFonts w:ascii="Calibri" w:cs="Calibri" w:eastAsia="Calibri" w:hAnsi="Calibri"/>
          <w:sz w:val="22"/>
          <w:szCs w:val="22"/>
          <w:rtl w:val="0"/>
        </w:rPr>
        <w:t xml:space="preserve">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rsidR="00000000" w:rsidDel="00000000" w:rsidP="00000000" w:rsidRDefault="00000000" w:rsidRPr="00000000" w14:paraId="00000184">
      <w:pPr>
        <w:widowControl w:val="1"/>
        <w:tabs>
          <w:tab w:val="left" w:leader="none" w:pos="-573.9999999999998"/>
        </w:tabs>
        <w:spacing w:after="0" w:before="0" w:line="276"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14.6.</w:t>
      </w:r>
      <w:r w:rsidDel="00000000" w:rsidR="00000000" w:rsidRPr="00000000">
        <w:rPr>
          <w:rFonts w:ascii="Calibri" w:cs="Calibri" w:eastAsia="Calibri" w:hAnsi="Calibri"/>
          <w:sz w:val="22"/>
          <w:szCs w:val="22"/>
          <w:rtl w:val="0"/>
        </w:rPr>
        <w:t xml:space="preserve">  É dever do Contratado orientar e treinar seus empregados sobre os deveres, requisitos e responsabilidades decorrentes da LGPD. </w:t>
      </w:r>
    </w:p>
    <w:p w:rsidR="00000000" w:rsidDel="00000000" w:rsidP="00000000" w:rsidRDefault="00000000" w:rsidRPr="00000000" w14:paraId="00000185">
      <w:pPr>
        <w:widowControl w:val="1"/>
        <w:tabs>
          <w:tab w:val="left" w:leader="none" w:pos="-573.9999999999998"/>
        </w:tabs>
        <w:spacing w:after="0" w:before="0" w:line="276"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14.7</w:t>
      </w:r>
      <w:r w:rsidDel="00000000" w:rsidR="00000000" w:rsidRPr="00000000">
        <w:rPr>
          <w:rFonts w:ascii="Calibri" w:cs="Calibri" w:eastAsia="Calibri" w:hAnsi="Calibri"/>
          <w:sz w:val="22"/>
          <w:szCs w:val="22"/>
          <w:rtl w:val="0"/>
        </w:rPr>
        <w:t xml:space="preserve">. O Contratado deverá exigir de sub-operadores e subcontratados o cumprimento dos deveres da presente cláusula, permanecendo integralmente responsável por garantir sua observância.</w:t>
      </w:r>
    </w:p>
    <w:p w:rsidR="00000000" w:rsidDel="00000000" w:rsidP="00000000" w:rsidRDefault="00000000" w:rsidRPr="00000000" w14:paraId="00000186">
      <w:pPr>
        <w:widowControl w:val="1"/>
        <w:tabs>
          <w:tab w:val="left" w:leader="none" w:pos="-573.9999999999998"/>
        </w:tabs>
        <w:spacing w:after="0" w:before="0" w:line="276"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14.8.</w:t>
      </w:r>
      <w:r w:rsidDel="00000000" w:rsidR="00000000" w:rsidRPr="00000000">
        <w:rPr>
          <w:rFonts w:ascii="Calibri" w:cs="Calibri" w:eastAsia="Calibri" w:hAnsi="Calibri"/>
          <w:sz w:val="22"/>
          <w:szCs w:val="22"/>
          <w:rtl w:val="0"/>
        </w:rPr>
        <w:t xml:space="preserve"> O Contratante poderá realizar diligência para aferir o cumprimento dessa cláusula, devendo o Contratado atender prontamente eventuais pedidos de comprovação formulados. </w:t>
      </w:r>
    </w:p>
    <w:p w:rsidR="00000000" w:rsidDel="00000000" w:rsidP="00000000" w:rsidRDefault="00000000" w:rsidRPr="00000000" w14:paraId="00000187">
      <w:pPr>
        <w:widowControl w:val="1"/>
        <w:tabs>
          <w:tab w:val="left" w:leader="none" w:pos="-573.9999999999998"/>
        </w:tabs>
        <w:spacing w:after="0" w:before="0" w:line="276"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14.9.</w:t>
      </w:r>
      <w:r w:rsidDel="00000000" w:rsidR="00000000" w:rsidRPr="00000000">
        <w:rPr>
          <w:rFonts w:ascii="Calibri" w:cs="Calibri" w:eastAsia="Calibri" w:hAnsi="Calibri"/>
          <w:sz w:val="22"/>
          <w:szCs w:val="22"/>
          <w:rtl w:val="0"/>
        </w:rPr>
        <w:t xml:space="preserve"> O Contratado deverá prestar, no prazo fixado pelo Contratante, prorrogável justificadamente, quaisquer informações acerca dos dados pessoais para cumprimento da LGPD, inclusive quanto a eventual descarte realizado.</w:t>
      </w:r>
    </w:p>
    <w:p w:rsidR="00000000" w:rsidDel="00000000" w:rsidP="00000000" w:rsidRDefault="00000000" w:rsidRPr="00000000" w14:paraId="00000188">
      <w:pPr>
        <w:widowControl w:val="1"/>
        <w:tabs>
          <w:tab w:val="left" w:leader="none" w:pos="-573.9999999999998"/>
        </w:tabs>
        <w:spacing w:after="0" w:before="0" w:line="276"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14.10. </w:t>
      </w:r>
      <w:r w:rsidDel="00000000" w:rsidR="00000000" w:rsidRPr="00000000">
        <w:rPr>
          <w:rFonts w:ascii="Calibri" w:cs="Calibri" w:eastAsia="Calibri" w:hAnsi="Calibri"/>
          <w:sz w:val="22"/>
          <w:szCs w:val="22"/>
          <w:rtl w:val="0"/>
        </w:rPr>
        <w:t xml:space="preserve">Os referidos bancos de dados devem ser desenvolvidos em formato interoperável, a fim de garantir a reutilização desses dados pela Administração nas hipóteses previstas na LGPD.</w:t>
      </w:r>
    </w:p>
    <w:p w:rsidR="00000000" w:rsidDel="00000000" w:rsidP="00000000" w:rsidRDefault="00000000" w:rsidRPr="00000000" w14:paraId="00000189">
      <w:pPr>
        <w:widowControl w:val="1"/>
        <w:tabs>
          <w:tab w:val="left" w:leader="none" w:pos="-573.9999999999998"/>
        </w:tabs>
        <w:spacing w:after="0" w:before="0" w:line="276" w:lineRule="auto"/>
        <w:ind w:left="-566.9291338582675" w:firstLine="0"/>
        <w:jc w:val="both"/>
        <w:rPr>
          <w:rFonts w:ascii="Arial" w:cs="Arial" w:eastAsia="Arial" w:hAnsi="Arial"/>
          <w:sz w:val="22"/>
          <w:szCs w:val="22"/>
          <w:highlight w:val="white"/>
        </w:rPr>
      </w:pPr>
      <w:r w:rsidDel="00000000" w:rsidR="00000000" w:rsidRPr="00000000">
        <w:rPr>
          <w:rFonts w:ascii="Calibri" w:cs="Calibri" w:eastAsia="Calibri" w:hAnsi="Calibri"/>
          <w:b w:val="1"/>
          <w:bCs w:val="1"/>
          <w:sz w:val="22"/>
          <w:szCs w:val="22"/>
          <w:rtl w:val="0"/>
        </w:rPr>
        <w:t xml:space="preserve">14.11.</w:t>
      </w:r>
      <w:r w:rsidDel="00000000" w:rsidR="00000000" w:rsidRPr="00000000">
        <w:rPr>
          <w:rFonts w:ascii="Calibri" w:cs="Calibri" w:eastAsia="Calibri" w:hAnsi="Calibri"/>
          <w:sz w:val="22"/>
          <w:szCs w:val="22"/>
          <w:rtl w:val="0"/>
        </w:rPr>
        <w:t xml:space="preserve"> O presente instrumento está sujeito a ser alterado nos procedimentos pertinentes ao tratamento de dados pessoais, quando indicado pela autoridade competente, em especial a ANPD por meio de opiniões técnicas ou recomendações, editadas na forma da LGPD.</w:t>
      </w:r>
      <w:r w:rsidDel="00000000" w:rsidR="00000000" w:rsidRPr="00000000">
        <w:rPr>
          <w:rtl w:val="0"/>
        </w:rPr>
      </w:r>
    </w:p>
    <w:p w:rsidR="00000000" w:rsidDel="00000000" w:rsidP="00000000" w:rsidRDefault="00000000" w:rsidRPr="00000000" w14:paraId="0000018A">
      <w:pPr>
        <w:spacing w:line="276" w:lineRule="auto"/>
        <w:ind w:left="-566" w:right="4.133858267717301"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18B">
      <w:pPr>
        <w:widowControl w:val="1"/>
        <w:tabs>
          <w:tab w:val="left" w:leader="none" w:pos="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b w:val="1"/>
          <w:bCs w:val="1"/>
          <w:sz w:val="22"/>
          <w:szCs w:val="22"/>
          <w:vertAlign w:val="baseline"/>
          <w:rtl w:val="0"/>
        </w:rPr>
        <w:t xml:space="preserve">. DO VALOR ESTIMADO DA AQUISIÇÃO: </w:t>
      </w:r>
      <w:r w:rsidDel="00000000" w:rsidR="00000000" w:rsidRPr="00000000">
        <w:rPr>
          <w:rFonts w:ascii="Calibri" w:cs="Calibri" w:eastAsia="Calibri" w:hAnsi="Calibri"/>
          <w:sz w:val="22"/>
          <w:szCs w:val="22"/>
          <w:vertAlign w:val="baseline"/>
          <w:rtl w:val="0"/>
        </w:rPr>
        <w:t xml:space="preserve">Conforme anexo I.</w:t>
      </w:r>
      <w:r w:rsidDel="00000000" w:rsidR="00000000" w:rsidRPr="00000000">
        <w:rPr>
          <w:rtl w:val="0"/>
        </w:rPr>
      </w:r>
    </w:p>
    <w:p w:rsidR="00000000" w:rsidDel="00000000" w:rsidP="00000000" w:rsidRDefault="00000000" w:rsidRPr="00000000" w14:paraId="0000018C">
      <w:pPr>
        <w:widowControl w:val="1"/>
        <w:tabs>
          <w:tab w:val="left" w:leader="none" w:pos="0"/>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b w:val="1"/>
          <w:bCs w:val="1"/>
          <w:color w:val="000000"/>
          <w:sz w:val="22"/>
          <w:szCs w:val="22"/>
          <w:vertAlign w:val="baseline"/>
          <w:rtl w:val="0"/>
        </w:rPr>
        <w:t xml:space="preserve">.1</w:t>
      </w:r>
      <w:r w:rsidDel="00000000" w:rsidR="00000000" w:rsidRPr="00000000">
        <w:rPr>
          <w:rFonts w:ascii="Calibri" w:cs="Calibri" w:eastAsia="Calibri" w:hAnsi="Calibri"/>
          <w:color w:val="000000"/>
          <w:sz w:val="22"/>
          <w:szCs w:val="22"/>
          <w:vertAlign w:val="baseline"/>
          <w:rtl w:val="0"/>
        </w:rPr>
        <w:t xml:space="preserve">. No preço ofertado deverão estar inclusas todas as despesas, bem como todos os tributos, fretes, seguros e demais encargos necessários à completa execução do objeto.</w:t>
      </w:r>
      <w:r w:rsidDel="00000000" w:rsidR="00000000" w:rsidRPr="00000000">
        <w:rPr>
          <w:rtl w:val="0"/>
        </w:rPr>
      </w:r>
    </w:p>
    <w:p w:rsidR="00000000" w:rsidDel="00000000" w:rsidP="00000000" w:rsidRDefault="00000000" w:rsidRPr="00000000" w14:paraId="0000018D">
      <w:pPr>
        <w:widowControl w:val="1"/>
        <w:tabs>
          <w:tab w:val="left" w:leader="none" w:pos="0"/>
        </w:tabs>
        <w:spacing w:line="276" w:lineRule="auto"/>
        <w:ind w:left="-566" w:right="4.133858267717301" w:firstLine="0"/>
        <w:jc w:val="both"/>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b w:val="1"/>
          <w:bCs w:val="1"/>
          <w:color w:val="000000"/>
          <w:sz w:val="22"/>
          <w:szCs w:val="22"/>
          <w:vertAlign w:val="baseline"/>
          <w:rtl w:val="0"/>
        </w:rPr>
        <w:t xml:space="preserve">.2</w:t>
      </w:r>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A disputa será realizada por meio de lances registrados no sistema</w:t>
      </w:r>
      <w:r w:rsidDel="00000000" w:rsidR="00000000" w:rsidRPr="00000000">
        <w:rPr>
          <w:rFonts w:ascii="Calibri" w:cs="Calibri" w:eastAsia="Calibri" w:hAnsi="Calibri"/>
          <w:color w:val="000000"/>
          <w:sz w:val="22"/>
          <w:szCs w:val="22"/>
          <w:vertAlign w:val="baseline"/>
          <w:rtl w:val="0"/>
        </w:rPr>
        <w:t xml:space="preserve">, considerando a </w:t>
      </w:r>
      <w:r w:rsidDel="00000000" w:rsidR="00000000" w:rsidRPr="00000000">
        <w:rPr>
          <w:rFonts w:ascii="Calibri" w:cs="Calibri" w:eastAsia="Calibri" w:hAnsi="Calibri"/>
          <w:b w:val="1"/>
          <w:bCs w:val="1"/>
          <w:color w:val="000000"/>
          <w:sz w:val="22"/>
          <w:szCs w:val="22"/>
          <w:vertAlign w:val="baseline"/>
          <w:rtl w:val="0"/>
        </w:rPr>
        <w:t xml:space="preserve">TAXA POR TRANSAÇÃ</w:t>
      </w:r>
      <w:r w:rsidDel="00000000" w:rsidR="00000000" w:rsidRPr="00000000">
        <w:rPr>
          <w:rFonts w:ascii="Calibri" w:cs="Calibri" w:eastAsia="Calibri" w:hAnsi="Calibri"/>
          <w:color w:val="000000"/>
          <w:sz w:val="22"/>
          <w:szCs w:val="22"/>
          <w:vertAlign w:val="baseline"/>
          <w:rtl w:val="0"/>
        </w:rPr>
        <w:t xml:space="preserve">O</w:t>
      </w: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cujo valor máximo aceitável é o registrado na planilha anexa do termo de referência, coluna H.  </w:t>
      </w:r>
      <w:r w:rsidDel="00000000" w:rsidR="00000000" w:rsidRPr="00000000">
        <w:rPr>
          <w:rtl w:val="0"/>
        </w:rPr>
      </w:r>
    </w:p>
    <w:p w:rsidR="00000000" w:rsidDel="00000000" w:rsidP="00000000" w:rsidRDefault="00000000" w:rsidRPr="00000000" w14:paraId="0000018E">
      <w:pPr>
        <w:widowControl w:val="1"/>
        <w:tabs>
          <w:tab w:val="left" w:leader="none" w:pos="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5</w:t>
      </w:r>
      <w:r w:rsidDel="00000000" w:rsidR="00000000" w:rsidRPr="00000000">
        <w:rPr>
          <w:rFonts w:ascii="Calibri" w:cs="Calibri" w:eastAsia="Calibri" w:hAnsi="Calibri"/>
          <w:b w:val="1"/>
          <w:bCs w:val="1"/>
          <w:color w:val="000000"/>
          <w:sz w:val="22"/>
          <w:szCs w:val="22"/>
          <w:vertAlign w:val="baseline"/>
          <w:rtl w:val="0"/>
        </w:rPr>
        <w:t xml:space="preserve">.3.</w:t>
      </w:r>
      <w:r w:rsidDel="00000000" w:rsidR="00000000" w:rsidRPr="00000000">
        <w:rPr>
          <w:rFonts w:ascii="Calibri" w:cs="Calibri" w:eastAsia="Calibri" w:hAnsi="Calibri"/>
          <w:color w:val="000000"/>
          <w:sz w:val="22"/>
          <w:szCs w:val="22"/>
          <w:vertAlign w:val="baseline"/>
          <w:rtl w:val="0"/>
        </w:rPr>
        <w:t xml:space="preserve"> DOS </w:t>
      </w:r>
      <w:r w:rsidDel="00000000" w:rsidR="00000000" w:rsidRPr="00000000">
        <w:rPr>
          <w:rFonts w:ascii="Calibri" w:cs="Calibri" w:eastAsia="Calibri" w:hAnsi="Calibri"/>
          <w:b w:val="1"/>
          <w:bCs w:val="1"/>
          <w:color w:val="000000"/>
          <w:sz w:val="22"/>
          <w:szCs w:val="22"/>
          <w:vertAlign w:val="baseline"/>
          <w:rtl w:val="0"/>
        </w:rPr>
        <w:t xml:space="preserve">CRITÉRIOS DE ACEITABILIDADE DE PREÇOS: </w:t>
      </w:r>
      <w:r w:rsidDel="00000000" w:rsidR="00000000" w:rsidRPr="00000000">
        <w:rPr>
          <w:rFonts w:ascii="Calibri" w:cs="Calibri" w:eastAsia="Calibri" w:hAnsi="Calibri"/>
          <w:color w:val="000000"/>
          <w:sz w:val="22"/>
          <w:szCs w:val="22"/>
          <w:vertAlign w:val="baseline"/>
          <w:rtl w:val="0"/>
        </w:rPr>
        <w:t xml:space="preserve">Os preços estimados, tanto unitário como global, correspondem aos máximos que este Tribunal se dispõe a pagar, </w:t>
      </w:r>
      <w:r w:rsidDel="00000000" w:rsidR="00000000" w:rsidRPr="00000000">
        <w:rPr>
          <w:rFonts w:ascii="Calibri" w:cs="Calibri" w:eastAsia="Calibri" w:hAnsi="Calibri"/>
          <w:color w:val="000000"/>
          <w:sz w:val="22"/>
          <w:szCs w:val="22"/>
          <w:vertAlign w:val="baseline"/>
          <w:rtl w:val="0"/>
        </w:rPr>
        <w:t xml:space="preserve">de forma que as propostas com valores superiores serão desclassificadas.</w:t>
      </w:r>
    </w:p>
    <w:p w:rsidR="00000000" w:rsidDel="00000000" w:rsidP="00000000" w:rsidRDefault="00000000" w:rsidRPr="00000000" w14:paraId="0000018F">
      <w:pPr>
        <w:widowControl w:val="1"/>
        <w:tabs>
          <w:tab w:val="left" w:leader="none" w:pos="0"/>
        </w:tabs>
        <w:spacing w:line="276" w:lineRule="auto"/>
        <w:ind w:left="-566" w:right="4.133858267717301" w:firstLine="0"/>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190">
      <w:pPr>
        <w:widowControl w:val="1"/>
        <w:tabs>
          <w:tab w:val="left" w:leader="none" w:pos="0"/>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6</w:t>
      </w:r>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Fonts w:ascii="Calibri" w:cs="Calibri" w:eastAsia="Calibri" w:hAnsi="Calibri"/>
          <w:b w:val="1"/>
          <w:bCs w:val="1"/>
          <w:color w:val="000000"/>
          <w:sz w:val="22"/>
          <w:szCs w:val="22"/>
          <w:vertAlign w:val="baseline"/>
          <w:rtl w:val="0"/>
        </w:rPr>
        <w:t xml:space="preserve"> D</w:t>
      </w:r>
      <w:r w:rsidDel="00000000" w:rsidR="00000000" w:rsidRPr="00000000">
        <w:rPr>
          <w:rFonts w:ascii="Calibri" w:cs="Calibri" w:eastAsia="Calibri" w:hAnsi="Calibri"/>
          <w:b w:val="1"/>
          <w:bCs w:val="1"/>
          <w:sz w:val="22"/>
          <w:szCs w:val="22"/>
          <w:rtl w:val="0"/>
        </w:rPr>
        <w:t xml:space="preserve">O </w:t>
      </w:r>
      <w:r w:rsidDel="00000000" w:rsidR="00000000" w:rsidRPr="00000000">
        <w:rPr>
          <w:rFonts w:ascii="Calibri" w:cs="Calibri" w:eastAsia="Calibri" w:hAnsi="Calibri"/>
          <w:b w:val="1"/>
          <w:bCs w:val="1"/>
          <w:color w:val="000000"/>
          <w:sz w:val="22"/>
          <w:szCs w:val="22"/>
          <w:vertAlign w:val="baseline"/>
          <w:rtl w:val="0"/>
        </w:rPr>
        <w:t xml:space="preserve">IMPACTO ORÇAMENTÁRIO</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Haverá impacto no exercício de 2026 e, </w:t>
      </w:r>
      <w:r w:rsidDel="00000000" w:rsidR="00000000" w:rsidRPr="00000000">
        <w:rPr>
          <w:rFonts w:ascii="Calibri" w:cs="Calibri" w:eastAsia="Calibri" w:hAnsi="Calibri"/>
          <w:sz w:val="22"/>
          <w:szCs w:val="22"/>
          <w:rtl w:val="0"/>
        </w:rPr>
        <w:t xml:space="preserve">a depender </w:t>
      </w:r>
      <w:r w:rsidDel="00000000" w:rsidR="00000000" w:rsidRPr="00000000">
        <w:rPr>
          <w:rFonts w:ascii="Calibri" w:cs="Calibri" w:eastAsia="Calibri" w:hAnsi="Calibri"/>
          <w:color w:val="000000"/>
          <w:sz w:val="22"/>
          <w:szCs w:val="22"/>
          <w:vertAlign w:val="baseline"/>
          <w:rtl w:val="0"/>
        </w:rPr>
        <w:t xml:space="preserve">d</w:t>
      </w:r>
      <w:r w:rsidDel="00000000" w:rsidR="00000000" w:rsidRPr="00000000">
        <w:rPr>
          <w:rFonts w:ascii="Calibri" w:cs="Calibri" w:eastAsia="Calibri" w:hAnsi="Calibri"/>
          <w:sz w:val="22"/>
          <w:szCs w:val="22"/>
          <w:rtl w:val="0"/>
        </w:rPr>
        <w:t xml:space="preserve">e eventuais prorrogações contratuais, também</w:t>
      </w:r>
      <w:r w:rsidDel="00000000" w:rsidR="00000000" w:rsidRPr="00000000">
        <w:rPr>
          <w:rFonts w:ascii="Calibri" w:cs="Calibri" w:eastAsia="Calibri" w:hAnsi="Calibri"/>
          <w:color w:val="000000"/>
          <w:sz w:val="22"/>
          <w:szCs w:val="22"/>
          <w:vertAlign w:val="baseline"/>
          <w:rtl w:val="0"/>
        </w:rPr>
        <w:t xml:space="preserve"> nos seguintes, por se tratar de contratação continuada prorrog</w:t>
      </w:r>
      <w:r w:rsidDel="00000000" w:rsidR="00000000" w:rsidRPr="00000000">
        <w:rPr>
          <w:rFonts w:ascii="Calibri" w:cs="Calibri" w:eastAsia="Calibri" w:hAnsi="Calibri"/>
          <w:sz w:val="22"/>
          <w:szCs w:val="22"/>
          <w:rtl w:val="0"/>
        </w:rPr>
        <w:t xml:space="preserve">ável por até 10 anos</w:t>
      </w: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191">
      <w:pPr>
        <w:widowControl w:val="1"/>
        <w:tabs>
          <w:tab w:val="left" w:leader="none" w:pos="0"/>
        </w:tabs>
        <w:spacing w:line="276" w:lineRule="auto"/>
        <w:ind w:left="-566" w:right="4.133858267717301"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2">
      <w:pPr>
        <w:widowControl w:val="1"/>
        <w:tabs>
          <w:tab w:val="left" w:leader="none" w:pos="0"/>
        </w:tabs>
        <w:spacing w:after="26"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7</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b w:val="1"/>
          <w:bCs w:val="1"/>
          <w:sz w:val="22"/>
          <w:szCs w:val="22"/>
          <w:vertAlign w:val="baseline"/>
          <w:rtl w:val="0"/>
        </w:rPr>
        <w:t xml:space="preserve">DO REGIME DE EXECUÇÃO</w:t>
      </w:r>
      <w:r w:rsidDel="00000000" w:rsidR="00000000" w:rsidRPr="00000000">
        <w:rPr>
          <w:rtl w:val="0"/>
        </w:rPr>
      </w:r>
    </w:p>
    <w:p w:rsidR="00000000" w:rsidDel="00000000" w:rsidP="00000000" w:rsidRDefault="00000000" w:rsidRPr="00000000" w14:paraId="00000193">
      <w:pPr>
        <w:widowControl w:val="1"/>
        <w:tabs>
          <w:tab w:val="left" w:leader="none" w:pos="0"/>
        </w:tabs>
        <w:spacing w:after="26"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Fonts w:ascii="Calibri" w:cs="Calibri" w:eastAsia="Calibri" w:hAnsi="Calibri"/>
          <w:b w:val="1"/>
          <w:bCs w:val="1"/>
          <w:sz w:val="22"/>
          <w:szCs w:val="22"/>
          <w:rtl w:val="0"/>
        </w:rPr>
        <w:t xml:space="preserve">7</w:t>
      </w:r>
      <w:r w:rsidDel="00000000" w:rsidR="00000000" w:rsidRPr="00000000">
        <w:rPr>
          <w:rFonts w:ascii="Calibri" w:cs="Calibri" w:eastAsia="Calibri" w:hAnsi="Calibri"/>
          <w:b w:val="1"/>
          <w:bCs w:val="1"/>
          <w:sz w:val="22"/>
          <w:szCs w:val="22"/>
          <w:vertAlign w:val="baseline"/>
          <w:rtl w:val="0"/>
        </w:rPr>
        <w:t xml:space="preserve">.1.</w:t>
      </w:r>
      <w:r w:rsidDel="00000000" w:rsidR="00000000" w:rsidRPr="00000000">
        <w:rPr>
          <w:rFonts w:ascii="Calibri" w:cs="Calibri" w:eastAsia="Calibri" w:hAnsi="Calibri"/>
          <w:sz w:val="22"/>
          <w:szCs w:val="22"/>
          <w:vertAlign w:val="baseline"/>
          <w:rtl w:val="0"/>
        </w:rPr>
        <w:t xml:space="preserve"> O regime de execução é o de empreitada por preço unitário. </w:t>
      </w:r>
    </w:p>
    <w:p w:rsidR="00000000" w:rsidDel="00000000" w:rsidP="00000000" w:rsidRDefault="00000000" w:rsidRPr="00000000" w14:paraId="00000194">
      <w:pPr>
        <w:widowControl w:val="1"/>
        <w:tabs>
          <w:tab w:val="left" w:leader="none" w:pos="0"/>
        </w:tabs>
        <w:spacing w:after="26" w:line="276" w:lineRule="auto"/>
        <w:ind w:left="-566" w:right="4.13385826771730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5">
      <w:pPr>
        <w:widowControl w:val="1"/>
        <w:tabs>
          <w:tab w:val="left" w:leader="none" w:pos="0"/>
        </w:tabs>
        <w:spacing w:after="26"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18. DA ADEQUAÇÃO ORÇAMENTÁRIA</w:t>
      </w:r>
    </w:p>
    <w:p w:rsidR="00000000" w:rsidDel="00000000" w:rsidP="00000000" w:rsidRDefault="00000000" w:rsidRPr="00000000" w14:paraId="00000196">
      <w:pPr>
        <w:widowControl w:val="1"/>
        <w:tabs>
          <w:tab w:val="left" w:leader="none" w:pos="0"/>
        </w:tabs>
        <w:spacing w:after="26" w:line="276" w:lineRule="auto"/>
        <w:ind w:left="-566" w:right="4.133858267717301"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18.1.</w:t>
      </w:r>
      <w:r w:rsidDel="00000000" w:rsidR="00000000" w:rsidRPr="00000000">
        <w:rPr>
          <w:rFonts w:ascii="Calibri" w:cs="Calibri" w:eastAsia="Calibri" w:hAnsi="Calibri"/>
          <w:sz w:val="22"/>
          <w:szCs w:val="22"/>
          <w:rtl w:val="0"/>
        </w:rPr>
        <w:t xml:space="preserve"> As despesas decorrentes da presente contratação correrão à conta de recursos específicos consignados no Orçamento Geral da União, conforme a seguir:</w:t>
      </w:r>
      <w:r w:rsidDel="00000000" w:rsidR="00000000" w:rsidRPr="00000000">
        <w:rPr>
          <w:rFonts w:ascii="Calibri" w:cs="Calibri" w:eastAsia="Calibri" w:hAnsi="Calibri"/>
          <w:b w:val="1"/>
          <w:bCs w:val="1"/>
          <w:sz w:val="22"/>
          <w:szCs w:val="22"/>
          <w:rtl w:val="0"/>
        </w:rPr>
        <w:t xml:space="preserve"> Natureza de Despesa 3390 33 - PASSAGENS E DESPESAS COM LOCOMOÇÃO, constantes da Atividade 15.108.02.122.0033.4256.0023 – APRECIAÇÃO DE CAUSAS NA JUSTIÇA DO TRABALHO - PO 0000 - APRECIAÇÃO DE CAUSAS NA JUSTIÇA DO TRABALHO.</w:t>
      </w:r>
      <w:r w:rsidDel="00000000" w:rsidR="00000000" w:rsidRPr="00000000">
        <w:rPr>
          <w:rtl w:val="0"/>
        </w:rPr>
      </w:r>
    </w:p>
    <w:p w:rsidR="00000000" w:rsidDel="00000000" w:rsidP="00000000" w:rsidRDefault="00000000" w:rsidRPr="00000000" w14:paraId="00000197">
      <w:pPr>
        <w:widowControl w:val="1"/>
        <w:tabs>
          <w:tab w:val="left" w:leader="none" w:pos="0"/>
        </w:tabs>
        <w:spacing w:after="26" w:line="276" w:lineRule="auto"/>
        <w:ind w:left="-566" w:right="4.133858267717301"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98">
      <w:pPr>
        <w:widowControl w:val="1"/>
        <w:tabs>
          <w:tab w:val="left" w:leader="none" w:pos="0"/>
        </w:tabs>
        <w:spacing w:after="26"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19</w:t>
      </w:r>
      <w:r w:rsidDel="00000000" w:rsidR="00000000" w:rsidRPr="00000000">
        <w:rPr>
          <w:rFonts w:ascii="Calibri" w:cs="Calibri" w:eastAsia="Calibri" w:hAnsi="Calibri"/>
          <w:b w:val="1"/>
          <w:bCs w:val="1"/>
          <w:sz w:val="22"/>
          <w:szCs w:val="22"/>
          <w:rtl w:val="0"/>
        </w:rPr>
        <w:t xml:space="preserve">. DOS ANEXOS . </w:t>
      </w:r>
      <w:r w:rsidDel="00000000" w:rsidR="00000000" w:rsidRPr="00000000">
        <w:rPr>
          <w:rFonts w:ascii="Calibri" w:cs="Calibri" w:eastAsia="Calibri" w:hAnsi="Calibri"/>
          <w:sz w:val="22"/>
          <w:szCs w:val="22"/>
          <w:vertAlign w:val="baseline"/>
          <w:rtl w:val="0"/>
        </w:rPr>
        <w:t xml:space="preserve"> São anexos a este Termo de Refe</w:t>
      </w:r>
      <w:r w:rsidDel="00000000" w:rsidR="00000000" w:rsidRPr="00000000">
        <w:rPr>
          <w:rFonts w:ascii="Calibri" w:cs="Calibri" w:eastAsia="Calibri" w:hAnsi="Calibri"/>
          <w:sz w:val="22"/>
          <w:szCs w:val="22"/>
          <w:rtl w:val="0"/>
        </w:rPr>
        <w:t xml:space="preserve">rência (TR)</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199">
      <w:pPr>
        <w:widowControl w:val="1"/>
        <w:tabs>
          <w:tab w:val="left" w:leader="none" w:pos="0"/>
        </w:tabs>
        <w:spacing w:after="26" w:line="276" w:lineRule="auto"/>
        <w:ind w:left="-566" w:right="4.133858267717301" w:firstLine="0"/>
        <w:jc w:val="both"/>
        <w:rPr>
          <w:rFonts w:ascii="Calibri" w:cs="Calibri" w:eastAsia="Calibri" w:hAnsi="Calibri"/>
          <w:b w:val="1"/>
          <w:bCs w:val="1"/>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ANEXO I </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sz w:val="22"/>
          <w:szCs w:val="22"/>
          <w:vertAlign w:val="baseline"/>
          <w:rtl w:val="0"/>
        </w:rPr>
        <w:t xml:space="preserve">VALOR ESTIMADO</w:t>
      </w:r>
    </w:p>
    <w:p w:rsidR="00000000" w:rsidDel="00000000" w:rsidP="00000000" w:rsidRDefault="00000000" w:rsidRPr="00000000" w14:paraId="0000019A">
      <w:pPr>
        <w:widowControl w:val="1"/>
        <w:tabs>
          <w:tab w:val="left" w:leader="none" w:pos="0"/>
        </w:tabs>
        <w:spacing w:after="26" w:line="276" w:lineRule="auto"/>
        <w:ind w:left="-566" w:right="4.133858267717301" w:firstLine="0"/>
        <w:jc w:val="both"/>
        <w:rPr>
          <w:rFonts w:ascii="Calibri" w:cs="Calibri" w:eastAsia="Calibri" w:hAnsi="Calibri"/>
          <w:b w:val="1"/>
          <w:bCs w:val="1"/>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ANEXO II </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sz w:val="22"/>
          <w:szCs w:val="22"/>
          <w:vertAlign w:val="baseline"/>
          <w:rtl w:val="0"/>
        </w:rPr>
        <w:t xml:space="preserve"> MODELOS DE DECLARAÇÕES</w:t>
      </w:r>
    </w:p>
    <w:p w:rsidR="00000000" w:rsidDel="00000000" w:rsidP="00000000" w:rsidRDefault="00000000" w:rsidRPr="00000000" w14:paraId="0000019B">
      <w:pPr>
        <w:widowControl w:val="1"/>
        <w:tabs>
          <w:tab w:val="left" w:leader="none" w:pos="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19C">
      <w:pPr>
        <w:widowControl w:val="1"/>
        <w:tabs>
          <w:tab w:val="left" w:leader="none" w:pos="0"/>
        </w:tabs>
        <w:spacing w:line="276" w:lineRule="auto"/>
        <w:ind w:left="-566" w:right="4.133858267717301" w:firstLine="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Fortaleza (CE), </w:t>
      </w:r>
      <w:r w:rsidDel="00000000" w:rsidR="00000000" w:rsidRPr="00000000">
        <w:rPr>
          <w:rFonts w:ascii="Calibri" w:cs="Calibri" w:eastAsia="Calibri" w:hAnsi="Calibri"/>
          <w:sz w:val="22"/>
          <w:szCs w:val="22"/>
          <w:rtl w:val="0"/>
        </w:rPr>
        <w:t xml:space="preserve"> 23  de março  de 2026</w:t>
      </w:r>
      <w:r w:rsidDel="00000000" w:rsidR="00000000" w:rsidRPr="00000000">
        <w:rPr>
          <w:rtl w:val="0"/>
        </w:rPr>
      </w:r>
    </w:p>
    <w:p w:rsidR="00000000" w:rsidDel="00000000" w:rsidP="00000000" w:rsidRDefault="00000000" w:rsidRPr="00000000" w14:paraId="0000019D">
      <w:pPr>
        <w:widowControl w:val="1"/>
        <w:tabs>
          <w:tab w:val="left" w:leader="none" w:pos="0"/>
        </w:tabs>
        <w:spacing w:after="240" w:line="276" w:lineRule="auto"/>
        <w:ind w:left="-566" w:right="4.133858267717301" w:firstLine="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19E">
      <w:pPr>
        <w:widowControl w:val="1"/>
        <w:tabs>
          <w:tab w:val="left" w:leader="none" w:pos="0"/>
        </w:tabs>
        <w:spacing w:line="276" w:lineRule="auto"/>
        <w:ind w:left="-566" w:right="4.133858267717301" w:firstLine="0"/>
        <w:rPr>
          <w:rFonts w:ascii="Calibri" w:cs="Calibri" w:eastAsia="Calibri" w:hAnsi="Calibri"/>
          <w:b w:val="1"/>
          <w:bCs w:val="1"/>
          <w:sz w:val="22"/>
          <w:szCs w:val="22"/>
          <w:vertAlign w:val="baseline"/>
        </w:rPr>
      </w:pPr>
      <w:r w:rsidDel="00000000" w:rsidR="00000000" w:rsidRPr="00000000">
        <w:rPr>
          <w:rFonts w:ascii="Calibri" w:cs="Calibri" w:eastAsia="Calibri" w:hAnsi="Calibri"/>
          <w:b w:val="1"/>
          <w:bCs w:val="1"/>
          <w:sz w:val="22"/>
          <w:szCs w:val="22"/>
          <w:rtl w:val="0"/>
        </w:rPr>
        <w:t xml:space="preserve">ANA CRISTINA MAGALHÃES NUNES</w:t>
      </w:r>
      <w:r w:rsidDel="00000000" w:rsidR="00000000" w:rsidRPr="00000000">
        <w:rPr>
          <w:rtl w:val="0"/>
        </w:rPr>
      </w:r>
    </w:p>
    <w:p w:rsidR="00000000" w:rsidDel="00000000" w:rsidP="00000000" w:rsidRDefault="00000000" w:rsidRPr="00000000" w14:paraId="0000019F">
      <w:pPr>
        <w:widowControl w:val="1"/>
        <w:tabs>
          <w:tab w:val="left" w:leader="none" w:pos="0"/>
        </w:tabs>
        <w:spacing w:line="276" w:lineRule="auto"/>
        <w:ind w:left="-566" w:right="4.133858267717301"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Coordenadora de Serviços da </w:t>
      </w:r>
      <w:r w:rsidDel="00000000" w:rsidR="00000000" w:rsidRPr="00000000">
        <w:rPr>
          <w:rFonts w:ascii="Calibri" w:cs="Calibri" w:eastAsia="Calibri" w:hAnsi="Calibri"/>
          <w:sz w:val="22"/>
          <w:szCs w:val="22"/>
          <w:vertAlign w:val="baseline"/>
          <w:rtl w:val="0"/>
        </w:rPr>
        <w:t xml:space="preserve">Seção de Diárias e Passagens (SDP) do TR</w:t>
      </w:r>
      <w:r w:rsidDel="00000000" w:rsidR="00000000" w:rsidRPr="00000000">
        <w:rPr>
          <w:rFonts w:ascii="Calibri" w:cs="Calibri" w:eastAsia="Calibri" w:hAnsi="Calibri"/>
          <w:sz w:val="22"/>
          <w:szCs w:val="22"/>
          <w:rtl w:val="0"/>
        </w:rPr>
        <w:t xml:space="preserve">T-7ª Região</w:t>
      </w:r>
      <w:r w:rsidDel="00000000" w:rsidR="00000000" w:rsidRPr="00000000">
        <w:rPr>
          <w:rtl w:val="0"/>
        </w:rPr>
      </w:r>
    </w:p>
    <w:p w:rsidR="00000000" w:rsidDel="00000000" w:rsidP="00000000" w:rsidRDefault="00000000" w:rsidRPr="00000000" w14:paraId="000001A0">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1">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2">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3">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4">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5">
      <w:pPr>
        <w:widowControl w:val="1"/>
        <w:tabs>
          <w:tab w:val="left" w:leader="none" w:pos="0"/>
        </w:tabs>
        <w:spacing w:line="276" w:lineRule="auto"/>
        <w:ind w:left="-566" w:right="4.133858267717301"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ANEXO II</w:t>
      </w:r>
    </w:p>
    <w:p w:rsidR="00000000" w:rsidDel="00000000" w:rsidP="00000000" w:rsidRDefault="00000000" w:rsidRPr="00000000" w14:paraId="000001A6">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A7">
      <w:pPr>
        <w:widowControl w:val="1"/>
        <w:tabs>
          <w:tab w:val="left" w:leader="none" w:pos="0"/>
        </w:tabs>
        <w:spacing w:line="276" w:lineRule="auto"/>
        <w:ind w:left="-566" w:right="4.133858267717301"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8">
      <w:pPr>
        <w:widowControl w:val="1"/>
        <w:tabs>
          <w:tab w:val="left" w:leader="none" w:pos="0"/>
        </w:tabs>
        <w:spacing w:line="276" w:lineRule="auto"/>
        <w:ind w:left="-566" w:right="4.133858267717301"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DECLARAÇÃO</w:t>
      </w:r>
    </w:p>
    <w:p w:rsidR="00000000" w:rsidDel="00000000" w:rsidP="00000000" w:rsidRDefault="00000000" w:rsidRPr="00000000" w14:paraId="000001A9">
      <w:pPr>
        <w:widowControl w:val="1"/>
        <w:tabs>
          <w:tab w:val="left" w:leader="none" w:pos="0"/>
        </w:tabs>
        <w:spacing w:line="276" w:lineRule="auto"/>
        <w:ind w:left="-566" w:right="4.133858267717301"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1AA">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AB">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widowControl w:val="1"/>
        <w:tabs>
          <w:tab w:val="left" w:leader="none" w:pos="0"/>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 inscrito no CNPJ nº ___________________, por intermédio de seu representante legal o(a) Sr(a). ..................................., portador(a) da carteira de identidade nº ........................... e do CPF nº ............................., DECLARA, para fins do disposto no inciso VI do artigo 68 da Lei nº 14.133/2021, de que não emprega menor de dezoito anos em trabalho noturno, perigoso ou insalubre e não emprega menor de dezesseis anos.</w:t>
      </w:r>
    </w:p>
    <w:p w:rsidR="00000000" w:rsidDel="00000000" w:rsidP="00000000" w:rsidRDefault="00000000" w:rsidRPr="00000000" w14:paraId="000001AD">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AE">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Ressalva:</w:t>
      </w:r>
    </w:p>
    <w:p w:rsidR="00000000" w:rsidDel="00000000" w:rsidP="00000000" w:rsidRDefault="00000000" w:rsidRPr="00000000" w14:paraId="000001AF">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emprega menor, a partir de quatorze anos, na condição de aprendiz</w:t>
      </w:r>
    </w:p>
    <w:p w:rsidR="00000000" w:rsidDel="00000000" w:rsidP="00000000" w:rsidRDefault="00000000" w:rsidRPr="00000000" w14:paraId="000001B0">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B1">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 em caso afirmativo assinalar a ressalva acima.</w:t>
      </w:r>
    </w:p>
    <w:p w:rsidR="00000000" w:rsidDel="00000000" w:rsidP="00000000" w:rsidRDefault="00000000" w:rsidRPr="00000000" w14:paraId="000001B2">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3">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B4">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 e data.</w:t>
      </w:r>
    </w:p>
    <w:p w:rsidR="00000000" w:rsidDel="00000000" w:rsidP="00000000" w:rsidRDefault="00000000" w:rsidRPr="00000000" w14:paraId="000001B5">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6">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B7">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w:t>
      </w:r>
    </w:p>
    <w:p w:rsidR="00000000" w:rsidDel="00000000" w:rsidP="00000000" w:rsidRDefault="00000000" w:rsidRPr="00000000" w14:paraId="000001B8">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Representante legal</w:t>
      </w:r>
    </w:p>
    <w:p w:rsidR="00000000" w:rsidDel="00000000" w:rsidP="00000000" w:rsidRDefault="00000000" w:rsidRPr="00000000" w14:paraId="000001B9">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BA">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BB">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BC">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BD">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BE">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BF">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0">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1">
      <w:pPr>
        <w:widowControl w:val="1"/>
        <w:spacing w:line="276" w:lineRule="auto"/>
        <w:ind w:left="-566" w:right="4.133858267717301"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DECLARAÇÃO</w:t>
      </w:r>
    </w:p>
    <w:p w:rsidR="00000000" w:rsidDel="00000000" w:rsidP="00000000" w:rsidRDefault="00000000" w:rsidRPr="00000000" w14:paraId="000001C2">
      <w:pPr>
        <w:widowControl w:val="1"/>
        <w:spacing w:line="276" w:lineRule="auto"/>
        <w:ind w:left="-566" w:right="4.133858267717301"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3">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4">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5">
      <w:pPr>
        <w:widowControl w:val="1"/>
        <w:tabs>
          <w:tab w:val="left" w:leader="none" w:pos="0"/>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 inscrito no CNPJ nº __________________, por intermédio de seu representante legal o(a) Sr(a). ..................................., portador(a) da carteira de identidade nº ........................... e do CPF nº ............................., DECLARA, para fins Resolução nº 07/2005 do Conselho Nacional de Justiça – CNJ, que não possui sócios cônjuge, companheiro ou parente em linha reta, colateral ou por afinidade, até o terceiro grau inclusive, de membros ou juízes vinculados, ou servidor investido em cargo de direção e de assessoramento, vinculados ao TRT7ª.</w:t>
      </w:r>
    </w:p>
    <w:p w:rsidR="00000000" w:rsidDel="00000000" w:rsidP="00000000" w:rsidRDefault="00000000" w:rsidRPr="00000000" w14:paraId="000001C6">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7">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 e data.</w:t>
      </w:r>
    </w:p>
    <w:p w:rsidR="00000000" w:rsidDel="00000000" w:rsidP="00000000" w:rsidRDefault="00000000" w:rsidRPr="00000000" w14:paraId="000001C8">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9">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A">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w:t>
      </w:r>
    </w:p>
    <w:p w:rsidR="00000000" w:rsidDel="00000000" w:rsidP="00000000" w:rsidRDefault="00000000" w:rsidRPr="00000000" w14:paraId="000001CB">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Representante legal</w:t>
      </w:r>
    </w:p>
    <w:p w:rsidR="00000000" w:rsidDel="00000000" w:rsidP="00000000" w:rsidRDefault="00000000" w:rsidRPr="00000000" w14:paraId="000001CC">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D">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E">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F">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0">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D1">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2">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3">
      <w:pPr>
        <w:widowControl w:val="1"/>
        <w:spacing w:line="276" w:lineRule="auto"/>
        <w:ind w:left="-566" w:right="4.133858267717301"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DECLARAÇÃO</w:t>
      </w:r>
    </w:p>
    <w:p w:rsidR="00000000" w:rsidDel="00000000" w:rsidP="00000000" w:rsidRDefault="00000000" w:rsidRPr="00000000" w14:paraId="000001D4">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5">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6">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D7">
      <w:pPr>
        <w:widowControl w:val="1"/>
        <w:tabs>
          <w:tab w:val="left" w:leader="none" w:pos="0"/>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portador(a) da carteira de identidade nº .................................. e do CPF nº ......................................................., DECLARA que não é servidor ou dirigente do Tribunal Regional do Trabalho da 7ª Região, nos termos do inciso IV do art. 14 da Lei nº 14.133/2021.</w:t>
      </w:r>
    </w:p>
    <w:p w:rsidR="00000000" w:rsidDel="00000000" w:rsidP="00000000" w:rsidRDefault="00000000" w:rsidRPr="00000000" w14:paraId="000001D8">
      <w:pPr>
        <w:widowControl w:val="1"/>
        <w:tabs>
          <w:tab w:val="left" w:leader="none" w:pos="0"/>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Cidade/UF, ...........................................</w:t>
      </w:r>
    </w:p>
    <w:p w:rsidR="00000000" w:rsidDel="00000000" w:rsidP="00000000" w:rsidRDefault="00000000" w:rsidRPr="00000000" w14:paraId="000001D9">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DA">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w:t>
      </w:r>
    </w:p>
    <w:p w:rsidR="00000000" w:rsidDel="00000000" w:rsidP="00000000" w:rsidRDefault="00000000" w:rsidRPr="00000000" w14:paraId="000001DB">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Assinatura</w:t>
      </w:r>
    </w:p>
    <w:p w:rsidR="00000000" w:rsidDel="00000000" w:rsidP="00000000" w:rsidRDefault="00000000" w:rsidRPr="00000000" w14:paraId="000001DC">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DD">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E">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F">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E0">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1">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2">
      <w:pPr>
        <w:widowControl w:val="1"/>
        <w:spacing w:line="276" w:lineRule="auto"/>
        <w:ind w:left="-566" w:right="4.133858267717301"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DECLARAÇÃO </w:t>
      </w:r>
    </w:p>
    <w:p w:rsidR="00000000" w:rsidDel="00000000" w:rsidP="00000000" w:rsidRDefault="00000000" w:rsidRPr="00000000" w14:paraId="000001E3">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4">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E5">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6">
      <w:pPr>
        <w:widowControl w:val="1"/>
        <w:tabs>
          <w:tab w:val="left" w:leader="none" w:pos="0"/>
        </w:tabs>
        <w:spacing w:line="276" w:lineRule="auto"/>
        <w:ind w:left="-566" w:right="4.13385826771730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 inscrita no CNPJ nº ________________________, por intermédio de seu representante legal o(a) Sr(a). __________________________________________, portador(a) da carteira de identidade nº _____________________ e do CPF nº __________________, DECLARA, para fins de incidência do Imposto Sobre Serviço, à luz do art. 236-A, da Lei Complementar nº 159, de 26 de dezembro de 2013 (Código Tributário do Município de Fortaleza), que é domiciliada no município de _______________ e que não possui estabelecimento, unidade econômica ou profissional em Fortaleza/CE.</w:t>
      </w:r>
    </w:p>
    <w:p w:rsidR="00000000" w:rsidDel="00000000" w:rsidP="00000000" w:rsidRDefault="00000000" w:rsidRPr="00000000" w14:paraId="000001E7">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8">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Local e data. __________________________ </w:t>
      </w:r>
    </w:p>
    <w:p w:rsidR="00000000" w:rsidDel="00000000" w:rsidP="00000000" w:rsidRDefault="00000000" w:rsidRPr="00000000" w14:paraId="000001E9">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A">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B">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C">
      <w:pPr>
        <w:widowControl w:val="1"/>
        <w:tabs>
          <w:tab w:val="left" w:leader="none" w:pos="0"/>
        </w:tabs>
        <w:spacing w:line="276" w:lineRule="auto"/>
        <w:ind w:left="-566" w:right="4.133858267717301" w:firstLine="0"/>
        <w:rPr>
          <w:rFonts w:ascii="Calibri" w:cs="Calibri" w:eastAsia="Calibri" w:hAnsi="Calibri"/>
          <w:sz w:val="22"/>
          <w:szCs w:val="22"/>
        </w:rPr>
      </w:pPr>
      <w:r w:rsidDel="00000000" w:rsidR="00000000" w:rsidRPr="00000000">
        <w:rPr>
          <w:rtl w:val="0"/>
        </w:rPr>
      </w:r>
    </w:p>
    <w:sectPr>
      <w:headerReference r:id="rId45" w:type="default"/>
      <w:headerReference r:id="rId46" w:type="first"/>
      <w:footerReference r:id="rId47" w:type="first"/>
      <w:footerReference r:id="rId48" w:type="even"/>
      <w:pgSz w:h="16838" w:w="11906" w:orient="portrait"/>
      <w:pgMar w:bottom="682.9133858267733" w:top="850.3937007874016" w:left="1984" w:right="84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Oi">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429" w:hanging="360"/>
      </w:pPr>
      <w:rPr>
        <w:rFonts w:ascii="Arial" w:cs="Arial" w:eastAsia="Arial" w:hAnsi="Arial"/>
        <w:b w:val="1"/>
        <w:bCs w:val="1"/>
        <w:sz w:val="20"/>
        <w:szCs w:val="20"/>
        <w:vertAlign w:val="baseline"/>
      </w:rPr>
    </w:lvl>
    <w:lvl w:ilvl="1">
      <w:start w:val="1"/>
      <w:numFmt w:val="lowerLetter"/>
      <w:lvlText w:val="%2."/>
      <w:lvlJc w:val="left"/>
      <w:pPr>
        <w:ind w:left="2149" w:hanging="360"/>
      </w:pPr>
      <w:rPr>
        <w:vertAlign w:val="baseline"/>
      </w:rPr>
    </w:lvl>
    <w:lvl w:ilvl="2">
      <w:start w:val="1"/>
      <w:numFmt w:val="lowerRoman"/>
      <w:lvlText w:val="%2.%3."/>
      <w:lvlJc w:val="right"/>
      <w:pPr>
        <w:ind w:left="2869" w:hanging="180"/>
      </w:pPr>
      <w:rPr>
        <w:vertAlign w:val="baseline"/>
      </w:rPr>
    </w:lvl>
    <w:lvl w:ilvl="3">
      <w:start w:val="1"/>
      <w:numFmt w:val="decimal"/>
      <w:lvlText w:val="%2.%3.%4."/>
      <w:lvlJc w:val="left"/>
      <w:pPr>
        <w:ind w:left="3589" w:hanging="360"/>
      </w:pPr>
      <w:rPr>
        <w:vertAlign w:val="baseline"/>
      </w:rPr>
    </w:lvl>
    <w:lvl w:ilvl="4">
      <w:start w:val="1"/>
      <w:numFmt w:val="lowerLetter"/>
      <w:lvlText w:val="%2.%3.%4.%5."/>
      <w:lvlJc w:val="left"/>
      <w:pPr>
        <w:ind w:left="4309" w:hanging="360"/>
      </w:pPr>
      <w:rPr>
        <w:vertAlign w:val="baseline"/>
      </w:rPr>
    </w:lvl>
    <w:lvl w:ilvl="5">
      <w:start w:val="1"/>
      <w:numFmt w:val="lowerRoman"/>
      <w:lvlText w:val="%2.%3.%4.%5.%6."/>
      <w:lvlJc w:val="right"/>
      <w:pPr>
        <w:ind w:left="5029" w:hanging="180"/>
      </w:pPr>
      <w:rPr>
        <w:vertAlign w:val="baseline"/>
      </w:rPr>
    </w:lvl>
    <w:lvl w:ilvl="6">
      <w:start w:val="1"/>
      <w:numFmt w:val="decimal"/>
      <w:lvlText w:val="%2.%3.%4.%5.%6.%7."/>
      <w:lvlJc w:val="left"/>
      <w:pPr>
        <w:ind w:left="5749" w:hanging="360"/>
      </w:pPr>
      <w:rPr>
        <w:vertAlign w:val="baseline"/>
      </w:rPr>
    </w:lvl>
    <w:lvl w:ilvl="7">
      <w:start w:val="1"/>
      <w:numFmt w:val="lowerLetter"/>
      <w:lvlText w:val="%2.%3.%4.%5.%6.%7.%8."/>
      <w:lvlJc w:val="left"/>
      <w:pPr>
        <w:ind w:left="6469" w:hanging="360"/>
      </w:pPr>
      <w:rPr>
        <w:vertAlign w:val="baseline"/>
      </w:rPr>
    </w:lvl>
    <w:lvl w:ilvl="8">
      <w:start w:val="1"/>
      <w:numFmt w:val="lowerRoman"/>
      <w:lvlText w:val="%2.%3.%4.%5.%6.%7.%8.%9."/>
      <w:lvlJc w:val="right"/>
      <w:pPr>
        <w:ind w:left="7189" w:hanging="18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rFonts w:ascii="Arial" w:cs="Arial" w:eastAsia="Arial" w:hAnsi="Arial"/>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Título10">
    <w:name w:val="Título 1"/>
    <w:next w:val="Corpodetexto"/>
    <w:autoRedefine w:val="0"/>
    <w:hidden w:val="0"/>
    <w:qFormat w:val="0"/>
    <w:pPr>
      <w:keepNext w:val="1"/>
      <w:shd w:color="auto" w:fill="ffffff" w:val="clear"/>
      <w:tabs>
        <w:tab w:val="left" w:leader="none" w:pos="-432"/>
        <w:tab w:val="left" w:leader="none" w:pos="10728"/>
      </w:tabs>
      <w:suppressAutoHyphens w:val="0"/>
      <w:spacing w:line="100" w:lineRule="atLeast"/>
      <w:ind w:right="49" w:leftChars="-1" w:rightChars="0" w:firstLine="2552" w:firstLineChars="-1"/>
      <w:jc w:val="both"/>
      <w:textDirection w:val="btLr"/>
      <w:textAlignment w:val="top"/>
      <w:outlineLvl w:val="0"/>
    </w:pPr>
    <w:rPr>
      <w:rFonts w:ascii="CG Times" w:cs="CG Times" w:eastAsia="CG Times" w:hAnsi="CG Times"/>
      <w:b w:val="1"/>
      <w:bCs w:val="1"/>
      <w:color w:val="000000"/>
      <w:w w:val="100"/>
      <w:position w:val="-1"/>
      <w:sz w:val="24"/>
      <w:szCs w:val="24"/>
      <w:effect w:val="none"/>
      <w:vertAlign w:val="baseline"/>
      <w:cs w:val="0"/>
      <w:em w:val="none"/>
      <w:lang w:bidi="hi-IN" w:eastAsia="hi-IN" w:val="pt-BR"/>
    </w:rPr>
  </w:style>
  <w:style w:type="paragraph" w:styleId="Título2">
    <w:name w:val="Título 2"/>
    <w:next w:val="Corpodetexto"/>
    <w:autoRedefine w:val="0"/>
    <w:hidden w:val="0"/>
    <w:qFormat w:val="0"/>
    <w:pPr>
      <w:keepNext w:val="1"/>
      <w:shd w:color="auto" w:fill="ffffff" w:val="clear"/>
      <w:suppressAutoHyphens w:val="0"/>
      <w:spacing w:line="100" w:lineRule="atLeast"/>
      <w:ind w:leftChars="-1" w:rightChars="0" w:firstLineChars="-1"/>
      <w:jc w:val="center"/>
      <w:textDirection w:val="btLr"/>
      <w:textAlignment w:val="top"/>
      <w:outlineLvl w:val="1"/>
    </w:pPr>
    <w:rPr>
      <w:b w:val="1"/>
      <w:bCs w:val="1"/>
      <w:color w:val="000000"/>
      <w:w w:val="100"/>
      <w:position w:val="-1"/>
      <w:sz w:val="24"/>
      <w:szCs w:val="24"/>
      <w:effect w:val="none"/>
      <w:vertAlign w:val="baseline"/>
      <w:cs w:val="0"/>
      <w:em w:val="none"/>
      <w:lang w:bidi="hi-IN" w:eastAsia="hi-IN" w:val="pt-BR"/>
    </w:rPr>
  </w:style>
  <w:style w:type="paragraph" w:styleId="Título3">
    <w:name w:val="Título 3"/>
    <w:next w:val="Corpodetexto"/>
    <w:autoRedefine w:val="0"/>
    <w:hidden w:val="0"/>
    <w:qFormat w:val="0"/>
    <w:pPr>
      <w:keepNext w:val="1"/>
      <w:keepLines w:val="1"/>
      <w:widowControl w:val="0"/>
      <w:shd w:color="auto" w:fill="ffffff" w:val="clear"/>
      <w:suppressAutoHyphens w:val="0"/>
      <w:spacing w:after="80" w:before="280" w:line="100" w:lineRule="atLeast"/>
      <w:ind w:leftChars="-1" w:rightChars="0" w:firstLineChars="-1"/>
      <w:textDirection w:val="btLr"/>
      <w:textAlignment w:val="top"/>
      <w:outlineLvl w:val="2"/>
    </w:pPr>
    <w:rPr>
      <w:b w:val="1"/>
      <w:bCs w:val="1"/>
      <w:color w:val="000000"/>
      <w:w w:val="100"/>
      <w:position w:val="-1"/>
      <w:sz w:val="28"/>
      <w:szCs w:val="28"/>
      <w:effect w:val="none"/>
      <w:vertAlign w:val="baseline"/>
      <w:cs w:val="0"/>
      <w:em w:val="none"/>
      <w:lang w:bidi="hi-IN" w:eastAsia="hi-IN" w:val="pt-BR"/>
    </w:rPr>
  </w:style>
  <w:style w:type="paragraph" w:styleId="Título4">
    <w:name w:val="Título 4"/>
    <w:next w:val="Corpodetexto"/>
    <w:autoRedefine w:val="0"/>
    <w:hidden w:val="0"/>
    <w:qFormat w:val="0"/>
    <w:pPr>
      <w:keepNext w:val="1"/>
      <w:keepLines w:val="1"/>
      <w:widowControl w:val="0"/>
      <w:shd w:color="auto" w:fill="ffffff" w:val="clear"/>
      <w:suppressAutoHyphens w:val="0"/>
      <w:spacing w:after="40" w:before="240" w:line="100" w:lineRule="atLeast"/>
      <w:ind w:leftChars="-1" w:rightChars="0" w:firstLineChars="-1"/>
      <w:textDirection w:val="btLr"/>
      <w:textAlignment w:val="top"/>
      <w:outlineLvl w:val="3"/>
    </w:pPr>
    <w:rPr>
      <w:b w:val="1"/>
      <w:bCs w:val="1"/>
      <w:color w:val="000000"/>
      <w:w w:val="100"/>
      <w:position w:val="-1"/>
      <w:sz w:val="24"/>
      <w:szCs w:val="24"/>
      <w:effect w:val="none"/>
      <w:vertAlign w:val="baseline"/>
      <w:cs w:val="0"/>
      <w:em w:val="none"/>
      <w:lang w:bidi="hi-IN" w:eastAsia="hi-IN" w:val="pt-BR"/>
    </w:rPr>
  </w:style>
  <w:style w:type="paragraph" w:styleId="Título5">
    <w:name w:val="Título 5"/>
    <w:next w:val="Corpodetexto"/>
    <w:autoRedefine w:val="0"/>
    <w:hidden w:val="0"/>
    <w:qFormat w:val="0"/>
    <w:pPr>
      <w:keepNext w:val="1"/>
      <w:keepLines w:val="1"/>
      <w:widowControl w:val="0"/>
      <w:shd w:color="auto" w:fill="ffffff" w:val="clear"/>
      <w:suppressAutoHyphens w:val="0"/>
      <w:spacing w:after="40" w:before="220" w:line="100" w:lineRule="atLeast"/>
      <w:ind w:leftChars="-1" w:rightChars="0" w:firstLineChars="-1"/>
      <w:textDirection w:val="btLr"/>
      <w:textAlignment w:val="top"/>
      <w:outlineLvl w:val="4"/>
    </w:pPr>
    <w:rPr>
      <w:b w:val="1"/>
      <w:bCs w:val="1"/>
      <w:color w:val="000000"/>
      <w:w w:val="100"/>
      <w:position w:val="-1"/>
      <w:sz w:val="22"/>
      <w:szCs w:val="22"/>
      <w:effect w:val="none"/>
      <w:vertAlign w:val="baseline"/>
      <w:cs w:val="0"/>
      <w:em w:val="none"/>
      <w:lang w:bidi="hi-IN" w:eastAsia="hi-IN" w:val="pt-BR"/>
    </w:rPr>
  </w:style>
  <w:style w:type="paragraph" w:styleId="Título6">
    <w:name w:val="Título 6"/>
    <w:next w:val="Corpodetexto"/>
    <w:autoRedefine w:val="0"/>
    <w:hidden w:val="0"/>
    <w:qFormat w:val="0"/>
    <w:pPr>
      <w:keepNext w:val="1"/>
      <w:keepLines w:val="1"/>
      <w:widowControl w:val="0"/>
      <w:shd w:color="auto" w:fill="ffffff" w:val="clear"/>
      <w:suppressAutoHyphens w:val="0"/>
      <w:spacing w:after="40" w:before="200" w:line="100" w:lineRule="atLeast"/>
      <w:ind w:leftChars="-1" w:rightChars="0" w:firstLineChars="-1"/>
      <w:textDirection w:val="btLr"/>
      <w:textAlignment w:val="top"/>
      <w:outlineLvl w:val="5"/>
    </w:pPr>
    <w:rPr>
      <w:b w:val="1"/>
      <w:bCs w:val="1"/>
      <w:color w:val="000000"/>
      <w:w w:val="100"/>
      <w:position w:val="-1"/>
      <w:effect w:val="none"/>
      <w:vertAlign w:val="baseline"/>
      <w:cs w:val="0"/>
      <w:em w:val="none"/>
      <w:lang w:bidi="hi-IN" w:eastAsia="hi-IN"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eading1Char">
    <w:name w:val="Heading 1 Char"/>
    <w:basedOn w:val="DefaultParagraphFont"/>
    <w:next w:val="Heading1Char"/>
    <w:autoRedefine w:val="0"/>
    <w:hidden w:val="0"/>
    <w:qFormat w:val="0"/>
    <w:rPr>
      <w:rFonts w:ascii="Cambria" w:cs="Cambria" w:hAnsi="Cambria"/>
      <w:b w:val="1"/>
      <w:bCs w:val="1"/>
      <w:w w:val="100"/>
      <w:kern w:val="1"/>
      <w:position w:val="-1"/>
      <w:sz w:val="32"/>
      <w:szCs w:val="32"/>
      <w:effect w:val="none"/>
      <w:vertAlign w:val="baseline"/>
      <w:cs w:val="0"/>
      <w:em w:val="none"/>
      <w:lang/>
    </w:rPr>
  </w:style>
  <w:style w:type="character" w:styleId="Heading2Char">
    <w:name w:val="Heading 2 Char"/>
    <w:basedOn w:val="DefaultParagraphFont"/>
    <w:next w:val="Heading2Char"/>
    <w:autoRedefine w:val="0"/>
    <w:hidden w:val="0"/>
    <w:qFormat w:val="0"/>
    <w:rPr>
      <w:rFonts w:ascii="Cambria" w:cs="Cambria" w:hAnsi="Cambria"/>
      <w:b w:val="1"/>
      <w:bCs w:val="1"/>
      <w:i w:val="1"/>
      <w:iCs w:val="1"/>
      <w:w w:val="100"/>
      <w:position w:val="-1"/>
      <w:sz w:val="28"/>
      <w:szCs w:val="28"/>
      <w:effect w:val="none"/>
      <w:vertAlign w:val="baseline"/>
      <w:cs w:val="0"/>
      <w:em w:val="none"/>
      <w:lang/>
    </w:rPr>
  </w:style>
  <w:style w:type="character" w:styleId="Heading3Char">
    <w:name w:val="Heading 3 Char"/>
    <w:basedOn w:val="DefaultParagraphFont"/>
    <w:next w:val="Heading3Char"/>
    <w:autoRedefine w:val="0"/>
    <w:hidden w:val="0"/>
    <w:qFormat w:val="0"/>
    <w:rPr>
      <w:rFonts w:ascii="Cambria" w:cs="Cambria" w:hAnsi="Cambria"/>
      <w:b w:val="1"/>
      <w:bCs w:val="1"/>
      <w:w w:val="100"/>
      <w:position w:val="-1"/>
      <w:sz w:val="26"/>
      <w:szCs w:val="26"/>
      <w:effect w:val="none"/>
      <w:vertAlign w:val="baseline"/>
      <w:cs w:val="0"/>
      <w:em w:val="none"/>
      <w:lang/>
    </w:rPr>
  </w:style>
  <w:style w:type="character" w:styleId="Heading4Char">
    <w:name w:val="Heading 4 Char"/>
    <w:basedOn w:val="DefaultParagraphFont"/>
    <w:next w:val="Heading4Char"/>
    <w:autoRedefine w:val="0"/>
    <w:hidden w:val="0"/>
    <w:qFormat w:val="0"/>
    <w:rPr>
      <w:rFonts w:ascii="Calibri" w:cs="Calibri" w:hAnsi="Calibri"/>
      <w:b w:val="1"/>
      <w:bCs w:val="1"/>
      <w:w w:val="100"/>
      <w:position w:val="-1"/>
      <w:sz w:val="28"/>
      <w:szCs w:val="28"/>
      <w:effect w:val="none"/>
      <w:vertAlign w:val="baseline"/>
      <w:cs w:val="0"/>
      <w:em w:val="none"/>
      <w:lang/>
    </w:rPr>
  </w:style>
  <w:style w:type="character" w:styleId="Heading5Char">
    <w:name w:val="Heading 5 Char"/>
    <w:basedOn w:val="DefaultParagraphFont"/>
    <w:next w:val="Heading5Char"/>
    <w:autoRedefine w:val="0"/>
    <w:hidden w:val="0"/>
    <w:qFormat w:val="0"/>
    <w:rPr>
      <w:rFonts w:ascii="Calibri" w:cs="Calibri" w:hAnsi="Calibri"/>
      <w:b w:val="1"/>
      <w:bCs w:val="1"/>
      <w:i w:val="1"/>
      <w:iCs w:val="1"/>
      <w:w w:val="100"/>
      <w:position w:val="-1"/>
      <w:sz w:val="26"/>
      <w:szCs w:val="26"/>
      <w:effect w:val="none"/>
      <w:vertAlign w:val="baseline"/>
      <w:cs w:val="0"/>
      <w:em w:val="none"/>
      <w:lang/>
    </w:rPr>
  </w:style>
  <w:style w:type="character" w:styleId="Heading6Char">
    <w:name w:val="Heading 6 Char"/>
    <w:basedOn w:val="DefaultParagraphFont"/>
    <w:next w:val="Heading6Char"/>
    <w:autoRedefine w:val="0"/>
    <w:hidden w:val="0"/>
    <w:qFormat w:val="0"/>
    <w:rPr>
      <w:rFonts w:ascii="Calibri" w:cs="Calibri" w:hAnsi="Calibri"/>
      <w:b w:val="1"/>
      <w:bCs w:val="1"/>
      <w:w w:val="100"/>
      <w:position w:val="-1"/>
      <w:effect w:val="none"/>
      <w:vertAlign w:val="baseline"/>
      <w:cs w:val="0"/>
      <w:em w:val="none"/>
      <w:lang/>
    </w:rPr>
  </w:style>
  <w:style w:type="character" w:styleId="TitleChar">
    <w:name w:val="Title Char"/>
    <w:basedOn w:val="DefaultParagraphFont"/>
    <w:next w:val="TitleChar"/>
    <w:autoRedefine w:val="0"/>
    <w:hidden w:val="0"/>
    <w:qFormat w:val="0"/>
    <w:rPr>
      <w:rFonts w:ascii="Cambria" w:cs="Cambria" w:hAnsi="Cambria"/>
      <w:b w:val="1"/>
      <w:bCs w:val="1"/>
      <w:w w:val="100"/>
      <w:kern w:val="1"/>
      <w:position w:val="-1"/>
      <w:sz w:val="32"/>
      <w:szCs w:val="32"/>
      <w:effect w:val="none"/>
      <w:vertAlign w:val="baseline"/>
      <w:cs w:val="0"/>
      <w:em w:val="none"/>
      <w:lang/>
    </w:rPr>
  </w:style>
  <w:style w:type="character" w:styleId="SubtitleChar">
    <w:name w:val="Subtitle Char"/>
    <w:basedOn w:val="DefaultParagraphFont"/>
    <w:next w:val="SubtitleChar"/>
    <w:autoRedefine w:val="0"/>
    <w:hidden w:val="0"/>
    <w:qFormat w:val="0"/>
    <w:rPr>
      <w:rFonts w:ascii="Cambria" w:cs="Cambria" w:hAnsi="Cambria"/>
      <w:w w:val="100"/>
      <w:position w:val="-1"/>
      <w:sz w:val="24"/>
      <w:szCs w:val="24"/>
      <w:effect w:val="none"/>
      <w:vertAlign w:val="baseline"/>
      <w:cs w:val="0"/>
      <w:em w:val="none"/>
      <w:lang/>
    </w:rPr>
  </w:style>
  <w:style w:type="character" w:styleId="BalloonTextChar">
    <w:name w:val="Balloon Text Char"/>
    <w:basedOn w:val="DefaultParagraphFont"/>
    <w:next w:val="BalloonTextChar"/>
    <w:autoRedefine w:val="0"/>
    <w:hidden w:val="0"/>
    <w:qFormat w:val="0"/>
    <w:rPr>
      <w:w w:val="100"/>
      <w:position w:val="-1"/>
      <w:sz w:val="2"/>
      <w:szCs w:val="2"/>
      <w:effect w:val="none"/>
      <w:vertAlign w:val="baseline"/>
      <w:cs w:val="0"/>
      <w:em w:val="none"/>
      <w:lang/>
    </w:rPr>
  </w:style>
  <w:style w:type="character" w:styleId="annotationreference">
    <w:name w:val="annotation reference"/>
    <w:basedOn w:val="DefaultParagraphFont"/>
    <w:next w:val="annotationreference"/>
    <w:autoRedefine w:val="0"/>
    <w:hidden w:val="0"/>
    <w:qFormat w:val="0"/>
    <w:rPr>
      <w:w w:val="100"/>
      <w:position w:val="-1"/>
      <w:sz w:val="16"/>
      <w:szCs w:val="16"/>
      <w:effect w:val="none"/>
      <w:vertAlign w:val="baseline"/>
      <w:cs w:val="0"/>
      <w:em w:val="none"/>
      <w:lang/>
    </w:rPr>
  </w:style>
  <w:style w:type="character" w:styleId="CommentTextChar">
    <w:name w:val="Comment Text Char"/>
    <w:basedOn w:val="DefaultParagraphFont"/>
    <w:next w:val="CommentTextChar"/>
    <w:autoRedefine w:val="0"/>
    <w:hidden w:val="0"/>
    <w:qFormat w:val="0"/>
    <w:rPr>
      <w:rFonts w:ascii="Ecofont_Spranq_eco_Sans" w:cs="Ecofont_Spranq_eco_Sans" w:eastAsia="MS Mincho" w:hAnsi="Ecofont_Spranq_eco_Sans"/>
      <w:w w:val="100"/>
      <w:position w:val="-1"/>
      <w:effect w:val="none"/>
      <w:vertAlign w:val="baseline"/>
      <w:cs w:val="0"/>
      <w:em w:val="none"/>
      <w:lang w:val="pt-BR"/>
    </w:rPr>
  </w:style>
  <w:style w:type="character" w:styleId="Nivel2Char">
    <w:name w:val="Nivel 2 Char"/>
    <w:basedOn w:val="DefaultParagraphFont"/>
    <w:next w:val="Nivel2Char"/>
    <w:autoRedefine w:val="0"/>
    <w:hidden w:val="0"/>
    <w:qFormat w:val="0"/>
    <w:rPr>
      <w:rFonts w:ascii="Arial" w:cs="Arial" w:eastAsia="MS Mincho" w:hAnsi="Arial"/>
      <w:color w:val="000000"/>
      <w:w w:val="100"/>
      <w:position w:val="-1"/>
      <w:effect w:val="none"/>
      <w:vertAlign w:val="baseline"/>
      <w:cs w:val="0"/>
      <w:em w:val="none"/>
      <w:lang w:val="pt-BR"/>
    </w:rPr>
  </w:style>
  <w:style w:type="character" w:styleId="Nivel3Char">
    <w:name w:val="Nivel 3 Char"/>
    <w:basedOn w:val="DefaultParagraphFont"/>
    <w:next w:val="Nivel3Char"/>
    <w:autoRedefine w:val="0"/>
    <w:hidden w:val="0"/>
    <w:qFormat w:val="0"/>
    <w:rPr>
      <w:rFonts w:ascii="Arial" w:cs="Arial" w:eastAsia="MS Mincho" w:hAnsi="Arial"/>
      <w:color w:val="000000"/>
      <w:w w:val="100"/>
      <w:position w:val="-1"/>
      <w:effect w:val="none"/>
      <w:vertAlign w:val="baseline"/>
      <w:cs w:val="0"/>
      <w:em w:val="none"/>
      <w:lang w:val="pt-BR"/>
    </w:rPr>
  </w:style>
  <w:style w:type="character" w:styleId="Nível3-RChar">
    <w:name w:val="Nível 3-R Char"/>
    <w:basedOn w:val="Nivel3Char"/>
    <w:next w:val="Nível3-RChar"/>
    <w:autoRedefine w:val="0"/>
    <w:hidden w:val="0"/>
    <w:qFormat w:val="0"/>
    <w:rPr>
      <w:rFonts w:ascii="Arial" w:cs="Arial" w:eastAsia="MS Mincho" w:hAnsi="Arial"/>
      <w:i w:val="1"/>
      <w:iCs w:val="1"/>
      <w:color w:val="ff0000"/>
      <w:w w:val="100"/>
      <w:position w:val="-1"/>
      <w:effect w:val="none"/>
      <w:vertAlign w:val="baseline"/>
      <w:cs w:val="0"/>
      <w:em w:val="none"/>
      <w:lang w:val="pt-BR"/>
    </w:rPr>
  </w:style>
  <w:style w:type="character" w:styleId="normal__char1">
    <w:name w:val="normal__char1"/>
    <w:next w:val="normal__char1"/>
    <w:autoRedefine w:val="0"/>
    <w:hidden w:val="0"/>
    <w:qFormat w:val="0"/>
    <w:rPr>
      <w:rFonts w:ascii="Arial" w:hAnsi="Arial"/>
      <w:w w:val="100"/>
      <w:position w:val="-1"/>
      <w:sz w:val="24"/>
      <w:u w:val="none"/>
      <w:effect w:val="none"/>
      <w:vertAlign w:val="baseline"/>
      <w:cs w:val="0"/>
      <w:em w:val="none"/>
      <w:lang/>
    </w:rPr>
  </w:style>
  <w:style w:type="character" w:styleId="Hyperlink">
    <w:name w:val="Hyperlink"/>
    <w:basedOn w:val="DefaultParagraphFont"/>
    <w:next w:val="Hyperlink"/>
    <w:autoRedefine w:val="0"/>
    <w:hidden w:val="0"/>
    <w:qFormat w:val="0"/>
    <w:rPr>
      <w:color w:val="000080"/>
      <w:w w:val="100"/>
      <w:position w:val="-1"/>
      <w:u w:val="single"/>
      <w:effect w:val="none"/>
      <w:vertAlign w:val="baseline"/>
      <w:cs w:val="0"/>
      <w:em w:val="none"/>
      <w:lang w:bidi="und" w:eastAsia="und" w:val="und"/>
    </w:rPr>
  </w:style>
  <w:style w:type="character" w:styleId="ouChar">
    <w:name w:val="ou Char"/>
    <w:basedOn w:val="DefaultParagraphFont"/>
    <w:next w:val="ouChar"/>
    <w:autoRedefine w:val="0"/>
    <w:hidden w:val="0"/>
    <w:qFormat w:val="0"/>
    <w:rPr>
      <w:rFonts w:ascii="Arial" w:cs="Arial" w:hAnsi="Arial"/>
      <w:b w:val="1"/>
      <w:bCs w:val="1"/>
      <w:i w:val="1"/>
      <w:iCs w:val="1"/>
      <w:color w:val="ff0000"/>
      <w:w w:val="100"/>
      <w:position w:val="-1"/>
      <w:sz w:val="24"/>
      <w:szCs w:val="24"/>
      <w:u w:val="single"/>
      <w:effect w:val="none"/>
      <w:vertAlign w:val="baseline"/>
      <w:cs w:val="0"/>
      <w:em w:val="none"/>
      <w:lang w:val="pt-BR"/>
    </w:rPr>
  </w:style>
  <w:style w:type="character" w:styleId="Nível2-RedChar">
    <w:name w:val="Nível 2 -Red Char"/>
    <w:basedOn w:val="Nivel2Char"/>
    <w:next w:val="Nível2-RedChar"/>
    <w:autoRedefine w:val="0"/>
    <w:hidden w:val="0"/>
    <w:qFormat w:val="0"/>
    <w:rPr>
      <w:rFonts w:ascii="Arial" w:cs="Arial" w:eastAsia="MS Mincho" w:hAnsi="Arial"/>
      <w:i w:val="1"/>
      <w:iCs w:val="1"/>
      <w:color w:val="ff0000"/>
      <w:w w:val="100"/>
      <w:position w:val="-1"/>
      <w:effect w:val="none"/>
      <w:vertAlign w:val="baseline"/>
      <w:cs w:val="0"/>
      <w:em w:val="none"/>
      <w:lang w:val="pt-BR"/>
    </w:rPr>
  </w:style>
  <w:style w:type="character" w:styleId="Nível1-SemNumChar">
    <w:name w:val="Nível 1-Sem Num Char"/>
    <w:basedOn w:val="DefaultParagraphFont"/>
    <w:next w:val="Nível1-SemNumChar"/>
    <w:autoRedefine w:val="0"/>
    <w:hidden w:val="0"/>
    <w:qFormat w:val="0"/>
    <w:rPr>
      <w:rFonts w:ascii="Arial" w:cs="Arial" w:eastAsia="MS Gothic" w:hAnsi="Arial"/>
      <w:b w:val="1"/>
      <w:bCs w:val="1"/>
      <w:color w:val="ff0000"/>
      <w:w w:val="100"/>
      <w:position w:val="-1"/>
      <w:effect w:val="none"/>
      <w:vertAlign w:val="baseline"/>
      <w:cs w:val="0"/>
      <w:em w:val="none"/>
      <w:lang w:val="pt-BR"/>
    </w:rPr>
  </w:style>
  <w:style w:type="character" w:styleId="Nivel4Char">
    <w:name w:val="Nivel 4 Char"/>
    <w:basedOn w:val="DefaultParagraphFont"/>
    <w:next w:val="Nivel4Char"/>
    <w:autoRedefine w:val="0"/>
    <w:hidden w:val="0"/>
    <w:qFormat w:val="0"/>
    <w:rPr>
      <w:rFonts w:ascii="Arial" w:cs="Arial" w:eastAsia="MS Mincho" w:hAnsi="Arial"/>
      <w:w w:val="100"/>
      <w:position w:val="-1"/>
      <w:effect w:val="none"/>
      <w:vertAlign w:val="baseline"/>
      <w:cs w:val="0"/>
      <w:em w:val="none"/>
      <w:lang w:val="pt-BR"/>
    </w:rPr>
  </w:style>
  <w:style w:type="character" w:styleId="CommentSubjectChar">
    <w:name w:val="Comment Subject Char"/>
    <w:basedOn w:val="CommentTextChar"/>
    <w:next w:val="CommentSubjectChar"/>
    <w:autoRedefine w:val="0"/>
    <w:hidden w:val="0"/>
    <w:qFormat w:val="0"/>
    <w:rPr>
      <w:rFonts w:ascii="Ecofont_Spranq_eco_Sans" w:cs="Ecofont_Spranq_eco_Sans" w:eastAsia="MS Mincho" w:hAnsi="Ecofont_Spranq_eco_Sans"/>
      <w:b w:val="1"/>
      <w:bCs w:val="1"/>
      <w:w w:val="100"/>
      <w:position w:val="-1"/>
      <w:effect w:val="none"/>
      <w:vertAlign w:val="baseline"/>
      <w:cs w:val="0"/>
      <w:em w:val="none"/>
      <w:lang w:val="pt-BR"/>
    </w:rPr>
  </w:style>
  <w:style w:type="character" w:styleId="Nivel01Char">
    <w:name w:val="Nivel 01 Char"/>
    <w:basedOn w:val="TitleChar"/>
    <w:next w:val="Nivel01Char"/>
    <w:autoRedefine w:val="0"/>
    <w:hidden w:val="0"/>
    <w:qFormat w:val="0"/>
    <w:rPr>
      <w:rFonts w:ascii="Arial" w:cs="Arial" w:hAnsi="Arial"/>
      <w:b w:val="1"/>
      <w:bCs w:val="1"/>
      <w:w w:val="100"/>
      <w:kern w:val="1"/>
      <w:position w:val="-1"/>
      <w:sz w:val="32"/>
      <w:szCs w:val="32"/>
      <w:effect w:val="none"/>
      <w:vertAlign w:val="baseline"/>
      <w:cs w:val="0"/>
      <w:em w:val="none"/>
      <w:lang w:val="pt-BR"/>
    </w:rPr>
  </w:style>
  <w:style w:type="character" w:styleId="ListLabel1">
    <w:name w:val="ListLabel 1"/>
    <w:next w:val="ListLabel1"/>
    <w:autoRedefine w:val="0"/>
    <w:hidden w:val="0"/>
    <w:qFormat w:val="0"/>
    <w:rPr>
      <w:b w:val="1"/>
      <w:w w:val="100"/>
      <w:position w:val="-1"/>
      <w:sz w:val="20"/>
      <w:szCs w:val="20"/>
      <w:effect w:val="none"/>
      <w:vertAlign w:val="baseline"/>
      <w:cs w:val="0"/>
      <w:em w:val="none"/>
      <w:lang/>
    </w:rPr>
  </w:style>
  <w:style w:type="character" w:styleId="ListLabel2">
    <w:name w:val="ListLabel 2"/>
    <w:next w:val="ListLabel2"/>
    <w:autoRedefine w:val="0"/>
    <w:hidden w:val="0"/>
    <w:qFormat w:val="0"/>
    <w:rPr>
      <w:w w:val="100"/>
      <w:position w:val="-1"/>
      <w:sz w:val="20"/>
      <w:szCs w:val="20"/>
      <w:effect w:val="none"/>
      <w:vertAlign w:val="baseline"/>
      <w:cs w:val="0"/>
      <w:em w:val="none"/>
      <w:lang/>
    </w:rPr>
  </w:style>
  <w:style w:type="paragraph" w:styleId="Título1">
    <w:name w:val="Título1"/>
    <w:next w:val="Corpodetexto"/>
    <w:autoRedefine w:val="0"/>
    <w:hidden w:val="0"/>
    <w:qFormat w:val="0"/>
    <w:pPr>
      <w:keepNext w:val="1"/>
      <w:widowControl w:val="0"/>
      <w:shd w:color="auto" w:fill="ffffff" w:val="clear"/>
      <w:suppressAutoHyphens w:val="0"/>
      <w:spacing w:after="120" w:before="240" w:line="100" w:lineRule="atLeast"/>
      <w:ind w:leftChars="-1" w:rightChars="0" w:firstLineChars="-1"/>
      <w:textDirection w:val="btLr"/>
      <w:textAlignment w:val="top"/>
      <w:outlineLvl w:val="0"/>
    </w:pPr>
    <w:rPr>
      <w:rFonts w:ascii="Arial" w:cs="Arial" w:eastAsia="Arial" w:hAnsi="Arial"/>
      <w:color w:val="000000"/>
      <w:w w:val="100"/>
      <w:position w:val="-1"/>
      <w:sz w:val="28"/>
      <w:szCs w:val="28"/>
      <w:effect w:val="none"/>
      <w:vertAlign w:val="baseline"/>
      <w:cs w:val="0"/>
      <w:em w:val="none"/>
      <w:lang w:bidi="hi-IN" w:eastAsia="hi-IN" w:val="pt-BR"/>
    </w:rPr>
  </w:style>
  <w:style w:type="paragraph" w:styleId="Corpodetexto">
    <w:name w:val="Corpo de texto"/>
    <w:basedOn w:val="Normal"/>
    <w:next w:val="Corpodetexto"/>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hi-IN" w:eastAsia="hi-IN" w:val="pt-BR"/>
    </w:rPr>
  </w:style>
  <w:style w:type="paragraph" w:styleId="Lista">
    <w:name w:val="Lista"/>
    <w:basedOn w:val="Corpodetexto"/>
    <w:next w:val="Lista"/>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hi-IN" w:eastAsia="hi-IN" w:val="pt-BR"/>
    </w:rPr>
  </w:style>
  <w:style w:type="paragraph" w:styleId="Legenda1">
    <w:name w:val="Legenda1"/>
    <w:basedOn w:val="Normal"/>
    <w:next w:val="Legenda1"/>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hi-IN" w:eastAsia="hi-IN" w:val="pt-BR"/>
    </w:rPr>
  </w:style>
  <w:style w:type="paragraph" w:styleId="Índice">
    <w:name w:val="Índice"/>
    <w:basedOn w:val="Normal"/>
    <w:next w:val="Índice"/>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hi-IN" w:eastAsia="hi-IN" w:val="pt-BR"/>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hi-IN" w:eastAsia="hi-IN" w:val="pt-BR"/>
    </w:rPr>
  </w:style>
  <w:style w:type="paragraph" w:styleId="Normal1">
    <w:name w:val="Normal1"/>
    <w:next w:val="Normal1"/>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hi-IN" w:eastAsia="hi-IN" w:val="pt-BR"/>
    </w:rPr>
  </w:style>
  <w:style w:type="paragraph" w:styleId="Subtítulo">
    <w:name w:val="Subtítulo"/>
    <w:basedOn w:val="normal"/>
    <w:next w:val="Corpodetexto"/>
    <w:autoRedefine w:val="0"/>
    <w:hidden w:val="0"/>
    <w:qFormat w:val="0"/>
    <w:pPr>
      <w:keepNext w:val="1"/>
      <w:widowControl w:val="0"/>
      <w:numPr>
        <w:ilvl w:val="0"/>
        <w:numId w:val="0"/>
      </w:numPr>
      <w:suppressAutoHyphens w:val="0"/>
      <w:spacing w:after="120" w:before="240" w:line="100" w:lineRule="atLeast"/>
      <w:ind w:leftChars="-1" w:rightChars="0" w:firstLineChars="-1"/>
      <w:jc w:val="center"/>
      <w:textDirection w:val="btLr"/>
      <w:textAlignment w:val="top"/>
      <w:outlineLvl w:val="0"/>
    </w:pPr>
    <w:rPr>
      <w:rFonts w:ascii="Arial" w:cs="Arial" w:eastAsia="Arial" w:hAnsi="Arial"/>
      <w:i w:val="1"/>
      <w:iCs w:val="1"/>
      <w:color w:val="000000"/>
      <w:w w:val="100"/>
      <w:position w:val="-1"/>
      <w:sz w:val="28"/>
      <w:szCs w:val="28"/>
      <w:effect w:val="none"/>
      <w:vertAlign w:val="baseline"/>
      <w:cs w:val="0"/>
      <w:em w:val="none"/>
      <w:lang w:bidi="hi-IN" w:eastAsia="hi-IN" w:val="pt-BR"/>
    </w:rPr>
  </w:style>
  <w:style w:type="paragraph" w:styleId="BalloonText">
    <w:name w:val="Balloon Text"/>
    <w:basedOn w:val="normal"/>
    <w:next w:val="BalloonText"/>
    <w:autoRedefine w:val="0"/>
    <w:hidden w:val="0"/>
    <w:qFormat w:val="0"/>
    <w:pPr>
      <w:widowControl w:val="0"/>
      <w:numPr>
        <w:ilvl w:val="0"/>
        <w:numId w:val="0"/>
      </w:numPr>
      <w:suppressAutoHyphens w:val="0"/>
      <w:spacing w:line="1" w:lineRule="atLeast"/>
      <w:ind w:leftChars="-1" w:rightChars="0" w:firstLineChars="-1"/>
      <w:textDirection w:val="btLr"/>
      <w:textAlignment w:val="top"/>
      <w:outlineLvl w:val="0"/>
    </w:pPr>
    <w:rPr>
      <w:rFonts w:ascii="Tahoma" w:cs="Tahoma" w:eastAsia="SimSun" w:hAnsi="Tahoma"/>
      <w:w w:val="100"/>
      <w:position w:val="-1"/>
      <w:sz w:val="16"/>
      <w:szCs w:val="16"/>
      <w:effect w:val="none"/>
      <w:vertAlign w:val="baseline"/>
      <w:cs w:val="0"/>
      <w:em w:val="none"/>
      <w:lang w:bidi="hi-IN" w:eastAsia="hi-IN" w:val="pt-BR"/>
    </w:rPr>
  </w:style>
  <w:style w:type="paragraph" w:styleId="annotationtext">
    <w:name w:val="annotation text"/>
    <w:basedOn w:val="normal"/>
    <w:next w:val="annotationtext"/>
    <w:autoRedefine w:val="0"/>
    <w:hidden w:val="0"/>
    <w:qFormat w:val="0"/>
    <w:pPr>
      <w:widowControl w:val="1"/>
      <w:numPr>
        <w:ilvl w:val="0"/>
        <w:numId w:val="0"/>
      </w:numPr>
      <w:suppressAutoHyphens w:val="0"/>
      <w:spacing w:line="1" w:lineRule="atLeast"/>
      <w:ind w:leftChars="-1" w:rightChars="0" w:firstLineChars="-1"/>
      <w:textDirection w:val="btLr"/>
      <w:textAlignment w:val="top"/>
      <w:outlineLvl w:val="0"/>
    </w:pPr>
    <w:rPr>
      <w:rFonts w:ascii="Ecofont_Spranq_eco_Sans" w:cs="Ecofont_Spranq_eco_Sans" w:eastAsia="MS Mincho" w:hAnsi="Ecofont_Spranq_eco_Sans"/>
      <w:w w:val="100"/>
      <w:position w:val="-1"/>
      <w:sz w:val="20"/>
      <w:szCs w:val="20"/>
      <w:effect w:val="none"/>
      <w:vertAlign w:val="baseline"/>
      <w:cs w:val="0"/>
      <w:em w:val="none"/>
      <w:lang w:bidi="hi-IN" w:eastAsia="hi-IN" w:val="pt-BR"/>
    </w:rPr>
  </w:style>
  <w:style w:type="paragraph" w:styleId="Nivel2">
    <w:name w:val="Nivel 2"/>
    <w:basedOn w:val="normal"/>
    <w:next w:val="Nivel2"/>
    <w:autoRedefine w:val="0"/>
    <w:hidden w:val="0"/>
    <w:qFormat w:val="0"/>
    <w:pPr>
      <w:widowControl w:val="1"/>
      <w:numPr>
        <w:ilvl w:val="0"/>
        <w:numId w:val="0"/>
      </w:numPr>
      <w:suppressAutoHyphens w:val="0"/>
      <w:spacing w:after="120" w:before="120" w:line="276" w:lineRule="auto"/>
      <w:ind w:leftChars="-1" w:rightChars="0" w:firstLineChars="-1"/>
      <w:jc w:val="both"/>
      <w:textDirection w:val="btLr"/>
      <w:textAlignment w:val="top"/>
      <w:outlineLvl w:val="0"/>
    </w:pPr>
    <w:rPr>
      <w:rFonts w:ascii="Arial" w:cs="Arial" w:eastAsia="MS Mincho" w:hAnsi="Arial"/>
      <w:color w:val="000000"/>
      <w:w w:val="100"/>
      <w:position w:val="-1"/>
      <w:sz w:val="20"/>
      <w:szCs w:val="20"/>
      <w:effect w:val="none"/>
      <w:vertAlign w:val="baseline"/>
      <w:cs w:val="0"/>
      <w:em w:val="none"/>
      <w:lang w:bidi="hi-IN" w:eastAsia="hi-IN" w:val="pt-BR"/>
    </w:rPr>
  </w:style>
  <w:style w:type="paragraph" w:styleId="Nivel3">
    <w:name w:val="Nivel 3"/>
    <w:basedOn w:val="normal"/>
    <w:next w:val="Nivel3"/>
    <w:autoRedefine w:val="0"/>
    <w:hidden w:val="0"/>
    <w:qFormat w:val="0"/>
    <w:pPr>
      <w:widowControl w:val="1"/>
      <w:numPr>
        <w:ilvl w:val="0"/>
        <w:numId w:val="0"/>
      </w:numPr>
      <w:suppressAutoHyphens w:val="0"/>
      <w:spacing w:after="120" w:before="120" w:line="276" w:lineRule="auto"/>
      <w:ind w:left="425" w:right="0" w:leftChars="-1" w:rightChars="0" w:firstLine="0" w:firstLineChars="-1"/>
      <w:jc w:val="both"/>
      <w:textDirection w:val="btLr"/>
      <w:textAlignment w:val="top"/>
      <w:outlineLvl w:val="0"/>
    </w:pPr>
    <w:rPr>
      <w:rFonts w:ascii="Arial" w:cs="Arial" w:eastAsia="MS Mincho" w:hAnsi="Arial"/>
      <w:color w:val="000000"/>
      <w:w w:val="100"/>
      <w:position w:val="-1"/>
      <w:sz w:val="20"/>
      <w:szCs w:val="20"/>
      <w:effect w:val="none"/>
      <w:vertAlign w:val="baseline"/>
      <w:cs w:val="0"/>
      <w:em w:val="none"/>
      <w:lang w:bidi="hi-IN" w:eastAsia="hi-IN" w:val="pt-BR"/>
    </w:rPr>
  </w:style>
  <w:style w:type="paragraph" w:styleId="Nível3-R">
    <w:name w:val="Nível 3-R"/>
    <w:basedOn w:val="Nivel3"/>
    <w:next w:val="Nível3-R"/>
    <w:autoRedefine w:val="0"/>
    <w:hidden w:val="0"/>
    <w:qFormat w:val="0"/>
    <w:pPr>
      <w:widowControl w:val="1"/>
      <w:numPr>
        <w:ilvl w:val="0"/>
        <w:numId w:val="0"/>
      </w:numPr>
      <w:suppressAutoHyphens w:val="0"/>
      <w:spacing w:after="120" w:before="120" w:line="276" w:lineRule="auto"/>
      <w:ind w:left="425" w:right="0" w:leftChars="-1" w:rightChars="0" w:firstLine="0" w:firstLineChars="-1"/>
      <w:jc w:val="both"/>
      <w:textDirection w:val="btLr"/>
      <w:textAlignment w:val="top"/>
      <w:outlineLvl w:val="0"/>
    </w:pPr>
    <w:rPr>
      <w:rFonts w:ascii="Arial" w:cs="Arial" w:eastAsia="MS Mincho" w:hAnsi="Arial"/>
      <w:i w:val="1"/>
      <w:iCs w:val="1"/>
      <w:color w:val="ff0000"/>
      <w:w w:val="100"/>
      <w:position w:val="-1"/>
      <w:sz w:val="20"/>
      <w:szCs w:val="20"/>
      <w:effect w:val="none"/>
      <w:vertAlign w:val="baseline"/>
      <w:cs w:val="0"/>
      <w:em w:val="none"/>
      <w:lang w:bidi="hi-IN" w:eastAsia="hi-IN" w:val="pt-BR"/>
    </w:rPr>
  </w:style>
  <w:style w:type="paragraph" w:styleId="ou">
    <w:name w:val="ou"/>
    <w:basedOn w:val="normal"/>
    <w:next w:val="ou"/>
    <w:autoRedefine w:val="0"/>
    <w:hidden w:val="0"/>
    <w:qFormat w:val="0"/>
    <w:pPr>
      <w:widowControl w:val="1"/>
      <w:numPr>
        <w:ilvl w:val="0"/>
        <w:numId w:val="0"/>
      </w:numPr>
      <w:suppressAutoHyphens w:val="0"/>
      <w:spacing w:after="60" w:before="60" w:line="256" w:lineRule="auto"/>
      <w:ind w:leftChars="-1" w:rightChars="0" w:firstLineChars="-1"/>
      <w:jc w:val="center"/>
      <w:textDirection w:val="btLr"/>
      <w:textAlignment w:val="top"/>
      <w:outlineLvl w:val="0"/>
    </w:pPr>
    <w:rPr>
      <w:rFonts w:ascii="Arial" w:cs="Arial" w:eastAsia="SimSun" w:hAnsi="Arial"/>
      <w:b w:val="1"/>
      <w:bCs w:val="1"/>
      <w:i w:val="1"/>
      <w:iCs w:val="1"/>
      <w:color w:val="ff0000"/>
      <w:w w:val="100"/>
      <w:position w:val="-1"/>
      <w:sz w:val="24"/>
      <w:szCs w:val="24"/>
      <w:u w:val="single"/>
      <w:effect w:val="none"/>
      <w:vertAlign w:val="baseline"/>
      <w:cs w:val="0"/>
      <w:em w:val="none"/>
      <w:lang w:bidi="hi-IN" w:eastAsia="hi-IN" w:val="pt-BR"/>
    </w:rPr>
  </w:style>
  <w:style w:type="paragraph" w:styleId="Nível2-Red">
    <w:name w:val="Nível 2 -Red"/>
    <w:basedOn w:val="Nivel2"/>
    <w:next w:val="Nível2-Red"/>
    <w:autoRedefine w:val="0"/>
    <w:hidden w:val="0"/>
    <w:qFormat w:val="0"/>
    <w:pPr>
      <w:widowControl w:val="1"/>
      <w:numPr>
        <w:ilvl w:val="0"/>
        <w:numId w:val="0"/>
      </w:numPr>
      <w:suppressAutoHyphens w:val="0"/>
      <w:spacing w:after="120" w:before="120" w:line="276" w:lineRule="auto"/>
      <w:ind w:leftChars="-1" w:rightChars="0" w:firstLineChars="-1"/>
      <w:jc w:val="both"/>
      <w:textDirection w:val="btLr"/>
      <w:textAlignment w:val="top"/>
      <w:outlineLvl w:val="0"/>
    </w:pPr>
    <w:rPr>
      <w:rFonts w:ascii="Arial" w:cs="Arial" w:eastAsia="MS Mincho" w:hAnsi="Arial"/>
      <w:i w:val="1"/>
      <w:iCs w:val="1"/>
      <w:color w:val="ff0000"/>
      <w:w w:val="100"/>
      <w:position w:val="-1"/>
      <w:sz w:val="20"/>
      <w:szCs w:val="20"/>
      <w:effect w:val="none"/>
      <w:vertAlign w:val="baseline"/>
      <w:cs w:val="0"/>
      <w:em w:val="none"/>
      <w:lang w:bidi="hi-IN" w:eastAsia="hi-IN" w:val="pt-BR"/>
    </w:rPr>
  </w:style>
  <w:style w:type="paragraph" w:styleId="Nível1-SemNum">
    <w:name w:val="Nível 1-Sem Num"/>
    <w:basedOn w:val="normal"/>
    <w:next w:val="Nível1-SemNum"/>
    <w:autoRedefine w:val="0"/>
    <w:hidden w:val="0"/>
    <w:qFormat w:val="0"/>
    <w:pPr>
      <w:keepNext w:val="1"/>
      <w:keepLines w:val="1"/>
      <w:widowControl w:val="1"/>
      <w:tabs>
        <w:tab w:val="left" w:leader="none" w:pos="567"/>
      </w:tabs>
      <w:suppressAutoHyphens w:val="0"/>
      <w:spacing w:after="0" w:before="240" w:line="1" w:lineRule="atLeast"/>
      <w:ind w:left="357" w:right="0" w:leftChars="-1" w:rightChars="0" w:firstLine="0" w:firstLineChars="-1"/>
      <w:jc w:val="both"/>
      <w:textDirection w:val="btLr"/>
      <w:textAlignment w:val="top"/>
      <w:outlineLvl w:val="0"/>
    </w:pPr>
    <w:rPr>
      <w:rFonts w:ascii="Arial" w:cs="Arial" w:eastAsia="MS Gothic" w:hAnsi="Arial"/>
      <w:b w:val="1"/>
      <w:bCs w:val="1"/>
      <w:color w:val="ff0000"/>
      <w:w w:val="100"/>
      <w:position w:val="-1"/>
      <w:sz w:val="20"/>
      <w:szCs w:val="20"/>
      <w:effect w:val="none"/>
      <w:vertAlign w:val="baseline"/>
      <w:cs w:val="0"/>
      <w:em w:val="none"/>
      <w:lang w:bidi="hi-IN" w:eastAsia="hi-IN" w:val="pt-BR"/>
    </w:rPr>
  </w:style>
  <w:style w:type="paragraph" w:styleId="Nivel4">
    <w:name w:val="Nivel 4"/>
    <w:basedOn w:val="Nivel3"/>
    <w:next w:val="Nivel4"/>
    <w:autoRedefine w:val="0"/>
    <w:hidden w:val="0"/>
    <w:qFormat w:val="0"/>
    <w:pPr>
      <w:widowControl w:val="1"/>
      <w:numPr>
        <w:ilvl w:val="0"/>
        <w:numId w:val="0"/>
      </w:numPr>
      <w:suppressAutoHyphens w:val="0"/>
      <w:spacing w:after="120" w:before="120" w:line="276" w:lineRule="auto"/>
      <w:ind w:left="851" w:right="0" w:leftChars="-1" w:rightChars="0" w:firstLine="0" w:firstLineChars="-1"/>
      <w:jc w:val="both"/>
      <w:textDirection w:val="btLr"/>
      <w:textAlignment w:val="top"/>
      <w:outlineLvl w:val="0"/>
    </w:pPr>
    <w:rPr>
      <w:rFonts w:ascii="Arial" w:cs="Arial" w:eastAsia="MS Mincho" w:hAnsi="Arial"/>
      <w:color w:val="00000a"/>
      <w:w w:val="100"/>
      <w:position w:val="-1"/>
      <w:sz w:val="20"/>
      <w:szCs w:val="20"/>
      <w:effect w:val="none"/>
      <w:vertAlign w:val="baseline"/>
      <w:cs w:val="0"/>
      <w:em w:val="none"/>
      <w:lang w:bidi="hi-IN" w:eastAsia="hi-IN" w:val="pt-BR"/>
    </w:rPr>
  </w:style>
  <w:style w:type="paragraph" w:styleId="Nivel01">
    <w:name w:val="Nivel 01"/>
    <w:basedOn w:val="Título10"/>
    <w:next w:val="Nivel01"/>
    <w:autoRedefine w:val="0"/>
    <w:hidden w:val="0"/>
    <w:qFormat w:val="0"/>
    <w:pPr>
      <w:keepNext w:val="1"/>
      <w:keepLines w:val="1"/>
      <w:numPr>
        <w:ilvl w:val="0"/>
        <w:numId w:val="0"/>
      </w:numPr>
      <w:shd w:color="auto" w:fill="ffffff" w:val="clear"/>
      <w:tabs>
        <w:tab w:val="clear" w:pos="-432"/>
        <w:tab w:val="clear" w:pos="10728"/>
        <w:tab w:val="left" w:leader="none" w:pos="360"/>
        <w:tab w:val="left" w:leader="none" w:pos="567"/>
      </w:tabs>
      <w:suppressAutoHyphens w:val="0"/>
      <w:spacing w:after="0" w:before="240" w:line="100" w:lineRule="atLeast"/>
      <w:ind w:left="0" w:right="0" w:leftChars="-1" w:rightChars="0" w:firstLine="0" w:firstLineChars="-1"/>
      <w:jc w:val="both"/>
      <w:textDirection w:val="btLr"/>
      <w:textAlignment w:val="top"/>
      <w:outlineLvl w:val="0"/>
    </w:pPr>
    <w:rPr>
      <w:rFonts w:ascii="Arial" w:cs="Arial" w:eastAsia="CG Times" w:hAnsi="Arial"/>
      <w:b w:val="1"/>
      <w:bCs w:val="1"/>
      <w:color w:val="00000a"/>
      <w:w w:val="100"/>
      <w:position w:val="-1"/>
      <w:sz w:val="20"/>
      <w:szCs w:val="20"/>
      <w:effect w:val="none"/>
      <w:vertAlign w:val="baseline"/>
      <w:cs w:val="0"/>
      <w:em w:val="none"/>
      <w:lang w:bidi="hi-IN" w:eastAsia="hi-IN" w:val="pt-BR"/>
    </w:rPr>
  </w:style>
  <w:style w:type="paragraph" w:styleId="Nivel5">
    <w:name w:val="Nivel 5"/>
    <w:basedOn w:val="Nivel4"/>
    <w:next w:val="Nivel5"/>
    <w:autoRedefine w:val="0"/>
    <w:hidden w:val="0"/>
    <w:qFormat w:val="0"/>
    <w:pPr>
      <w:widowControl w:val="1"/>
      <w:numPr>
        <w:ilvl w:val="0"/>
        <w:numId w:val="0"/>
      </w:numPr>
      <w:suppressAutoHyphens w:val="0"/>
      <w:spacing w:after="120" w:before="120" w:line="276" w:lineRule="auto"/>
      <w:ind w:left="1276" w:right="0" w:leftChars="-1" w:rightChars="0" w:firstLine="0" w:firstLineChars="-1"/>
      <w:jc w:val="both"/>
      <w:textDirection w:val="btLr"/>
      <w:textAlignment w:val="top"/>
      <w:outlineLvl w:val="0"/>
    </w:pPr>
    <w:rPr>
      <w:rFonts w:ascii="Arial" w:cs="Arial" w:eastAsia="Times New Roman" w:hAnsi="Arial"/>
      <w:color w:val="00000a"/>
      <w:w w:val="100"/>
      <w:position w:val="-1"/>
      <w:sz w:val="20"/>
      <w:szCs w:val="20"/>
      <w:effect w:val="none"/>
      <w:vertAlign w:val="baseline"/>
      <w:cs w:val="0"/>
      <w:em w:val="none"/>
      <w:lang w:bidi="hi-IN" w:eastAsia="hi-IN" w:val="pt-BR"/>
    </w:rPr>
  </w:style>
  <w:style w:type="paragraph" w:styleId="ListParagraph">
    <w:name w:val="List Paragraph"/>
    <w:basedOn w:val="normal"/>
    <w:next w:val="ListParagraph"/>
    <w:autoRedefine w:val="0"/>
    <w:hidden w:val="0"/>
    <w:qFormat w:val="0"/>
    <w:pPr>
      <w:widowControl w:val="0"/>
      <w:numPr>
        <w:ilvl w:val="0"/>
        <w:numId w:val="0"/>
      </w:numPr>
      <w:suppressAutoHyphens w:val="0"/>
      <w:spacing w:line="1" w:lineRule="atLeast"/>
      <w:ind w:left="720" w:right="0" w:leftChars="-1" w:rightChars="0" w:firstLine="0" w:firstLineChars="-1"/>
      <w:textDirection w:val="btLr"/>
      <w:textAlignment w:val="top"/>
      <w:outlineLvl w:val="0"/>
    </w:pPr>
    <w:rPr>
      <w:w w:val="100"/>
      <w:position w:val="-1"/>
      <w:sz w:val="24"/>
      <w:szCs w:val="24"/>
      <w:effect w:val="none"/>
      <w:vertAlign w:val="baseline"/>
      <w:cs w:val="0"/>
      <w:em w:val="none"/>
      <w:lang w:bidi="hi-IN" w:eastAsia="hi-IN" w:val="pt-BR"/>
    </w:rPr>
  </w:style>
  <w:style w:type="paragraph" w:styleId="Normal(Web)">
    <w:name w:val="Normal (Web)"/>
    <w:basedOn w:val="normal"/>
    <w:next w:val="Normal(Web)"/>
    <w:autoRedefine w:val="0"/>
    <w:hidden w:val="0"/>
    <w:qFormat w:val="0"/>
    <w:pPr>
      <w:widowControl w:val="1"/>
      <w:numPr>
        <w:ilvl w:val="0"/>
        <w:numId w:val="0"/>
      </w:numPr>
      <w:suppressAutoHyphens w:val="0"/>
      <w:spacing w:after="28"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hi-IN" w:eastAsia="hi-IN" w:val="pt-BR"/>
    </w:rPr>
  </w:style>
  <w:style w:type="paragraph" w:styleId="annotationsubject">
    <w:name w:val="annotation subject"/>
    <w:basedOn w:val="annotationtext"/>
    <w:next w:val="annotationsubject"/>
    <w:autoRedefine w:val="0"/>
    <w:hidden w:val="0"/>
    <w:qFormat w:val="0"/>
    <w:pPr>
      <w:widowControl w:val="1"/>
      <w:numPr>
        <w:ilvl w:val="0"/>
        <w:numId w:val="0"/>
      </w:numPr>
      <w:suppressAutoHyphens w:val="0"/>
      <w:spacing w:line="1" w:lineRule="atLeast"/>
      <w:ind w:leftChars="-1" w:rightChars="0" w:firstLineChars="-1"/>
      <w:textDirection w:val="btLr"/>
      <w:textAlignment w:val="top"/>
      <w:outlineLvl w:val="0"/>
    </w:pPr>
    <w:rPr>
      <w:rFonts w:ascii="Ecofont_Spranq_eco_Sans" w:cs="Ecofont_Spranq_eco_Sans" w:eastAsia="MS Mincho" w:hAnsi="Ecofont_Spranq_eco_Sans"/>
      <w:b w:val="1"/>
      <w:bCs w:val="1"/>
      <w:w w:val="100"/>
      <w:position w:val="-1"/>
      <w:sz w:val="20"/>
      <w:szCs w:val="20"/>
      <w:effect w:val="none"/>
      <w:vertAlign w:val="baseline"/>
      <w:cs w:val="0"/>
      <w:em w:val="none"/>
      <w:lang w:bidi="hi-IN" w:eastAsia="hi-IN" w:val="pt-BR"/>
    </w:rPr>
  </w:style>
  <w:style w:type="paragraph" w:styleId="western">
    <w:name w:val="western"/>
    <w:basedOn w:val="normal"/>
    <w:next w:val="western"/>
    <w:autoRedefine w:val="0"/>
    <w:hidden w:val="0"/>
    <w:qFormat w:val="0"/>
    <w:pPr>
      <w:widowControl w:val="1"/>
      <w:numPr>
        <w:ilvl w:val="0"/>
        <w:numId w:val="0"/>
      </w:numPr>
      <w:suppressAutoHyphens w:val="0"/>
      <w:spacing w:after="119"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hi-IN" w:eastAsia="hi-IN" w:val="pt-BR"/>
    </w:rPr>
  </w:style>
  <w:style w:type="paragraph" w:styleId="Cabeçalho">
    <w:name w:val="Cabeçalho"/>
    <w:basedOn w:val="Normal"/>
    <w:next w:val="Cabeçalho"/>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hi-IN" w:eastAsia="hi-I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www.planalto.gov.br/ccivil_03/_ato2019-2022/2021/lei/L14133.htm#art116" TargetMode="External"/><Relationship Id="rId20" Type="http://schemas.openxmlformats.org/officeDocument/2006/relationships/hyperlink" Target="http://www.planalto.gov.br/ccivil_03/_ato2019-2022/2022/decreto/D11246.htm#art22" TargetMode="External"/><Relationship Id="rId42" Type="http://schemas.openxmlformats.org/officeDocument/2006/relationships/hyperlink" Target="http://www.planalto.gov.br/ccivil_03/_ato2019-2022/2021/lei/L14133.htm#art92" TargetMode="External"/><Relationship Id="rId41" Type="http://schemas.openxmlformats.org/officeDocument/2006/relationships/hyperlink" Target="http://www.planalto.gov.br/ccivil_03/_ato2019-2022/2021/lei/L14133.htm#art124" TargetMode="External"/><Relationship Id="rId22" Type="http://schemas.openxmlformats.org/officeDocument/2006/relationships/hyperlink" Target="http://www.planalto.gov.br/ccivil_03/_ato2019-2022/2021/lei/L14133.htm#art119" TargetMode="External"/><Relationship Id="rId44" Type="http://schemas.openxmlformats.org/officeDocument/2006/relationships/hyperlink" Target="http://www.planalto.gov.br/ccivil_03/_ato2019-2022/2021/lei/L14133.htm#art93%C2%A72" TargetMode="External"/><Relationship Id="rId21" Type="http://schemas.openxmlformats.org/officeDocument/2006/relationships/hyperlink" Target="http://www.planalto.gov.br/ccivil_03/_ato2019-2022/2022/decreto/D11246.htm#art23" TargetMode="External"/><Relationship Id="rId43" Type="http://schemas.openxmlformats.org/officeDocument/2006/relationships/hyperlink" Target="https://www.portaltransparencia.gov.br/sancoes/cnep" TargetMode="External"/><Relationship Id="rId24" Type="http://schemas.openxmlformats.org/officeDocument/2006/relationships/hyperlink" Target="http://www.planalto.gov.br/ccivil_03/_ato2019-2022/2021/lei/L14133.htm#art143" TargetMode="External"/><Relationship Id="rId46" Type="http://schemas.openxmlformats.org/officeDocument/2006/relationships/header" Target="header2.xml"/><Relationship Id="rId23" Type="http://schemas.openxmlformats.org/officeDocument/2006/relationships/hyperlink" Target="http://www.planalto.gov.br/ccivil_03/_ato2019-2022/2022/decreto/D11246.htm#art21"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analto.gov.br/ccivil_03/_ato2019-2022/2021/lei/L14133.htm#art117" TargetMode="External"/><Relationship Id="rId26" Type="http://schemas.openxmlformats.org/officeDocument/2006/relationships/hyperlink" Target="http://www.planalto.gov.br/ccivil_03/_ato2019-2022/2021/lei/L14133.htm#art75" TargetMode="External"/><Relationship Id="rId48" Type="http://schemas.openxmlformats.org/officeDocument/2006/relationships/footer" Target="footer2.xml"/><Relationship Id="rId25" Type="http://schemas.openxmlformats.org/officeDocument/2006/relationships/hyperlink" Target="https://www.gov.br/compras/pt-br/acesso-a-informacao/legislacao/instrucoes-normativas/instrucao-normativa-seges-me-no-77-de-4-de-novembro-de-2022" TargetMode="External"/><Relationship Id="rId47" Type="http://schemas.openxmlformats.org/officeDocument/2006/relationships/footer" Target="footer1.xml"/><Relationship Id="rId28" Type="http://schemas.openxmlformats.org/officeDocument/2006/relationships/hyperlink" Target="https://www.gov.br/compras/pt-br/acesso-a-informacao/legislacao/instrucoes-normativas/instrucao-normativa-seges-me-no-77-de-4-de-novembro-de-2022" TargetMode="External"/><Relationship Id="rId27" Type="http://schemas.openxmlformats.org/officeDocument/2006/relationships/hyperlink" Target="http://www.planalto.gov.br/ccivil_03/_ato2019-2022/2021/lei/L14133.htm#art68"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planalto.gov.br/ccivil_03/Leis/LCP/Lcp123.htm" TargetMode="External"/><Relationship Id="rId7" Type="http://schemas.openxmlformats.org/officeDocument/2006/relationships/hyperlink" Target="http://csjt.gp.sg" TargetMode="External"/><Relationship Id="rId8" Type="http://schemas.openxmlformats.org/officeDocument/2006/relationships/hyperlink" Target="http://www.anac.goc.br" TargetMode="External"/><Relationship Id="rId31" Type="http://schemas.openxmlformats.org/officeDocument/2006/relationships/hyperlink" Target="https://www.gov.br/compras/pt-br/acesso-a-informacao/legislacao/instrucoes-normativas/instrucao-normativa-no-53-de-8-de-julho-de-2020" TargetMode="External"/><Relationship Id="rId30" Type="http://schemas.openxmlformats.org/officeDocument/2006/relationships/hyperlink" Target="https://www.trt7.jus.br/index.php?option=com_content&amp;view=article&amp;id=4885&amp;Itemid=1258" TargetMode="External"/><Relationship Id="rId11" Type="http://schemas.openxmlformats.org/officeDocument/2006/relationships/hyperlink" Target="https://www.planalto.gov.br/ccivil_03/_ato2019-2022/2022/Decreto/D11246.htm#art22" TargetMode="External"/><Relationship Id="rId33" Type="http://schemas.openxmlformats.org/officeDocument/2006/relationships/hyperlink" Target="http://www.planalto.gov.br/ccivil_03/AGU/Pareceres/2019-2022/PRC-JL-01-2020.htm" TargetMode="External"/><Relationship Id="rId10" Type="http://schemas.openxmlformats.org/officeDocument/2006/relationships/hyperlink" Target="http://www.planalto.gov.br/ccivil_03/_ato2019-2022/2021/lei/L14133.htm#art117%C2%A71" TargetMode="External"/><Relationship Id="rId32" Type="http://schemas.openxmlformats.org/officeDocument/2006/relationships/hyperlink" Target="https://www.planalto.gov.br/ccivil_03/leis/l8429.htm#art12" TargetMode="External"/><Relationship Id="rId13" Type="http://schemas.openxmlformats.org/officeDocument/2006/relationships/hyperlink" Target="https://www.planalto.gov.br/ccivil_03/_ato2019-2022/2022/Decreto/D11246.htm#art22" TargetMode="External"/><Relationship Id="rId35" Type="http://schemas.openxmlformats.org/officeDocument/2006/relationships/hyperlink" Target="http://normas.receita.fazenda.gov.br/sijut2consulta/link.action?visao=anotado&amp;idAto=56753" TargetMode="External"/><Relationship Id="rId12" Type="http://schemas.openxmlformats.org/officeDocument/2006/relationships/hyperlink" Target="https://www.planalto.gov.br/ccivil_03/_ato2019-2022/2022/Decreto/D11246.htm#art22" TargetMode="External"/><Relationship Id="rId34" Type="http://schemas.openxmlformats.org/officeDocument/2006/relationships/hyperlink" Target="http://normas.receita.fazenda.gov.br/sijut2consulta/link.action?visao=anotado&amp;idAto=56753" TargetMode="External"/><Relationship Id="rId15" Type="http://schemas.openxmlformats.org/officeDocument/2006/relationships/hyperlink" Target="https://www.planalto.gov.br/ccivil_03/_ato2019-2022/2022/Decreto/D11246.htm#art22" TargetMode="External"/><Relationship Id="rId37" Type="http://schemas.openxmlformats.org/officeDocument/2006/relationships/hyperlink" Target="https://www.planalto.gov.br/ccivil_03/leis/l8078compilado.htm" TargetMode="External"/><Relationship Id="rId14" Type="http://schemas.openxmlformats.org/officeDocument/2006/relationships/hyperlink" Target="https://www.planalto.gov.br/ccivil_03/_ato2019-2022/2022/Decreto/D11246.htm#art22" TargetMode="External"/><Relationship Id="rId36" Type="http://schemas.openxmlformats.org/officeDocument/2006/relationships/hyperlink" Target="http://www.planalto.gov.br/ccivil_03/_ato2019-2022/2021/lei/L14133.htm#art137" TargetMode="External"/><Relationship Id="rId17" Type="http://schemas.openxmlformats.org/officeDocument/2006/relationships/hyperlink" Target="https://www.planalto.gov.br/ccivil_03/_ato2019-2022/2022/Decreto/D11246.htm#art23" TargetMode="External"/><Relationship Id="rId39" Type="http://schemas.openxmlformats.org/officeDocument/2006/relationships/hyperlink" Target="http://www.planalto.gov.br/ccivil_03/_ato2019-2022/2021/lei/L14133.htm#art116" TargetMode="External"/><Relationship Id="rId16" Type="http://schemas.openxmlformats.org/officeDocument/2006/relationships/hyperlink" Target="https://www.planalto.gov.br/ccivil_03/_ato2019-2022/2022/Decreto/D11246.htm#art23" TargetMode="External"/><Relationship Id="rId38" Type="http://schemas.openxmlformats.org/officeDocument/2006/relationships/hyperlink" Target="http://www.planalto.gov.br/ccivil_03/_ato2019-2022/2021/lei/L14133.htm#art48" TargetMode="External"/><Relationship Id="rId19" Type="http://schemas.openxmlformats.org/officeDocument/2006/relationships/hyperlink" Target="http://www.planalto.gov.br/ccivil_03/_ato2019-2022/2022/decreto/D11246.htm#art22" TargetMode="External"/><Relationship Id="rId18" Type="http://schemas.openxmlformats.org/officeDocument/2006/relationships/hyperlink" Target="http://www.planalto.gov.br/ccivil_03/_ato2019-2022/2021/lei/L14133.htm#art1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OHaotkZUlkrVdoWEv8+1YYZ7sQ==">CgMxLjAyCGguZ2pkZ3hzMgloLjMwajB6bGwyCWguMWZvYjl0ZTgAajUKFHN1Z2dlc3QubHZtZTNzNHFlbWo3Eh1WZXJhIEx1Y2lhIGRlIEFsbWVpZGEgTWlyYW5kYXIhMXhtZEMwMHd2R3I1WFhfYUJxVGl4SjRtbUJReGNMVF9k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2024-11-12T14:57:00Z</dcterms:created>
  <dc:creator>renata.damasceno</dc:creator>
</cp:coreProperties>
</file>

<file path=docProps/custom.xml><?xml version="1.0" encoding="utf-8"?>
<Properties xmlns="http://schemas.openxmlformats.org/officeDocument/2006/custom-properties" xmlns:vt="http://schemas.openxmlformats.org/officeDocument/2006/docPropsVTypes"/>
</file>