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29578" w14:textId="150E2B03" w:rsidR="00D104AF" w:rsidRDefault="00F65706" w:rsidP="00D104AF">
      <w:pPr>
        <w:pStyle w:val="Standard"/>
        <w:widowControl w:val="0"/>
        <w:spacing w:line="360" w:lineRule="auto"/>
        <w:ind w:right="-15"/>
        <w:jc w:val="center"/>
        <w:rPr>
          <w:rFonts w:ascii="Arial" w:eastAsia="Arial" w:hAnsi="Arial" w:cs="Arial"/>
          <w:b/>
          <w:sz w:val="20"/>
          <w:szCs w:val="20"/>
        </w:rPr>
      </w:pPr>
      <w:r w:rsidRPr="00035B84">
        <w:rPr>
          <w:rFonts w:asciiTheme="minorHAnsi" w:hAnsiTheme="minorHAnsi" w:cstheme="minorHAnsi"/>
          <w:noProof/>
          <w:sz w:val="22"/>
          <w:szCs w:val="22"/>
          <w:lang w:eastAsia="pt-BR" w:bidi="ar-SA"/>
        </w:rPr>
        <w:drawing>
          <wp:inline distT="0" distB="0" distL="0" distR="0" wp14:anchorId="5B94D8F8" wp14:editId="78549BD9">
            <wp:extent cx="914400" cy="962021"/>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914400" cy="962021"/>
                    </a:xfrm>
                    <a:prstGeom prst="rect">
                      <a:avLst/>
                    </a:prstGeom>
                    <a:solidFill>
                      <a:srgbClr val="FFFFFF"/>
                    </a:solidFill>
                    <a:ln>
                      <a:noFill/>
                      <a:prstDash/>
                    </a:ln>
                  </pic:spPr>
                </pic:pic>
              </a:graphicData>
            </a:graphic>
          </wp:inline>
        </w:drawing>
      </w:r>
    </w:p>
    <w:p w14:paraId="40310903"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PODER JUDICIÁRIO</w:t>
      </w:r>
    </w:p>
    <w:p w14:paraId="34338B69"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JUSTIÇA DO TRABALHO</w:t>
      </w:r>
    </w:p>
    <w:p w14:paraId="34313C5F" w14:textId="77777777" w:rsidR="00D104AF" w:rsidRDefault="00D104AF" w:rsidP="00D104AF">
      <w:pPr>
        <w:pStyle w:val="Standard"/>
        <w:widowControl w:val="0"/>
        <w:spacing w:line="360" w:lineRule="auto"/>
        <w:ind w:right="-15"/>
        <w:jc w:val="center"/>
        <w:rPr>
          <w:rFonts w:ascii="Arial" w:eastAsia="Arial" w:hAnsi="Arial" w:cs="Arial"/>
          <w:b/>
          <w:sz w:val="20"/>
          <w:szCs w:val="20"/>
        </w:rPr>
      </w:pPr>
      <w:r w:rsidRPr="00F65706">
        <w:rPr>
          <w:rFonts w:ascii="Arial" w:eastAsia="Arial" w:hAnsi="Arial" w:cs="Arial"/>
          <w:b/>
          <w:sz w:val="20"/>
          <w:szCs w:val="20"/>
        </w:rPr>
        <w:t>TRIBUNAL REGIONAL DO TRABALHO DA 7ª REGIÃO</w:t>
      </w:r>
    </w:p>
    <w:p w14:paraId="7918D8B8" w14:textId="77777777" w:rsidR="007D476F" w:rsidRDefault="007D476F" w:rsidP="00D104AF">
      <w:pPr>
        <w:pStyle w:val="Standard"/>
        <w:widowControl w:val="0"/>
        <w:spacing w:line="360" w:lineRule="auto"/>
        <w:ind w:right="-15"/>
        <w:jc w:val="center"/>
        <w:rPr>
          <w:rFonts w:ascii="Arial" w:eastAsia="Arial" w:hAnsi="Arial" w:cs="Arial"/>
          <w:b/>
          <w:sz w:val="20"/>
          <w:szCs w:val="20"/>
        </w:rPr>
      </w:pPr>
    </w:p>
    <w:p w14:paraId="5ADBD679" w14:textId="77777777" w:rsidR="00B571C9" w:rsidRPr="00F65706" w:rsidRDefault="00B571C9" w:rsidP="00D104AF">
      <w:pPr>
        <w:pStyle w:val="Standard"/>
        <w:widowControl w:val="0"/>
        <w:spacing w:line="360" w:lineRule="auto"/>
        <w:ind w:right="-15"/>
        <w:jc w:val="center"/>
        <w:rPr>
          <w:rFonts w:ascii="Arial" w:eastAsia="Arial" w:hAnsi="Arial" w:cs="Arial"/>
          <w:b/>
          <w:sz w:val="20"/>
          <w:szCs w:val="20"/>
        </w:rPr>
      </w:pPr>
    </w:p>
    <w:p w14:paraId="38781463" w14:textId="77777777" w:rsidR="00F65706" w:rsidRDefault="00F65706" w:rsidP="00D104AF">
      <w:pPr>
        <w:pStyle w:val="Standard"/>
        <w:widowControl w:val="0"/>
        <w:spacing w:line="360" w:lineRule="auto"/>
        <w:ind w:right="-15"/>
        <w:jc w:val="center"/>
      </w:pPr>
    </w:p>
    <w:p w14:paraId="11C78142" w14:textId="76F93A93" w:rsidR="00D104AF" w:rsidRDefault="00D104AF" w:rsidP="00D104AF">
      <w:pPr>
        <w:pStyle w:val="Standard"/>
        <w:widowControl w:val="0"/>
        <w:spacing w:line="360" w:lineRule="auto"/>
        <w:ind w:right="-30"/>
        <w:jc w:val="center"/>
        <w:rPr>
          <w:rFonts w:ascii="Arial" w:eastAsia="Arial" w:hAnsi="Arial" w:cs="Arial"/>
          <w:b/>
          <w:sz w:val="20"/>
          <w:szCs w:val="20"/>
        </w:rPr>
      </w:pPr>
      <w:r>
        <w:rPr>
          <w:rFonts w:ascii="Arial" w:eastAsia="Arial" w:hAnsi="Arial" w:cs="Arial"/>
          <w:b/>
          <w:sz w:val="20"/>
          <w:szCs w:val="20"/>
        </w:rPr>
        <w:t>ATA DE REGISTRO DE PREÇOS</w:t>
      </w:r>
      <w:r w:rsidR="00F65706">
        <w:rPr>
          <w:rFonts w:ascii="Arial" w:eastAsia="Arial" w:hAnsi="Arial" w:cs="Arial"/>
          <w:b/>
          <w:sz w:val="20"/>
          <w:szCs w:val="20"/>
        </w:rPr>
        <w:t xml:space="preserve"> </w:t>
      </w:r>
      <w:r>
        <w:rPr>
          <w:rFonts w:ascii="Arial" w:eastAsia="Arial" w:hAnsi="Arial" w:cs="Arial"/>
          <w:b/>
          <w:sz w:val="20"/>
          <w:szCs w:val="20"/>
        </w:rPr>
        <w:t xml:space="preserve">N.º </w:t>
      </w:r>
      <w:proofErr w:type="spellStart"/>
      <w:r w:rsidR="00E94E88">
        <w:rPr>
          <w:rFonts w:ascii="Arial" w:eastAsia="Arial" w:hAnsi="Arial" w:cs="Arial"/>
          <w:b/>
          <w:sz w:val="20"/>
          <w:szCs w:val="20"/>
        </w:rPr>
        <w:t>xx</w:t>
      </w:r>
      <w:proofErr w:type="spellEnd"/>
      <w:r w:rsidR="00F65706">
        <w:rPr>
          <w:rFonts w:ascii="Arial" w:eastAsia="Arial" w:hAnsi="Arial" w:cs="Arial"/>
          <w:b/>
          <w:sz w:val="20"/>
          <w:szCs w:val="20"/>
        </w:rPr>
        <w:t>/2025</w:t>
      </w:r>
    </w:p>
    <w:p w14:paraId="493F1683" w14:textId="77777777" w:rsidR="007D476F" w:rsidRDefault="007D476F" w:rsidP="00D104AF">
      <w:pPr>
        <w:pStyle w:val="Standard"/>
        <w:widowControl w:val="0"/>
        <w:spacing w:line="360" w:lineRule="auto"/>
        <w:ind w:right="-30"/>
        <w:jc w:val="center"/>
      </w:pPr>
    </w:p>
    <w:p w14:paraId="3EBFB36D" w14:textId="77777777" w:rsidR="00B571C9" w:rsidRDefault="00B571C9" w:rsidP="00D104AF">
      <w:pPr>
        <w:pStyle w:val="Standard"/>
        <w:widowControl w:val="0"/>
        <w:spacing w:line="360" w:lineRule="auto"/>
        <w:ind w:right="-30"/>
        <w:jc w:val="center"/>
      </w:pPr>
    </w:p>
    <w:p w14:paraId="4C143282" w14:textId="4328849E" w:rsidR="00D104AF" w:rsidRDefault="00D104AF" w:rsidP="00D104AF">
      <w:pPr>
        <w:pStyle w:val="Standard"/>
        <w:widowControl w:val="0"/>
        <w:tabs>
          <w:tab w:val="center" w:pos="4779"/>
          <w:tab w:val="right" w:pos="9198"/>
        </w:tabs>
        <w:spacing w:before="120" w:after="120" w:line="276" w:lineRule="auto"/>
        <w:ind w:right="-28" w:firstLine="1418"/>
        <w:jc w:val="both"/>
      </w:pPr>
      <w:r>
        <w:rPr>
          <w:rFonts w:ascii="Arial" w:eastAsia="Arial" w:hAnsi="Arial" w:cs="Arial"/>
          <w:sz w:val="20"/>
          <w:szCs w:val="20"/>
        </w:rPr>
        <w:t xml:space="preserve">O Tribunal Regional do Trabalho da 7ª Região, com sede na A. Santos Dumont, n° 3384, na cidade de Fortaleza, inscrito no CNPJ/MF sob o nº 03.235.270/0001-70 neste ato representado pela sua Diretora-Geral, </w:t>
      </w:r>
      <w:proofErr w:type="spellStart"/>
      <w:r>
        <w:rPr>
          <w:rFonts w:ascii="Arial" w:eastAsia="Arial" w:hAnsi="Arial" w:cs="Arial"/>
          <w:sz w:val="20"/>
          <w:szCs w:val="20"/>
        </w:rPr>
        <w:t>Srª</w:t>
      </w:r>
      <w:proofErr w:type="spellEnd"/>
      <w:r>
        <w:rPr>
          <w:rFonts w:ascii="Arial" w:eastAsia="Arial" w:hAnsi="Arial" w:cs="Arial"/>
          <w:sz w:val="20"/>
          <w:szCs w:val="20"/>
        </w:rPr>
        <w:t xml:space="preserve"> </w:t>
      </w:r>
      <w:proofErr w:type="spellStart"/>
      <w:r>
        <w:rPr>
          <w:rFonts w:ascii="Arial" w:eastAsia="Arial" w:hAnsi="Arial" w:cs="Arial"/>
          <w:sz w:val="20"/>
          <w:szCs w:val="20"/>
        </w:rPr>
        <w:t>Neiara</w:t>
      </w:r>
      <w:proofErr w:type="spellEnd"/>
      <w:r>
        <w:rPr>
          <w:rFonts w:ascii="Arial" w:eastAsia="Arial" w:hAnsi="Arial" w:cs="Arial"/>
          <w:sz w:val="20"/>
          <w:szCs w:val="20"/>
        </w:rPr>
        <w:t xml:space="preserve"> São Thiago Cysne Frota, nomeada pelo Ato da Presidência nº 72 de 07 de junho de 2018, publicado no Diário Eletrônico da Justiça do Trabalho de 08 de junho de 2018,  considerando o julgamento da licitação na modalidade de pregão, na forma eletrônica, para REGISTRO DE PREÇOS </w:t>
      </w:r>
      <w:r w:rsidRPr="00F65706">
        <w:rPr>
          <w:rFonts w:ascii="Arial" w:eastAsia="Arial" w:hAnsi="Arial" w:cs="Arial"/>
          <w:b/>
          <w:sz w:val="20"/>
          <w:szCs w:val="20"/>
        </w:rPr>
        <w:t xml:space="preserve">nº </w:t>
      </w:r>
      <w:r w:rsidR="00F65706" w:rsidRPr="00F65706">
        <w:rPr>
          <w:rFonts w:ascii="Arial" w:eastAsia="Arial" w:hAnsi="Arial" w:cs="Arial"/>
          <w:b/>
          <w:sz w:val="20"/>
          <w:szCs w:val="20"/>
        </w:rPr>
        <w:t>900</w:t>
      </w:r>
      <w:r w:rsidR="0001015B">
        <w:rPr>
          <w:rFonts w:ascii="Arial" w:eastAsia="Arial" w:hAnsi="Arial" w:cs="Arial"/>
          <w:b/>
          <w:sz w:val="20"/>
          <w:szCs w:val="20"/>
        </w:rPr>
        <w:t>42</w:t>
      </w:r>
      <w:r w:rsidRPr="00F65706">
        <w:rPr>
          <w:rFonts w:ascii="Arial" w:eastAsia="Arial" w:hAnsi="Arial" w:cs="Arial"/>
          <w:b/>
          <w:sz w:val="20"/>
          <w:szCs w:val="20"/>
        </w:rPr>
        <w:t>/202</w:t>
      </w:r>
      <w:r w:rsidR="00F65706" w:rsidRPr="00F65706">
        <w:rPr>
          <w:rFonts w:ascii="Arial" w:eastAsia="Arial" w:hAnsi="Arial" w:cs="Arial"/>
          <w:b/>
          <w:sz w:val="20"/>
          <w:szCs w:val="20"/>
        </w:rPr>
        <w:t>5</w:t>
      </w:r>
      <w:r>
        <w:rPr>
          <w:rFonts w:ascii="Arial" w:eastAsia="Arial" w:hAnsi="Arial" w:cs="Arial"/>
          <w:sz w:val="20"/>
          <w:szCs w:val="20"/>
        </w:rPr>
        <w:t xml:space="preserve">, </w:t>
      </w:r>
      <w:r w:rsidRPr="00F65706">
        <w:rPr>
          <w:rFonts w:ascii="Arial" w:eastAsia="Arial" w:hAnsi="Arial" w:cs="Arial"/>
          <w:sz w:val="20"/>
          <w:szCs w:val="20"/>
        </w:rPr>
        <w:t>processo administrativo</w:t>
      </w:r>
      <w:r>
        <w:rPr>
          <w:rFonts w:ascii="Arial" w:eastAsia="Arial" w:hAnsi="Arial" w:cs="Arial"/>
          <w:b/>
          <w:sz w:val="20"/>
          <w:szCs w:val="20"/>
        </w:rPr>
        <w:t xml:space="preserve"> n.º </w:t>
      </w:r>
      <w:r w:rsidR="00E94E88">
        <w:rPr>
          <w:rFonts w:ascii="Arial" w:eastAsia="Arial" w:hAnsi="Arial" w:cs="Arial"/>
          <w:b/>
          <w:sz w:val="20"/>
          <w:szCs w:val="20"/>
        </w:rPr>
        <w:t>6</w:t>
      </w:r>
      <w:r w:rsidR="0001015B">
        <w:rPr>
          <w:rFonts w:ascii="Arial" w:eastAsia="Arial" w:hAnsi="Arial" w:cs="Arial"/>
          <w:b/>
          <w:sz w:val="20"/>
          <w:szCs w:val="20"/>
        </w:rPr>
        <w:t>941</w:t>
      </w:r>
      <w:r>
        <w:rPr>
          <w:rFonts w:ascii="Arial" w:eastAsia="Arial" w:hAnsi="Arial" w:cs="Arial"/>
          <w:b/>
          <w:sz w:val="20"/>
          <w:szCs w:val="20"/>
        </w:rPr>
        <w:t>/202</w:t>
      </w:r>
      <w:r w:rsidR="00F65706">
        <w:rPr>
          <w:rFonts w:ascii="Arial" w:eastAsia="Arial" w:hAnsi="Arial" w:cs="Arial"/>
          <w:b/>
          <w:sz w:val="20"/>
          <w:szCs w:val="20"/>
        </w:rPr>
        <w:t>5,</w:t>
      </w:r>
      <w:r>
        <w:rPr>
          <w:rFonts w:ascii="Arial" w:eastAsia="Arial" w:hAnsi="Arial" w:cs="Arial"/>
          <w:sz w:val="20"/>
          <w:szCs w:val="20"/>
        </w:rPr>
        <w:t xml:space="preserve"> </w:t>
      </w:r>
      <w:r w:rsidRPr="00F65706">
        <w:rPr>
          <w:rFonts w:ascii="Arial" w:eastAsia="Arial" w:hAnsi="Arial" w:cs="Arial"/>
          <w:sz w:val="20"/>
          <w:szCs w:val="20"/>
        </w:rPr>
        <w:t>RESOLVE</w:t>
      </w:r>
      <w:r>
        <w:rPr>
          <w:rFonts w:ascii="Arial" w:eastAsia="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8761B32" w14:textId="77777777" w:rsidR="00D104AF" w:rsidRDefault="00D104AF">
      <w:pPr>
        <w:spacing w:line="360" w:lineRule="auto"/>
        <w:jc w:val="center"/>
        <w:rPr>
          <w:rFonts w:ascii="Arial" w:eastAsia="Arial" w:hAnsi="Arial" w:cs="Arial"/>
          <w:b/>
          <w:color w:val="000000"/>
          <w:sz w:val="20"/>
          <w:szCs w:val="20"/>
        </w:rPr>
      </w:pPr>
    </w:p>
    <w:p w14:paraId="144F693F" w14:textId="77777777" w:rsidR="007D476F" w:rsidRDefault="007D476F">
      <w:pPr>
        <w:spacing w:line="360" w:lineRule="auto"/>
        <w:jc w:val="center"/>
        <w:rPr>
          <w:rFonts w:ascii="Arial" w:eastAsia="Arial" w:hAnsi="Arial" w:cs="Arial"/>
          <w:b/>
          <w:color w:val="000000"/>
          <w:sz w:val="20"/>
          <w:szCs w:val="20"/>
        </w:rPr>
      </w:pPr>
    </w:p>
    <w:p w14:paraId="00000009"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 OBJETO</w:t>
      </w:r>
    </w:p>
    <w:p w14:paraId="0000000A" w14:textId="58DC4A93" w:rsidR="009D4061" w:rsidRPr="00E94E88" w:rsidRDefault="00175E10" w:rsidP="002D78DB">
      <w:pPr>
        <w:numPr>
          <w:ilvl w:val="1"/>
          <w:numId w:val="1"/>
        </w:numPr>
        <w:pBdr>
          <w:top w:val="nil"/>
          <w:left w:val="nil"/>
          <w:bottom w:val="nil"/>
          <w:right w:val="nil"/>
          <w:between w:val="nil"/>
        </w:pBdr>
        <w:spacing w:before="120" w:after="120" w:line="276" w:lineRule="auto"/>
        <w:ind w:left="0" w:firstLine="0"/>
        <w:jc w:val="both"/>
        <w:rPr>
          <w:rFonts w:ascii="Arial" w:hAnsi="Arial" w:cs="Arial"/>
          <w:sz w:val="20"/>
          <w:szCs w:val="20"/>
        </w:rPr>
      </w:pPr>
      <w:r w:rsidRPr="00E94E88">
        <w:rPr>
          <w:rFonts w:ascii="Arial" w:eastAsia="Arial" w:hAnsi="Arial" w:cs="Arial"/>
          <w:sz w:val="20"/>
          <w:szCs w:val="20"/>
        </w:rPr>
        <w:t xml:space="preserve">A presente Ata tem por objeto o registro de preços para a eventual </w:t>
      </w:r>
      <w:r w:rsidR="00E94E88" w:rsidRPr="00E94E88">
        <w:rPr>
          <w:rFonts w:ascii="Arial" w:eastAsia="Arial" w:hAnsi="Arial" w:cs="Arial"/>
          <w:sz w:val="20"/>
          <w:szCs w:val="20"/>
        </w:rPr>
        <w:t>a</w:t>
      </w:r>
      <w:r w:rsidR="00E94E88" w:rsidRPr="00E94E88">
        <w:rPr>
          <w:rFonts w:ascii="Arial" w:hAnsi="Arial" w:cs="Arial"/>
          <w:sz w:val="20"/>
          <w:szCs w:val="20"/>
        </w:rPr>
        <w:t xml:space="preserve">quisição de </w:t>
      </w:r>
      <w:r w:rsidR="0001015B">
        <w:rPr>
          <w:rFonts w:ascii="Arial" w:hAnsi="Arial" w:cs="Arial"/>
          <w:sz w:val="20"/>
          <w:szCs w:val="20"/>
        </w:rPr>
        <w:t xml:space="preserve">aparelhos </w:t>
      </w:r>
      <w:proofErr w:type="spellStart"/>
      <w:r w:rsidR="0001015B">
        <w:rPr>
          <w:rFonts w:ascii="Arial" w:hAnsi="Arial" w:cs="Arial"/>
          <w:sz w:val="20"/>
          <w:szCs w:val="20"/>
        </w:rPr>
        <w:t>eletro-eletrônicos</w:t>
      </w:r>
      <w:proofErr w:type="spellEnd"/>
      <w:r w:rsidR="0001015B">
        <w:rPr>
          <w:rFonts w:ascii="Arial" w:hAnsi="Arial" w:cs="Arial"/>
          <w:sz w:val="20"/>
          <w:szCs w:val="20"/>
        </w:rPr>
        <w:t>,</w:t>
      </w:r>
      <w:r w:rsidR="00E94E88" w:rsidRPr="00E94E88">
        <w:rPr>
          <w:rFonts w:ascii="Arial" w:hAnsi="Arial" w:cs="Arial"/>
          <w:sz w:val="20"/>
          <w:szCs w:val="20"/>
        </w:rPr>
        <w:t xml:space="preserve"> mediante Sistema de Registro de Preços – SRP, nos termos da Lei 14.133/2021</w:t>
      </w:r>
      <w:r w:rsidR="00E94E88">
        <w:rPr>
          <w:rFonts w:ascii="Arial" w:hAnsi="Arial" w:cs="Arial"/>
          <w:sz w:val="20"/>
          <w:szCs w:val="20"/>
        </w:rPr>
        <w:t xml:space="preserve">, </w:t>
      </w:r>
      <w:r w:rsidR="00B571C9" w:rsidRPr="00E94E88">
        <w:rPr>
          <w:rFonts w:ascii="Arial" w:eastAsia="Calibri" w:hAnsi="Arial" w:cs="Arial"/>
          <w:sz w:val="20"/>
          <w:szCs w:val="20"/>
        </w:rPr>
        <w:t>conforme</w:t>
      </w:r>
      <w:r w:rsidR="00B571C9" w:rsidRPr="00E94E88">
        <w:rPr>
          <w:rFonts w:ascii="Arial" w:eastAsia="Calibri" w:hAnsi="Arial" w:cs="Arial"/>
          <w:color w:val="000000"/>
          <w:sz w:val="20"/>
          <w:szCs w:val="20"/>
        </w:rPr>
        <w:t xml:space="preserve"> </w:t>
      </w:r>
      <w:r w:rsidR="00B571C9" w:rsidRPr="00E94E88">
        <w:rPr>
          <w:rFonts w:ascii="Arial" w:eastAsia="Calibri" w:hAnsi="Arial" w:cs="Arial"/>
          <w:sz w:val="20"/>
          <w:szCs w:val="20"/>
        </w:rPr>
        <w:t xml:space="preserve">especificações, quantidades e condições estabelecidas </w:t>
      </w:r>
      <w:r w:rsidR="00EF0A5B" w:rsidRPr="00E94E88">
        <w:rPr>
          <w:rFonts w:ascii="Arial" w:hAnsi="Arial" w:cs="Arial"/>
          <w:sz w:val="20"/>
          <w:szCs w:val="20"/>
        </w:rPr>
        <w:t>no Termo de Referência, que é parte integrante desta Ata, assim como as propostas cujos preços tenham sido registrados, independentemente de transcrição</w:t>
      </w:r>
      <w:r w:rsidR="00E94E88">
        <w:rPr>
          <w:rFonts w:ascii="Arial" w:hAnsi="Arial" w:cs="Arial"/>
          <w:sz w:val="20"/>
          <w:szCs w:val="20"/>
        </w:rPr>
        <w:t>.</w:t>
      </w:r>
    </w:p>
    <w:p w14:paraId="4C008FF7" w14:textId="77777777" w:rsidR="00B571C9" w:rsidRDefault="00B571C9" w:rsidP="00EF0A5B">
      <w:pPr>
        <w:rPr>
          <w:lang w:eastAsia="en-US"/>
        </w:rPr>
      </w:pPr>
    </w:p>
    <w:p w14:paraId="4C9FDFC8" w14:textId="77777777" w:rsidR="00B571C9" w:rsidRPr="00EF0A5B" w:rsidRDefault="00B571C9" w:rsidP="00EF0A5B">
      <w:pPr>
        <w:rPr>
          <w:lang w:eastAsia="en-US"/>
        </w:rPr>
      </w:pPr>
    </w:p>
    <w:p w14:paraId="0000000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DOS PREÇOS, ESPECIFICAÇÕES E QUANTITATIVOS</w:t>
      </w:r>
    </w:p>
    <w:p w14:paraId="0000000C" w14:textId="05F1F861" w:rsidR="009D4061" w:rsidRPr="002D4EC0" w:rsidRDefault="00C96065">
      <w:pPr>
        <w:numPr>
          <w:ilvl w:val="1"/>
          <w:numId w:val="1"/>
        </w:numPr>
        <w:pBdr>
          <w:top w:val="nil"/>
          <w:left w:val="nil"/>
          <w:bottom w:val="nil"/>
          <w:right w:val="nil"/>
          <w:between w:val="nil"/>
        </w:pBdr>
        <w:spacing w:before="120" w:after="120" w:line="276" w:lineRule="auto"/>
        <w:ind w:left="0" w:firstLine="0"/>
        <w:jc w:val="both"/>
      </w:pPr>
      <w:sdt>
        <w:sdtPr>
          <w:tag w:val="goog_rdk_0"/>
          <w:id w:val="61156812"/>
          <w:showingPlcHdr/>
        </w:sdtPr>
        <w:sdtEndPr/>
        <w:sdtContent>
          <w:r w:rsidR="0015090B">
            <w:t xml:space="preserve">     </w:t>
          </w:r>
        </w:sdtContent>
      </w:sdt>
      <w:r w:rsidR="00175E10">
        <w:rPr>
          <w:rFonts w:ascii="Arial" w:eastAsia="Arial" w:hAnsi="Arial" w:cs="Arial"/>
          <w:color w:val="000000"/>
          <w:sz w:val="20"/>
          <w:szCs w:val="20"/>
        </w:rPr>
        <w:t xml:space="preserve">O preço registrado, as especificações do objeto, </w:t>
      </w:r>
      <w:sdt>
        <w:sdtPr>
          <w:tag w:val="goog_rdk_1"/>
          <w:id w:val="-1006435852"/>
        </w:sdtPr>
        <w:sdtEndPr/>
        <w:sdtContent/>
      </w:sdt>
      <w:r w:rsidR="00175E10">
        <w:rPr>
          <w:rFonts w:ascii="Arial" w:eastAsia="Arial" w:hAnsi="Arial" w:cs="Arial"/>
          <w:color w:val="000000"/>
          <w:sz w:val="20"/>
          <w:szCs w:val="20"/>
        </w:rPr>
        <w:t xml:space="preserve">as quantidades mínimas e máximas de cada item, </w:t>
      </w:r>
      <w:r w:rsidR="00173A6C">
        <w:rPr>
          <w:rFonts w:ascii="Arial" w:eastAsia="Arial" w:hAnsi="Arial" w:cs="Arial"/>
          <w:color w:val="000000"/>
          <w:sz w:val="20"/>
          <w:szCs w:val="20"/>
        </w:rPr>
        <w:t>fornecedor (</w:t>
      </w:r>
      <w:r w:rsidR="00175E10">
        <w:rPr>
          <w:rFonts w:ascii="Arial" w:eastAsia="Arial" w:hAnsi="Arial" w:cs="Arial"/>
          <w:color w:val="000000"/>
          <w:sz w:val="20"/>
          <w:szCs w:val="20"/>
        </w:rPr>
        <w:t xml:space="preserve">es) e as demais condições ofertadas </w:t>
      </w:r>
      <w:r w:rsidR="00173A6C">
        <w:rPr>
          <w:rFonts w:ascii="Arial" w:eastAsia="Arial" w:hAnsi="Arial" w:cs="Arial"/>
          <w:color w:val="000000"/>
          <w:sz w:val="20"/>
          <w:szCs w:val="20"/>
        </w:rPr>
        <w:t>na (</w:t>
      </w:r>
      <w:r w:rsidR="00175E10">
        <w:rPr>
          <w:rFonts w:ascii="Arial" w:eastAsia="Arial" w:hAnsi="Arial" w:cs="Arial"/>
          <w:color w:val="000000"/>
          <w:sz w:val="20"/>
          <w:szCs w:val="20"/>
        </w:rPr>
        <w:t xml:space="preserve">s) </w:t>
      </w:r>
      <w:r w:rsidR="00173A6C">
        <w:rPr>
          <w:rFonts w:ascii="Arial" w:eastAsia="Arial" w:hAnsi="Arial" w:cs="Arial"/>
          <w:color w:val="000000"/>
          <w:sz w:val="20"/>
          <w:szCs w:val="20"/>
        </w:rPr>
        <w:t>proposta (</w:t>
      </w:r>
      <w:r w:rsidR="00175E10">
        <w:rPr>
          <w:rFonts w:ascii="Arial" w:eastAsia="Arial" w:hAnsi="Arial" w:cs="Arial"/>
          <w:color w:val="000000"/>
          <w:sz w:val="20"/>
          <w:szCs w:val="20"/>
        </w:rPr>
        <w:t xml:space="preserve">s) são as que seguem: </w:t>
      </w:r>
    </w:p>
    <w:p w14:paraId="108B3461" w14:textId="77777777" w:rsidR="00C95F4D" w:rsidRDefault="00C95F4D" w:rsidP="00C95F4D">
      <w:pPr>
        <w:widowControl w:val="0"/>
        <w:spacing w:line="360" w:lineRule="auto"/>
        <w:ind w:right="-30"/>
        <w:jc w:val="center"/>
        <w:rPr>
          <w:rFonts w:ascii="Arial" w:eastAsia="Arial" w:hAnsi="Arial" w:cs="Arial"/>
          <w:sz w:val="20"/>
          <w:szCs w:val="20"/>
        </w:rPr>
      </w:pPr>
    </w:p>
    <w:p w14:paraId="7F26DA22" w14:textId="77777777" w:rsidR="00C95F4D" w:rsidRDefault="00C95F4D" w:rsidP="00C95F4D">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p w14:paraId="1E25006C" w14:textId="77777777" w:rsidR="007010F7" w:rsidRDefault="007010F7" w:rsidP="00C95F4D">
      <w:pPr>
        <w:widowControl w:val="0"/>
        <w:spacing w:line="360" w:lineRule="auto"/>
        <w:ind w:right="-30"/>
        <w:jc w:val="center"/>
        <w:rPr>
          <w:rFonts w:ascii="Arial" w:eastAsia="Arial" w:hAnsi="Arial" w:cs="Arial"/>
          <w:i/>
          <w:sz w:val="20"/>
          <w:szCs w:val="20"/>
        </w:rPr>
      </w:pPr>
    </w:p>
    <w:p w14:paraId="3EB17E94" w14:textId="77777777" w:rsidR="007010F7" w:rsidRDefault="007010F7" w:rsidP="00C95F4D">
      <w:pPr>
        <w:widowControl w:val="0"/>
        <w:spacing w:line="360" w:lineRule="auto"/>
        <w:ind w:right="-30"/>
        <w:jc w:val="center"/>
        <w:rPr>
          <w:rFonts w:ascii="Arial" w:eastAsia="Arial" w:hAnsi="Arial" w:cs="Arial"/>
          <w:i/>
          <w:sz w:val="20"/>
          <w:szCs w:val="20"/>
        </w:rPr>
      </w:pPr>
    </w:p>
    <w:tbl>
      <w:tblPr>
        <w:tblW w:w="11217" w:type="dxa"/>
        <w:tblInd w:w="-856" w:type="dxa"/>
        <w:tblLayout w:type="fixed"/>
        <w:tblCellMar>
          <w:left w:w="70" w:type="dxa"/>
          <w:right w:w="70" w:type="dxa"/>
        </w:tblCellMar>
        <w:tblLook w:val="04A0" w:firstRow="1" w:lastRow="0" w:firstColumn="1" w:lastColumn="0" w:noHBand="0" w:noVBand="1"/>
      </w:tblPr>
      <w:tblGrid>
        <w:gridCol w:w="851"/>
        <w:gridCol w:w="5103"/>
        <w:gridCol w:w="160"/>
        <w:gridCol w:w="691"/>
        <w:gridCol w:w="301"/>
        <w:gridCol w:w="549"/>
        <w:gridCol w:w="727"/>
        <w:gridCol w:w="266"/>
        <w:gridCol w:w="584"/>
        <w:gridCol w:w="691"/>
        <w:gridCol w:w="301"/>
        <w:gridCol w:w="692"/>
        <w:gridCol w:w="301"/>
      </w:tblGrid>
      <w:tr w:rsidR="009D4517" w:rsidRPr="0001015B" w14:paraId="6D886D74" w14:textId="77777777" w:rsidTr="009D4517">
        <w:trPr>
          <w:gridAfter w:val="1"/>
          <w:wAfter w:w="301" w:type="dxa"/>
          <w:trHeight w:val="855"/>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425676AF" w14:textId="77777777" w:rsidR="009D4517" w:rsidRPr="0001015B" w:rsidRDefault="009D4517" w:rsidP="0001015B">
            <w:pPr>
              <w:jc w:val="center"/>
              <w:rPr>
                <w:rFonts w:ascii="Calibri" w:eastAsia="Times New Roman" w:hAnsi="Calibri" w:cs="Calibri"/>
                <w:b/>
                <w:bCs/>
                <w:color w:val="000000"/>
                <w:sz w:val="16"/>
                <w:szCs w:val="16"/>
              </w:rPr>
            </w:pPr>
            <w:bookmarkStart w:id="0" w:name="_Hlk216171925"/>
            <w:r w:rsidRPr="0001015B">
              <w:rPr>
                <w:rFonts w:ascii="Calibri" w:eastAsia="Times New Roman" w:hAnsi="Calibri" w:cs="Calibri"/>
                <w:b/>
                <w:bCs/>
                <w:color w:val="000000"/>
                <w:sz w:val="16"/>
                <w:szCs w:val="16"/>
              </w:rPr>
              <w:lastRenderedPageBreak/>
              <w:t>ITEM</w:t>
            </w:r>
          </w:p>
        </w:tc>
        <w:tc>
          <w:tcPr>
            <w:tcW w:w="5103" w:type="dxa"/>
            <w:tcBorders>
              <w:top w:val="single" w:sz="4" w:space="0" w:color="000000"/>
              <w:left w:val="nil"/>
              <w:bottom w:val="single" w:sz="4" w:space="0" w:color="000000"/>
              <w:right w:val="single" w:sz="4" w:space="0" w:color="000000"/>
            </w:tcBorders>
            <w:shd w:val="clear" w:color="B3B3B3" w:fill="B3B3B3"/>
            <w:vAlign w:val="center"/>
            <w:hideMark/>
          </w:tcPr>
          <w:p w14:paraId="0A13FCA8"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61066B3" w14:textId="53D8C36F"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7E40C115"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153C3D97"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313802E"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E2932A3"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4DE0DB8A" w14:textId="77777777" w:rsidTr="009D4517">
        <w:trPr>
          <w:gridAfter w:val="1"/>
          <w:wAfter w:w="301" w:type="dxa"/>
          <w:trHeight w:val="1103"/>
        </w:trPr>
        <w:tc>
          <w:tcPr>
            <w:tcW w:w="851" w:type="dxa"/>
            <w:tcBorders>
              <w:top w:val="nil"/>
              <w:left w:val="single" w:sz="4" w:space="0" w:color="000000"/>
              <w:bottom w:val="single" w:sz="4" w:space="0" w:color="000000"/>
              <w:right w:val="single" w:sz="4" w:space="0" w:color="000000"/>
            </w:tcBorders>
            <w:vAlign w:val="center"/>
            <w:hideMark/>
          </w:tcPr>
          <w:p w14:paraId="25DBFDF8"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w:t>
            </w:r>
          </w:p>
        </w:tc>
        <w:tc>
          <w:tcPr>
            <w:tcW w:w="5103" w:type="dxa"/>
            <w:tcBorders>
              <w:top w:val="nil"/>
              <w:left w:val="nil"/>
              <w:bottom w:val="single" w:sz="4" w:space="0" w:color="000000"/>
              <w:right w:val="single" w:sz="4" w:space="0" w:color="000000"/>
            </w:tcBorders>
            <w:hideMark/>
          </w:tcPr>
          <w:p w14:paraId="03AACC45" w14:textId="77777777" w:rsidR="009D4517" w:rsidRPr="0001015B" w:rsidRDefault="009D4517" w:rsidP="00330637">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Televisor tipo </w:t>
            </w:r>
            <w:proofErr w:type="spellStart"/>
            <w:r w:rsidRPr="0001015B">
              <w:rPr>
                <w:rFonts w:ascii="Calibri" w:eastAsia="Times New Roman" w:hAnsi="Calibri" w:cs="Calibri"/>
                <w:color w:val="000000"/>
                <w:sz w:val="16"/>
                <w:szCs w:val="16"/>
              </w:rPr>
              <w:t>Smart</w:t>
            </w:r>
            <w:proofErr w:type="spellEnd"/>
            <w:r w:rsidRPr="0001015B">
              <w:rPr>
                <w:rFonts w:ascii="Calibri" w:eastAsia="Times New Roman" w:hAnsi="Calibri" w:cs="Calibri"/>
                <w:color w:val="000000"/>
                <w:sz w:val="16"/>
                <w:szCs w:val="16"/>
              </w:rPr>
              <w:t xml:space="preserve"> TV LED 50 polegadas 4K, bivolt ou 220V, </w:t>
            </w:r>
            <w:proofErr w:type="spellStart"/>
            <w:r w:rsidRPr="0001015B">
              <w:rPr>
                <w:rFonts w:ascii="Calibri" w:eastAsia="Times New Roman" w:hAnsi="Calibri" w:cs="Calibri"/>
                <w:color w:val="000000"/>
                <w:sz w:val="16"/>
                <w:szCs w:val="16"/>
              </w:rPr>
              <w:t>wi-fi</w:t>
            </w:r>
            <w:proofErr w:type="spellEnd"/>
            <w:r w:rsidRPr="0001015B">
              <w:rPr>
                <w:rFonts w:ascii="Calibri" w:eastAsia="Times New Roman" w:hAnsi="Calibri" w:cs="Calibri"/>
                <w:color w:val="000000"/>
                <w:sz w:val="16"/>
                <w:szCs w:val="16"/>
              </w:rPr>
              <w:t xml:space="preserve"> integrado, entradas USB, HDMI, cabo de força, controle remoto, classe de Eficiência "A" na Etiqueta Nacional de Conservação de Energia (ENCE), Certificação do INMETRO. Garantia mínima de 12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0959AF33" w14:textId="3A0B1790"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50A2FBDC"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25</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17A519F1"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w:t>
            </w:r>
          </w:p>
        </w:tc>
        <w:tc>
          <w:tcPr>
            <w:tcW w:w="1275" w:type="dxa"/>
            <w:gridSpan w:val="2"/>
            <w:tcBorders>
              <w:top w:val="nil"/>
              <w:left w:val="nil"/>
              <w:bottom w:val="single" w:sz="4" w:space="0" w:color="000000"/>
              <w:right w:val="single" w:sz="4" w:space="0" w:color="000000"/>
            </w:tcBorders>
            <w:noWrap/>
            <w:vAlign w:val="center"/>
          </w:tcPr>
          <w:p w14:paraId="33E0DF0F" w14:textId="7D584E44" w:rsidR="009D4517" w:rsidRPr="0001015B" w:rsidRDefault="009D4517" w:rsidP="0001015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54DA183E" w14:textId="57915435" w:rsidR="009D4517" w:rsidRPr="0001015B" w:rsidRDefault="009D4517" w:rsidP="0001015B">
            <w:pPr>
              <w:jc w:val="center"/>
              <w:rPr>
                <w:rFonts w:ascii="Calibri" w:eastAsia="Times New Roman" w:hAnsi="Calibri" w:cs="Calibri"/>
                <w:color w:val="000000"/>
                <w:sz w:val="16"/>
                <w:szCs w:val="16"/>
              </w:rPr>
            </w:pPr>
          </w:p>
        </w:tc>
      </w:tr>
      <w:tr w:rsidR="0001015B" w:rsidRPr="0001015B" w14:paraId="68749FD6" w14:textId="77777777" w:rsidTr="009D4517">
        <w:trPr>
          <w:trHeight w:val="330"/>
        </w:trPr>
        <w:tc>
          <w:tcPr>
            <w:tcW w:w="851" w:type="dxa"/>
            <w:tcBorders>
              <w:top w:val="nil"/>
              <w:left w:val="nil"/>
              <w:bottom w:val="nil"/>
              <w:right w:val="nil"/>
            </w:tcBorders>
            <w:vAlign w:val="center"/>
            <w:hideMark/>
          </w:tcPr>
          <w:p w14:paraId="46530EE1" w14:textId="77777777" w:rsidR="0001015B" w:rsidRPr="0001015B" w:rsidRDefault="0001015B" w:rsidP="0001015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7B6EAE18" w14:textId="77777777" w:rsidR="0001015B" w:rsidRPr="0001015B" w:rsidRDefault="0001015B" w:rsidP="0001015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6019BF2F"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shd w:val="clear" w:color="FFFFFF" w:fill="FFFFFF"/>
            <w:noWrap/>
            <w:vAlign w:val="center"/>
            <w:hideMark/>
          </w:tcPr>
          <w:p w14:paraId="56C860A3"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1276" w:type="dxa"/>
            <w:gridSpan w:val="2"/>
            <w:tcBorders>
              <w:top w:val="nil"/>
              <w:left w:val="nil"/>
              <w:bottom w:val="nil"/>
              <w:right w:val="nil"/>
            </w:tcBorders>
            <w:shd w:val="clear" w:color="FFFFFF" w:fill="FFFFFF"/>
            <w:noWrap/>
            <w:vAlign w:val="center"/>
            <w:hideMark/>
          </w:tcPr>
          <w:p w14:paraId="60304300"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850" w:type="dxa"/>
            <w:gridSpan w:val="2"/>
            <w:tcBorders>
              <w:top w:val="nil"/>
              <w:left w:val="nil"/>
              <w:bottom w:val="nil"/>
              <w:right w:val="nil"/>
            </w:tcBorders>
            <w:shd w:val="clear" w:color="FFFFFF" w:fill="FFFFFF"/>
            <w:noWrap/>
            <w:vAlign w:val="center"/>
            <w:hideMark/>
          </w:tcPr>
          <w:p w14:paraId="36874585"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7E82D614" w14:textId="77777777" w:rsidR="0001015B" w:rsidRPr="0001015B" w:rsidRDefault="0001015B" w:rsidP="0001015B">
            <w:pPr>
              <w:jc w:val="center"/>
              <w:rPr>
                <w:rFonts w:ascii="Calibri" w:eastAsia="Times New Roman" w:hAnsi="Calibri" w:cs="Calibri"/>
                <w:color w:val="000000"/>
                <w:sz w:val="16"/>
                <w:szCs w:val="16"/>
              </w:rPr>
            </w:pPr>
          </w:p>
        </w:tc>
        <w:tc>
          <w:tcPr>
            <w:tcW w:w="993" w:type="dxa"/>
            <w:gridSpan w:val="2"/>
            <w:tcBorders>
              <w:top w:val="nil"/>
              <w:left w:val="nil"/>
              <w:bottom w:val="nil"/>
              <w:right w:val="nil"/>
            </w:tcBorders>
            <w:noWrap/>
            <w:vAlign w:val="bottom"/>
            <w:hideMark/>
          </w:tcPr>
          <w:p w14:paraId="7C5BCA81" w14:textId="77777777" w:rsidR="0001015B" w:rsidRPr="0001015B" w:rsidRDefault="0001015B" w:rsidP="0001015B">
            <w:pPr>
              <w:jc w:val="center"/>
              <w:rPr>
                <w:rFonts w:ascii="Times New Roman" w:eastAsia="Times New Roman" w:hAnsi="Times New Roman" w:cs="Times New Roman"/>
                <w:sz w:val="16"/>
                <w:szCs w:val="16"/>
              </w:rPr>
            </w:pPr>
          </w:p>
        </w:tc>
      </w:tr>
      <w:tr w:rsidR="009D4517" w:rsidRPr="0001015B" w14:paraId="1B7C1A66" w14:textId="77777777" w:rsidTr="009D4517">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5D24C103"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vAlign w:val="center"/>
            <w:hideMark/>
          </w:tcPr>
          <w:p w14:paraId="660D7BFC"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C6D1E64" w14:textId="01E82472"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133BE1D"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19114BEF"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79ACACB"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1862A5B7"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3BDBF47D" w14:textId="77777777" w:rsidTr="009D4517">
        <w:trPr>
          <w:gridAfter w:val="1"/>
          <w:wAfter w:w="301" w:type="dxa"/>
          <w:trHeight w:val="1507"/>
        </w:trPr>
        <w:tc>
          <w:tcPr>
            <w:tcW w:w="851" w:type="dxa"/>
            <w:tcBorders>
              <w:top w:val="nil"/>
              <w:left w:val="single" w:sz="4" w:space="0" w:color="000000"/>
              <w:bottom w:val="single" w:sz="4" w:space="0" w:color="000000"/>
              <w:right w:val="single" w:sz="4" w:space="0" w:color="000000"/>
            </w:tcBorders>
            <w:vAlign w:val="center"/>
            <w:hideMark/>
          </w:tcPr>
          <w:p w14:paraId="030D8862"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w:t>
            </w:r>
          </w:p>
        </w:tc>
        <w:tc>
          <w:tcPr>
            <w:tcW w:w="5103" w:type="dxa"/>
            <w:tcBorders>
              <w:top w:val="nil"/>
              <w:left w:val="nil"/>
              <w:bottom w:val="single" w:sz="4" w:space="0" w:color="000000"/>
              <w:right w:val="single" w:sz="4" w:space="0" w:color="000000"/>
            </w:tcBorders>
            <w:hideMark/>
          </w:tcPr>
          <w:p w14:paraId="3935DC76" w14:textId="77777777" w:rsidR="009D4517" w:rsidRPr="0001015B" w:rsidRDefault="009D4517" w:rsidP="00330637">
            <w:pPr>
              <w:jc w:val="both"/>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 xml:space="preserve">Desumidificador </w:t>
            </w:r>
            <w:proofErr w:type="gramStart"/>
            <w:r w:rsidRPr="0001015B">
              <w:rPr>
                <w:rFonts w:ascii="Calibri" w:eastAsia="Times New Roman" w:hAnsi="Calibri" w:cs="Calibri"/>
                <w:color w:val="000000"/>
                <w:sz w:val="16"/>
                <w:szCs w:val="16"/>
              </w:rPr>
              <w:t>à</w:t>
            </w:r>
            <w:proofErr w:type="gramEnd"/>
            <w:r w:rsidRPr="0001015B">
              <w:rPr>
                <w:rFonts w:ascii="Calibri" w:eastAsia="Times New Roman" w:hAnsi="Calibri" w:cs="Calibri"/>
                <w:color w:val="000000"/>
                <w:sz w:val="16"/>
                <w:szCs w:val="16"/>
              </w:rPr>
              <w:t xml:space="preserve"> gás </w:t>
            </w:r>
            <w:proofErr w:type="spellStart"/>
            <w:r w:rsidRPr="0001015B">
              <w:rPr>
                <w:rFonts w:ascii="Calibri" w:eastAsia="Times New Roman" w:hAnsi="Calibri" w:cs="Calibri"/>
                <w:color w:val="000000"/>
                <w:sz w:val="16"/>
                <w:szCs w:val="16"/>
              </w:rPr>
              <w:t>refrigente</w:t>
            </w:r>
            <w:proofErr w:type="spellEnd"/>
            <w:r w:rsidRPr="0001015B">
              <w:rPr>
                <w:rFonts w:ascii="Calibri" w:eastAsia="Times New Roman" w:hAnsi="Calibri" w:cs="Calibri"/>
                <w:color w:val="000000"/>
                <w:sz w:val="16"/>
                <w:szCs w:val="16"/>
              </w:rPr>
              <w:t xml:space="preserve"> 134A, bivolt ou 220V, capacidade de ambiente 180m³, compressor potência mínima de 290W, temperatura de utilização acima de 20°C, circulação mínima 500m³h, desligamento automático, painel digital, reservatório de água embutido com capacidade mínima de 6 litros, parada automática quando o nível da água é atingido e alarme visual ou sonoro.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4FBAD137" w14:textId="3E76C971"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4CF8FA54"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16</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06A85012"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1275" w:type="dxa"/>
            <w:gridSpan w:val="2"/>
            <w:tcBorders>
              <w:top w:val="nil"/>
              <w:left w:val="nil"/>
              <w:bottom w:val="single" w:sz="4" w:space="0" w:color="000000"/>
              <w:right w:val="single" w:sz="4" w:space="0" w:color="000000"/>
            </w:tcBorders>
            <w:noWrap/>
            <w:vAlign w:val="center"/>
          </w:tcPr>
          <w:p w14:paraId="02147711" w14:textId="3070D1FF" w:rsidR="009D4517" w:rsidRPr="0001015B" w:rsidRDefault="009D4517" w:rsidP="0001015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66288750" w14:textId="3FBF7ED0" w:rsidR="009D4517" w:rsidRPr="0001015B" w:rsidRDefault="009D4517" w:rsidP="0001015B">
            <w:pPr>
              <w:jc w:val="center"/>
              <w:rPr>
                <w:rFonts w:ascii="Calibri" w:eastAsia="Times New Roman" w:hAnsi="Calibri" w:cs="Calibri"/>
                <w:color w:val="000000"/>
                <w:sz w:val="16"/>
                <w:szCs w:val="16"/>
              </w:rPr>
            </w:pPr>
          </w:p>
        </w:tc>
      </w:tr>
      <w:tr w:rsidR="0001015B" w:rsidRPr="0001015B" w14:paraId="38604775" w14:textId="77777777" w:rsidTr="009D4517">
        <w:trPr>
          <w:trHeight w:val="330"/>
        </w:trPr>
        <w:tc>
          <w:tcPr>
            <w:tcW w:w="851" w:type="dxa"/>
            <w:tcBorders>
              <w:top w:val="nil"/>
              <w:left w:val="nil"/>
              <w:bottom w:val="nil"/>
              <w:right w:val="nil"/>
            </w:tcBorders>
            <w:vAlign w:val="center"/>
            <w:hideMark/>
          </w:tcPr>
          <w:p w14:paraId="003F2386" w14:textId="77777777" w:rsidR="0001015B" w:rsidRPr="0001015B" w:rsidRDefault="0001015B" w:rsidP="0001015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1142836E" w14:textId="77777777" w:rsidR="0001015B" w:rsidRPr="0001015B" w:rsidRDefault="0001015B" w:rsidP="0001015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3FB8CBD5"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shd w:val="clear" w:color="FFFFFF" w:fill="FFFFFF"/>
            <w:noWrap/>
            <w:vAlign w:val="center"/>
            <w:hideMark/>
          </w:tcPr>
          <w:p w14:paraId="2F708D6B"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1276" w:type="dxa"/>
            <w:gridSpan w:val="2"/>
            <w:tcBorders>
              <w:top w:val="nil"/>
              <w:left w:val="nil"/>
              <w:bottom w:val="nil"/>
              <w:right w:val="nil"/>
            </w:tcBorders>
            <w:shd w:val="clear" w:color="FFFFFF" w:fill="FFFFFF"/>
            <w:noWrap/>
            <w:vAlign w:val="center"/>
            <w:hideMark/>
          </w:tcPr>
          <w:p w14:paraId="0BEE022A"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850" w:type="dxa"/>
            <w:gridSpan w:val="2"/>
            <w:tcBorders>
              <w:top w:val="nil"/>
              <w:left w:val="nil"/>
              <w:bottom w:val="nil"/>
              <w:right w:val="nil"/>
            </w:tcBorders>
            <w:shd w:val="clear" w:color="FFFFFF" w:fill="FFFFFF"/>
            <w:noWrap/>
            <w:vAlign w:val="center"/>
            <w:hideMark/>
          </w:tcPr>
          <w:p w14:paraId="44D5B2E4"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553CA00E" w14:textId="77777777" w:rsidR="0001015B" w:rsidRPr="0001015B" w:rsidRDefault="0001015B" w:rsidP="0001015B">
            <w:pPr>
              <w:jc w:val="center"/>
              <w:rPr>
                <w:rFonts w:ascii="Calibri" w:eastAsia="Times New Roman" w:hAnsi="Calibri" w:cs="Calibri"/>
                <w:color w:val="000000"/>
                <w:sz w:val="16"/>
                <w:szCs w:val="16"/>
              </w:rPr>
            </w:pPr>
          </w:p>
        </w:tc>
        <w:tc>
          <w:tcPr>
            <w:tcW w:w="993" w:type="dxa"/>
            <w:gridSpan w:val="2"/>
            <w:tcBorders>
              <w:top w:val="nil"/>
              <w:left w:val="nil"/>
              <w:bottom w:val="nil"/>
              <w:right w:val="nil"/>
            </w:tcBorders>
            <w:noWrap/>
            <w:vAlign w:val="bottom"/>
            <w:hideMark/>
          </w:tcPr>
          <w:p w14:paraId="11D52104" w14:textId="77777777" w:rsidR="0001015B" w:rsidRPr="0001015B" w:rsidRDefault="0001015B" w:rsidP="0001015B">
            <w:pPr>
              <w:jc w:val="center"/>
              <w:rPr>
                <w:rFonts w:ascii="Times New Roman" w:eastAsia="Times New Roman" w:hAnsi="Times New Roman" w:cs="Times New Roman"/>
                <w:sz w:val="16"/>
                <w:szCs w:val="16"/>
              </w:rPr>
            </w:pPr>
          </w:p>
        </w:tc>
      </w:tr>
      <w:tr w:rsidR="0001015B" w:rsidRPr="0001015B" w14:paraId="4781A859" w14:textId="77777777" w:rsidTr="009D4517">
        <w:trPr>
          <w:gridAfter w:val="1"/>
          <w:wAfter w:w="301" w:type="dxa"/>
          <w:trHeight w:val="270"/>
        </w:trPr>
        <w:tc>
          <w:tcPr>
            <w:tcW w:w="10916" w:type="dxa"/>
            <w:gridSpan w:val="12"/>
            <w:tcBorders>
              <w:top w:val="single" w:sz="4" w:space="0" w:color="000000"/>
              <w:left w:val="single" w:sz="4" w:space="0" w:color="000000"/>
              <w:bottom w:val="single" w:sz="4" w:space="0" w:color="000000"/>
              <w:right w:val="single" w:sz="4" w:space="0" w:color="000000"/>
            </w:tcBorders>
            <w:noWrap/>
            <w:vAlign w:val="center"/>
            <w:hideMark/>
          </w:tcPr>
          <w:p w14:paraId="60A22566" w14:textId="77777777" w:rsidR="0001015B" w:rsidRPr="0001015B" w:rsidRDefault="0001015B"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GRUPO 01</w:t>
            </w:r>
          </w:p>
        </w:tc>
      </w:tr>
      <w:tr w:rsidR="009D4517" w:rsidRPr="0001015B" w14:paraId="092FA849" w14:textId="77777777" w:rsidTr="009D4517">
        <w:trPr>
          <w:gridAfter w:val="1"/>
          <w:wAfter w:w="301" w:type="dxa"/>
          <w:trHeight w:val="270"/>
        </w:trPr>
        <w:tc>
          <w:tcPr>
            <w:tcW w:w="851" w:type="dxa"/>
            <w:tcBorders>
              <w:top w:val="nil"/>
              <w:left w:val="single" w:sz="4" w:space="0" w:color="000000"/>
              <w:bottom w:val="single" w:sz="4" w:space="0" w:color="000000"/>
              <w:right w:val="single" w:sz="4" w:space="0" w:color="000000"/>
            </w:tcBorders>
            <w:shd w:val="clear" w:color="B3B3B3" w:fill="B3B3B3"/>
            <w:noWrap/>
            <w:vAlign w:val="center"/>
            <w:hideMark/>
          </w:tcPr>
          <w:p w14:paraId="5424468E"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nil"/>
              <w:left w:val="nil"/>
              <w:bottom w:val="single" w:sz="4" w:space="0" w:color="000000"/>
              <w:right w:val="single" w:sz="4" w:space="0" w:color="000000"/>
            </w:tcBorders>
            <w:shd w:val="clear" w:color="B3B3B3" w:fill="B3B3B3"/>
            <w:vAlign w:val="center"/>
            <w:hideMark/>
          </w:tcPr>
          <w:p w14:paraId="0EB3A8D4"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nil"/>
              <w:left w:val="nil"/>
              <w:bottom w:val="single" w:sz="4" w:space="0" w:color="000000"/>
              <w:right w:val="single" w:sz="4" w:space="0" w:color="000000"/>
            </w:tcBorders>
            <w:shd w:val="clear" w:color="B3B3B3" w:fill="B3B3B3"/>
            <w:vAlign w:val="center"/>
            <w:hideMark/>
          </w:tcPr>
          <w:p w14:paraId="1C44DB65" w14:textId="56DE4B55"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nil"/>
              <w:left w:val="nil"/>
              <w:bottom w:val="single" w:sz="4" w:space="0" w:color="000000"/>
              <w:right w:val="single" w:sz="4" w:space="0" w:color="000000"/>
            </w:tcBorders>
            <w:shd w:val="clear" w:color="B3B3B3" w:fill="B3B3B3"/>
            <w:vAlign w:val="center"/>
            <w:hideMark/>
          </w:tcPr>
          <w:p w14:paraId="18A16578"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nil"/>
              <w:left w:val="nil"/>
              <w:bottom w:val="single" w:sz="4" w:space="0" w:color="000000"/>
              <w:right w:val="single" w:sz="4" w:space="0" w:color="000000"/>
            </w:tcBorders>
            <w:shd w:val="clear" w:color="B3B3B3" w:fill="B3B3B3"/>
            <w:vAlign w:val="center"/>
            <w:hideMark/>
          </w:tcPr>
          <w:p w14:paraId="02BE73C8"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nil"/>
              <w:left w:val="nil"/>
              <w:bottom w:val="single" w:sz="4" w:space="0" w:color="000000"/>
              <w:right w:val="single" w:sz="4" w:space="0" w:color="000000"/>
            </w:tcBorders>
            <w:shd w:val="clear" w:color="B3B3B3" w:fill="B3B3B3"/>
            <w:vAlign w:val="center"/>
            <w:hideMark/>
          </w:tcPr>
          <w:p w14:paraId="5F6C6232"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nil"/>
              <w:left w:val="nil"/>
              <w:bottom w:val="single" w:sz="4" w:space="0" w:color="000000"/>
              <w:right w:val="single" w:sz="4" w:space="0" w:color="000000"/>
            </w:tcBorders>
            <w:shd w:val="clear" w:color="B3B3B3" w:fill="B3B3B3"/>
            <w:vAlign w:val="center"/>
            <w:hideMark/>
          </w:tcPr>
          <w:p w14:paraId="5C000E41"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2E20C984" w14:textId="77777777" w:rsidTr="009D4517">
        <w:trPr>
          <w:gridAfter w:val="1"/>
          <w:wAfter w:w="301" w:type="dxa"/>
          <w:trHeight w:val="1770"/>
        </w:trPr>
        <w:tc>
          <w:tcPr>
            <w:tcW w:w="851" w:type="dxa"/>
            <w:tcBorders>
              <w:top w:val="nil"/>
              <w:left w:val="single" w:sz="4" w:space="0" w:color="000000"/>
              <w:bottom w:val="single" w:sz="4" w:space="0" w:color="000000"/>
              <w:right w:val="single" w:sz="4" w:space="0" w:color="000000"/>
            </w:tcBorders>
            <w:vAlign w:val="center"/>
            <w:hideMark/>
          </w:tcPr>
          <w:p w14:paraId="0457B5BD"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3</w:t>
            </w:r>
          </w:p>
        </w:tc>
        <w:tc>
          <w:tcPr>
            <w:tcW w:w="5103" w:type="dxa"/>
            <w:tcBorders>
              <w:top w:val="nil"/>
              <w:left w:val="nil"/>
              <w:bottom w:val="single" w:sz="4" w:space="0" w:color="000000"/>
              <w:right w:val="single" w:sz="4" w:space="0" w:color="000000"/>
            </w:tcBorders>
            <w:hideMark/>
          </w:tcPr>
          <w:p w14:paraId="33E3D67F" w14:textId="77777777" w:rsidR="009D4517" w:rsidRPr="0001015B" w:rsidRDefault="009D4517" w:rsidP="00330637">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Purificador de água para parede, com sistema de refrigeração por compressão a gás 134A, com eficiência bacteriológica, retenção de partículas e redução de cloro, troca fácil de refil/filtro, pingadeira removível, bivolt ou 220V, baixo consumo de energia, Certificação do INMETRO.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4E3089F1" w14:textId="11C0F333"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3728B0DA"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16</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2F156DEB"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1275" w:type="dxa"/>
            <w:gridSpan w:val="2"/>
            <w:tcBorders>
              <w:top w:val="nil"/>
              <w:left w:val="nil"/>
              <w:bottom w:val="single" w:sz="4" w:space="0" w:color="000000"/>
              <w:right w:val="single" w:sz="4" w:space="0" w:color="000000"/>
            </w:tcBorders>
            <w:noWrap/>
            <w:vAlign w:val="center"/>
          </w:tcPr>
          <w:p w14:paraId="6426983A" w14:textId="519CB21F" w:rsidR="009D4517" w:rsidRPr="0001015B" w:rsidRDefault="009D4517" w:rsidP="0001015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37AACA54" w14:textId="7334F4B5" w:rsidR="009D4517" w:rsidRPr="0001015B" w:rsidRDefault="009D4517" w:rsidP="0001015B">
            <w:pPr>
              <w:jc w:val="center"/>
              <w:rPr>
                <w:rFonts w:ascii="Calibri" w:eastAsia="Times New Roman" w:hAnsi="Calibri" w:cs="Calibri"/>
                <w:color w:val="000000"/>
                <w:sz w:val="16"/>
                <w:szCs w:val="16"/>
              </w:rPr>
            </w:pPr>
          </w:p>
        </w:tc>
      </w:tr>
      <w:tr w:rsidR="009D4517" w:rsidRPr="0001015B" w14:paraId="36CC1250" w14:textId="77777777" w:rsidTr="009D4517">
        <w:trPr>
          <w:gridAfter w:val="1"/>
          <w:wAfter w:w="301" w:type="dxa"/>
          <w:trHeight w:val="270"/>
        </w:trPr>
        <w:tc>
          <w:tcPr>
            <w:tcW w:w="851" w:type="dxa"/>
            <w:tcBorders>
              <w:top w:val="nil"/>
              <w:left w:val="single" w:sz="4" w:space="0" w:color="000000"/>
              <w:bottom w:val="single" w:sz="4" w:space="0" w:color="000000"/>
              <w:right w:val="single" w:sz="4" w:space="0" w:color="000000"/>
            </w:tcBorders>
            <w:vAlign w:val="center"/>
            <w:hideMark/>
          </w:tcPr>
          <w:p w14:paraId="3ADF8DFE"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5103" w:type="dxa"/>
            <w:tcBorders>
              <w:top w:val="nil"/>
              <w:left w:val="nil"/>
              <w:bottom w:val="single" w:sz="4" w:space="0" w:color="000000"/>
              <w:right w:val="single" w:sz="4" w:space="0" w:color="000000"/>
            </w:tcBorders>
            <w:noWrap/>
            <w:hideMark/>
          </w:tcPr>
          <w:p w14:paraId="2D57163A" w14:textId="77777777" w:rsidR="009D4517" w:rsidRPr="0001015B" w:rsidRDefault="009D4517" w:rsidP="0001015B">
            <w:pPr>
              <w:rPr>
                <w:rFonts w:ascii="Calibri" w:eastAsia="Times New Roman" w:hAnsi="Calibri" w:cs="Calibri"/>
                <w:color w:val="000000"/>
                <w:sz w:val="16"/>
                <w:szCs w:val="16"/>
              </w:rPr>
            </w:pPr>
            <w:r w:rsidRPr="0001015B">
              <w:rPr>
                <w:rFonts w:ascii="Calibri" w:eastAsia="Times New Roman" w:hAnsi="Calibri" w:cs="Calibri"/>
                <w:color w:val="000000"/>
                <w:sz w:val="16"/>
                <w:szCs w:val="16"/>
              </w:rPr>
              <w:t>Refil/filtro compatível com o item 3</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707F6272" w14:textId="260C893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61F0B04A"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16</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69A7FC71"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1275" w:type="dxa"/>
            <w:gridSpan w:val="2"/>
            <w:tcBorders>
              <w:top w:val="nil"/>
              <w:left w:val="nil"/>
              <w:bottom w:val="single" w:sz="4" w:space="0" w:color="000000"/>
              <w:right w:val="single" w:sz="4" w:space="0" w:color="000000"/>
            </w:tcBorders>
            <w:noWrap/>
            <w:vAlign w:val="center"/>
          </w:tcPr>
          <w:p w14:paraId="6C8C7B07" w14:textId="1DEDB722" w:rsidR="009D4517" w:rsidRPr="0001015B" w:rsidRDefault="009D4517" w:rsidP="0001015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64589EAC" w14:textId="036A3E89" w:rsidR="009D4517" w:rsidRPr="0001015B" w:rsidRDefault="009D4517" w:rsidP="0001015B">
            <w:pPr>
              <w:jc w:val="center"/>
              <w:rPr>
                <w:rFonts w:ascii="Calibri" w:eastAsia="Times New Roman" w:hAnsi="Calibri" w:cs="Calibri"/>
                <w:color w:val="000000"/>
                <w:sz w:val="16"/>
                <w:szCs w:val="16"/>
              </w:rPr>
            </w:pPr>
          </w:p>
        </w:tc>
      </w:tr>
      <w:tr w:rsidR="0001015B" w:rsidRPr="0001015B" w14:paraId="773553A9" w14:textId="77777777" w:rsidTr="009D4517">
        <w:trPr>
          <w:gridAfter w:val="1"/>
          <w:wAfter w:w="301" w:type="dxa"/>
          <w:trHeight w:val="270"/>
        </w:trPr>
        <w:tc>
          <w:tcPr>
            <w:tcW w:w="9923" w:type="dxa"/>
            <w:gridSpan w:val="10"/>
            <w:tcBorders>
              <w:top w:val="single" w:sz="4" w:space="0" w:color="000000"/>
              <w:left w:val="single" w:sz="4" w:space="0" w:color="000000"/>
              <w:bottom w:val="single" w:sz="4" w:space="0" w:color="000000"/>
              <w:right w:val="single" w:sz="4" w:space="0" w:color="000000"/>
            </w:tcBorders>
            <w:vAlign w:val="center"/>
            <w:hideMark/>
          </w:tcPr>
          <w:p w14:paraId="4DE75B22" w14:textId="77777777" w:rsidR="0001015B" w:rsidRPr="0001015B" w:rsidRDefault="0001015B" w:rsidP="0001015B">
            <w:pPr>
              <w:rPr>
                <w:rFonts w:ascii="Calibri" w:eastAsia="Times New Roman" w:hAnsi="Calibri" w:cs="Calibri"/>
                <w:color w:val="000000"/>
                <w:sz w:val="16"/>
                <w:szCs w:val="16"/>
              </w:rPr>
            </w:pPr>
            <w:r w:rsidRPr="0001015B">
              <w:rPr>
                <w:rFonts w:ascii="Calibri" w:eastAsia="Times New Roman" w:hAnsi="Calibri" w:cs="Calibri"/>
                <w:color w:val="000000"/>
                <w:sz w:val="16"/>
                <w:szCs w:val="16"/>
              </w:rPr>
              <w:t>VALOR ESTIMADO DO GRUPO 1</w:t>
            </w:r>
          </w:p>
        </w:tc>
        <w:tc>
          <w:tcPr>
            <w:tcW w:w="993" w:type="dxa"/>
            <w:gridSpan w:val="2"/>
            <w:tcBorders>
              <w:top w:val="nil"/>
              <w:left w:val="nil"/>
              <w:bottom w:val="single" w:sz="4" w:space="0" w:color="000000"/>
              <w:right w:val="single" w:sz="4" w:space="0" w:color="000000"/>
            </w:tcBorders>
            <w:noWrap/>
            <w:vAlign w:val="bottom"/>
            <w:hideMark/>
          </w:tcPr>
          <w:p w14:paraId="3F9FF98C" w14:textId="43975105" w:rsidR="0001015B" w:rsidRPr="0001015B" w:rsidRDefault="0001015B" w:rsidP="0001015B">
            <w:pPr>
              <w:jc w:val="right"/>
              <w:rPr>
                <w:rFonts w:ascii="Calibri" w:eastAsia="Times New Roman" w:hAnsi="Calibri" w:cs="Calibri"/>
                <w:color w:val="000000"/>
                <w:sz w:val="16"/>
                <w:szCs w:val="16"/>
              </w:rPr>
            </w:pPr>
          </w:p>
        </w:tc>
      </w:tr>
      <w:tr w:rsidR="0001015B" w:rsidRPr="0001015B" w14:paraId="3F17983C" w14:textId="77777777" w:rsidTr="009D4517">
        <w:trPr>
          <w:trHeight w:val="270"/>
        </w:trPr>
        <w:tc>
          <w:tcPr>
            <w:tcW w:w="851" w:type="dxa"/>
            <w:tcBorders>
              <w:top w:val="nil"/>
              <w:left w:val="nil"/>
              <w:bottom w:val="nil"/>
              <w:right w:val="nil"/>
            </w:tcBorders>
            <w:vAlign w:val="center"/>
            <w:hideMark/>
          </w:tcPr>
          <w:p w14:paraId="53D7787F" w14:textId="77777777" w:rsidR="0001015B" w:rsidRPr="0001015B" w:rsidRDefault="0001015B" w:rsidP="0001015B">
            <w:pPr>
              <w:jc w:val="right"/>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0C3694F4" w14:textId="77777777" w:rsidR="0001015B" w:rsidRPr="0001015B" w:rsidRDefault="0001015B" w:rsidP="0001015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24FD0EF0"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1B32CCCE" w14:textId="77777777" w:rsidR="0001015B" w:rsidRPr="0001015B" w:rsidRDefault="0001015B" w:rsidP="0001015B">
            <w:pPr>
              <w:jc w:val="center"/>
              <w:rPr>
                <w:rFonts w:ascii="Calibri" w:eastAsia="Times New Roman" w:hAnsi="Calibri" w:cs="Calibri"/>
                <w:color w:val="000000"/>
                <w:sz w:val="16"/>
                <w:szCs w:val="16"/>
              </w:rPr>
            </w:pPr>
          </w:p>
        </w:tc>
        <w:tc>
          <w:tcPr>
            <w:tcW w:w="1276" w:type="dxa"/>
            <w:gridSpan w:val="2"/>
            <w:tcBorders>
              <w:top w:val="nil"/>
              <w:left w:val="nil"/>
              <w:bottom w:val="nil"/>
              <w:right w:val="nil"/>
            </w:tcBorders>
            <w:noWrap/>
            <w:vAlign w:val="center"/>
            <w:hideMark/>
          </w:tcPr>
          <w:p w14:paraId="06E7B67C" w14:textId="77777777" w:rsidR="0001015B" w:rsidRPr="0001015B" w:rsidRDefault="0001015B" w:rsidP="0001015B">
            <w:pPr>
              <w:jc w:val="center"/>
              <w:rPr>
                <w:rFonts w:ascii="Times New Roman" w:eastAsia="Times New Roman" w:hAnsi="Times New Roman" w:cs="Times New Roman"/>
                <w:sz w:val="16"/>
                <w:szCs w:val="16"/>
              </w:rPr>
            </w:pPr>
          </w:p>
        </w:tc>
        <w:tc>
          <w:tcPr>
            <w:tcW w:w="850" w:type="dxa"/>
            <w:gridSpan w:val="2"/>
            <w:tcBorders>
              <w:top w:val="nil"/>
              <w:left w:val="nil"/>
              <w:bottom w:val="nil"/>
              <w:right w:val="nil"/>
            </w:tcBorders>
            <w:noWrap/>
            <w:vAlign w:val="center"/>
            <w:hideMark/>
          </w:tcPr>
          <w:p w14:paraId="025056A4" w14:textId="77777777" w:rsidR="0001015B" w:rsidRPr="0001015B" w:rsidRDefault="0001015B" w:rsidP="0001015B">
            <w:pPr>
              <w:jc w:val="center"/>
              <w:rPr>
                <w:rFonts w:ascii="Times New Roman" w:eastAsia="Times New Roman" w:hAnsi="Times New Roman" w:cs="Times New Roman"/>
                <w:sz w:val="16"/>
                <w:szCs w:val="16"/>
              </w:rPr>
            </w:pPr>
          </w:p>
        </w:tc>
        <w:tc>
          <w:tcPr>
            <w:tcW w:w="992" w:type="dxa"/>
            <w:gridSpan w:val="2"/>
            <w:tcBorders>
              <w:top w:val="nil"/>
              <w:left w:val="nil"/>
              <w:bottom w:val="nil"/>
              <w:right w:val="nil"/>
            </w:tcBorders>
            <w:noWrap/>
            <w:vAlign w:val="center"/>
            <w:hideMark/>
          </w:tcPr>
          <w:p w14:paraId="5F188FC4" w14:textId="77777777" w:rsidR="0001015B" w:rsidRPr="0001015B" w:rsidRDefault="0001015B" w:rsidP="0001015B">
            <w:pPr>
              <w:jc w:val="cente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4C504944" w14:textId="77777777" w:rsidR="0001015B" w:rsidRPr="0001015B" w:rsidRDefault="0001015B" w:rsidP="0001015B">
            <w:pPr>
              <w:jc w:val="center"/>
              <w:rPr>
                <w:rFonts w:ascii="Times New Roman" w:eastAsia="Times New Roman" w:hAnsi="Times New Roman" w:cs="Times New Roman"/>
                <w:sz w:val="16"/>
                <w:szCs w:val="16"/>
              </w:rPr>
            </w:pPr>
          </w:p>
        </w:tc>
      </w:tr>
      <w:tr w:rsidR="0001015B" w:rsidRPr="0001015B" w14:paraId="7FAB9AB1" w14:textId="77777777" w:rsidTr="009D4517">
        <w:trPr>
          <w:trHeight w:val="270"/>
        </w:trPr>
        <w:tc>
          <w:tcPr>
            <w:tcW w:w="851" w:type="dxa"/>
            <w:tcBorders>
              <w:top w:val="nil"/>
              <w:left w:val="nil"/>
              <w:bottom w:val="nil"/>
              <w:right w:val="nil"/>
            </w:tcBorders>
            <w:vAlign w:val="center"/>
            <w:hideMark/>
          </w:tcPr>
          <w:p w14:paraId="07380A2C" w14:textId="77777777" w:rsidR="0001015B" w:rsidRPr="0001015B" w:rsidRDefault="0001015B" w:rsidP="0001015B">
            <w:pPr>
              <w:rPr>
                <w:rFonts w:ascii="Times New Roman" w:eastAsia="Times New Roman" w:hAnsi="Times New Roman" w:cs="Times New Roman"/>
                <w:sz w:val="16"/>
                <w:szCs w:val="16"/>
              </w:rPr>
            </w:pPr>
          </w:p>
        </w:tc>
        <w:tc>
          <w:tcPr>
            <w:tcW w:w="5103" w:type="dxa"/>
            <w:tcBorders>
              <w:top w:val="nil"/>
              <w:left w:val="nil"/>
              <w:bottom w:val="nil"/>
              <w:right w:val="nil"/>
            </w:tcBorders>
            <w:noWrap/>
            <w:hideMark/>
          </w:tcPr>
          <w:p w14:paraId="0BEADB55" w14:textId="77777777" w:rsidR="0001015B" w:rsidRPr="0001015B" w:rsidRDefault="0001015B" w:rsidP="0001015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4BECF8D6"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5D1302FB" w14:textId="77777777" w:rsidR="0001015B" w:rsidRPr="0001015B" w:rsidRDefault="0001015B" w:rsidP="0001015B">
            <w:pPr>
              <w:jc w:val="center"/>
              <w:rPr>
                <w:rFonts w:ascii="Calibri" w:eastAsia="Times New Roman" w:hAnsi="Calibri" w:cs="Calibri"/>
                <w:color w:val="000000"/>
                <w:sz w:val="16"/>
                <w:szCs w:val="16"/>
              </w:rPr>
            </w:pPr>
          </w:p>
        </w:tc>
        <w:tc>
          <w:tcPr>
            <w:tcW w:w="1276" w:type="dxa"/>
            <w:gridSpan w:val="2"/>
            <w:tcBorders>
              <w:top w:val="nil"/>
              <w:left w:val="nil"/>
              <w:bottom w:val="nil"/>
              <w:right w:val="nil"/>
            </w:tcBorders>
            <w:noWrap/>
            <w:vAlign w:val="center"/>
            <w:hideMark/>
          </w:tcPr>
          <w:p w14:paraId="3D663DD6" w14:textId="77777777" w:rsidR="0001015B" w:rsidRPr="0001015B" w:rsidRDefault="0001015B" w:rsidP="0001015B">
            <w:pPr>
              <w:jc w:val="center"/>
              <w:rPr>
                <w:rFonts w:ascii="Times New Roman" w:eastAsia="Times New Roman" w:hAnsi="Times New Roman" w:cs="Times New Roman"/>
                <w:sz w:val="16"/>
                <w:szCs w:val="16"/>
              </w:rPr>
            </w:pPr>
          </w:p>
        </w:tc>
        <w:tc>
          <w:tcPr>
            <w:tcW w:w="850" w:type="dxa"/>
            <w:gridSpan w:val="2"/>
            <w:tcBorders>
              <w:top w:val="nil"/>
              <w:left w:val="nil"/>
              <w:bottom w:val="nil"/>
              <w:right w:val="nil"/>
            </w:tcBorders>
            <w:noWrap/>
            <w:vAlign w:val="center"/>
            <w:hideMark/>
          </w:tcPr>
          <w:p w14:paraId="165F0EBD" w14:textId="77777777" w:rsidR="0001015B" w:rsidRPr="0001015B" w:rsidRDefault="0001015B" w:rsidP="0001015B">
            <w:pPr>
              <w:jc w:val="center"/>
              <w:rPr>
                <w:rFonts w:ascii="Times New Roman" w:eastAsia="Times New Roman" w:hAnsi="Times New Roman" w:cs="Times New Roman"/>
                <w:sz w:val="16"/>
                <w:szCs w:val="16"/>
              </w:rPr>
            </w:pPr>
          </w:p>
        </w:tc>
        <w:tc>
          <w:tcPr>
            <w:tcW w:w="992" w:type="dxa"/>
            <w:gridSpan w:val="2"/>
            <w:tcBorders>
              <w:top w:val="nil"/>
              <w:left w:val="nil"/>
              <w:bottom w:val="nil"/>
              <w:right w:val="nil"/>
            </w:tcBorders>
            <w:noWrap/>
            <w:vAlign w:val="center"/>
            <w:hideMark/>
          </w:tcPr>
          <w:p w14:paraId="57C533E3" w14:textId="77777777" w:rsidR="0001015B" w:rsidRPr="0001015B" w:rsidRDefault="0001015B" w:rsidP="0001015B">
            <w:pPr>
              <w:jc w:val="cente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43647364" w14:textId="77777777" w:rsidR="0001015B" w:rsidRPr="0001015B" w:rsidRDefault="0001015B" w:rsidP="0001015B">
            <w:pPr>
              <w:jc w:val="center"/>
              <w:rPr>
                <w:rFonts w:ascii="Times New Roman" w:eastAsia="Times New Roman" w:hAnsi="Times New Roman" w:cs="Times New Roman"/>
                <w:sz w:val="16"/>
                <w:szCs w:val="16"/>
              </w:rPr>
            </w:pPr>
          </w:p>
        </w:tc>
      </w:tr>
      <w:tr w:rsidR="009D4517" w:rsidRPr="0001015B" w14:paraId="6D311D23" w14:textId="77777777" w:rsidTr="009D4517">
        <w:trPr>
          <w:gridAfter w:val="1"/>
          <w:wAfter w:w="301" w:type="dxa"/>
          <w:trHeight w:val="27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0B254C7A"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vAlign w:val="center"/>
            <w:hideMark/>
          </w:tcPr>
          <w:p w14:paraId="30F390FB"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2654B3FF" w14:textId="0E65FB6C"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1A8A1023"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3D99C1AB"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EA78461"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0B8E4D1E"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58E57FF7" w14:textId="77777777" w:rsidTr="009D4517">
        <w:trPr>
          <w:gridAfter w:val="1"/>
          <w:wAfter w:w="301" w:type="dxa"/>
          <w:trHeight w:val="1275"/>
        </w:trPr>
        <w:tc>
          <w:tcPr>
            <w:tcW w:w="851" w:type="dxa"/>
            <w:tcBorders>
              <w:top w:val="nil"/>
              <w:left w:val="single" w:sz="4" w:space="0" w:color="000000"/>
              <w:bottom w:val="single" w:sz="4" w:space="0" w:color="000000"/>
              <w:right w:val="single" w:sz="4" w:space="0" w:color="000000"/>
            </w:tcBorders>
            <w:vAlign w:val="center"/>
            <w:hideMark/>
          </w:tcPr>
          <w:p w14:paraId="1037AC1F"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w:t>
            </w:r>
          </w:p>
        </w:tc>
        <w:tc>
          <w:tcPr>
            <w:tcW w:w="5103" w:type="dxa"/>
            <w:tcBorders>
              <w:top w:val="nil"/>
              <w:left w:val="nil"/>
              <w:bottom w:val="single" w:sz="4" w:space="0" w:color="000000"/>
              <w:right w:val="single" w:sz="4" w:space="0" w:color="000000"/>
            </w:tcBorders>
            <w:hideMark/>
          </w:tcPr>
          <w:p w14:paraId="42D2E406" w14:textId="77777777" w:rsidR="009D4517" w:rsidRPr="0001015B" w:rsidRDefault="009D4517" w:rsidP="00330637">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Cafeteira elétrica _x0012_tipo expresso mul_x0012_bebidas em cápsulas - café, chocolate, capuccino, chá - com capacidade mínima de reservatório de água de 950 ml, 220 V ou bivolt, desligamento automáti_x0012_co, seletor para cada _x0012_po de bebida, bandeja coletora removível, cor preta/inox, potência mínima de 1250 watts.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3E8C7FF7" w14:textId="29F14C39"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2F15F4A8"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30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7857A745"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w:t>
            </w:r>
          </w:p>
        </w:tc>
        <w:tc>
          <w:tcPr>
            <w:tcW w:w="1275" w:type="dxa"/>
            <w:gridSpan w:val="2"/>
            <w:tcBorders>
              <w:top w:val="nil"/>
              <w:left w:val="nil"/>
              <w:bottom w:val="single" w:sz="4" w:space="0" w:color="000000"/>
              <w:right w:val="single" w:sz="4" w:space="0" w:color="000000"/>
            </w:tcBorders>
            <w:noWrap/>
            <w:vAlign w:val="center"/>
          </w:tcPr>
          <w:p w14:paraId="55B904E4" w14:textId="2879EE75" w:rsidR="009D4517" w:rsidRPr="0001015B" w:rsidRDefault="009D4517" w:rsidP="0001015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35FD7E5D" w14:textId="1F0BF31A" w:rsidR="009D4517" w:rsidRPr="0001015B" w:rsidRDefault="009D4517" w:rsidP="0001015B">
            <w:pPr>
              <w:jc w:val="center"/>
              <w:rPr>
                <w:rFonts w:ascii="Calibri" w:eastAsia="Times New Roman" w:hAnsi="Calibri" w:cs="Calibri"/>
                <w:color w:val="000000"/>
                <w:sz w:val="16"/>
                <w:szCs w:val="16"/>
              </w:rPr>
            </w:pPr>
          </w:p>
        </w:tc>
      </w:tr>
      <w:tr w:rsidR="0001015B" w:rsidRPr="0001015B" w14:paraId="530F8235" w14:textId="77777777" w:rsidTr="009D4517">
        <w:trPr>
          <w:trHeight w:val="330"/>
        </w:trPr>
        <w:tc>
          <w:tcPr>
            <w:tcW w:w="851" w:type="dxa"/>
            <w:tcBorders>
              <w:top w:val="nil"/>
              <w:left w:val="nil"/>
              <w:bottom w:val="nil"/>
              <w:right w:val="nil"/>
            </w:tcBorders>
            <w:vAlign w:val="center"/>
            <w:hideMark/>
          </w:tcPr>
          <w:p w14:paraId="776AF9D3" w14:textId="77777777" w:rsidR="0001015B" w:rsidRPr="0001015B" w:rsidRDefault="0001015B" w:rsidP="0001015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5DFEFE59" w14:textId="77777777" w:rsidR="0001015B" w:rsidRPr="0001015B" w:rsidRDefault="0001015B" w:rsidP="0001015B">
            <w:pPr>
              <w:jc w:val="center"/>
              <w:rPr>
                <w:rFonts w:ascii="Times New Roman" w:eastAsia="Times New Roman" w:hAnsi="Times New Roman" w:cs="Times New Roman"/>
                <w:sz w:val="16"/>
                <w:szCs w:val="16"/>
              </w:rPr>
            </w:pPr>
          </w:p>
          <w:p w14:paraId="1A708F59" w14:textId="77777777" w:rsidR="0001015B" w:rsidRPr="0001015B" w:rsidRDefault="0001015B" w:rsidP="0001015B">
            <w:pPr>
              <w:jc w:val="center"/>
              <w:rPr>
                <w:rFonts w:ascii="Times New Roman" w:eastAsia="Times New Roman" w:hAnsi="Times New Roman" w:cs="Times New Roman"/>
                <w:sz w:val="16"/>
                <w:szCs w:val="16"/>
              </w:rPr>
            </w:pPr>
          </w:p>
          <w:p w14:paraId="6B381C33" w14:textId="77777777" w:rsidR="0001015B" w:rsidRPr="0001015B" w:rsidRDefault="0001015B" w:rsidP="0001015B">
            <w:pPr>
              <w:jc w:val="center"/>
              <w:rPr>
                <w:rFonts w:ascii="Times New Roman" w:eastAsia="Times New Roman" w:hAnsi="Times New Roman" w:cs="Times New Roman"/>
                <w:sz w:val="16"/>
                <w:szCs w:val="16"/>
              </w:rPr>
            </w:pPr>
          </w:p>
          <w:p w14:paraId="629ECCAF" w14:textId="77777777" w:rsidR="0001015B" w:rsidRPr="0001015B" w:rsidRDefault="0001015B" w:rsidP="0001015B">
            <w:pPr>
              <w:jc w:val="center"/>
              <w:rPr>
                <w:rFonts w:ascii="Times New Roman" w:eastAsia="Times New Roman" w:hAnsi="Times New Roman" w:cs="Times New Roman"/>
                <w:sz w:val="16"/>
                <w:szCs w:val="16"/>
              </w:rPr>
            </w:pPr>
          </w:p>
          <w:p w14:paraId="011F2EAB" w14:textId="77777777" w:rsidR="0001015B" w:rsidRPr="0001015B" w:rsidRDefault="0001015B" w:rsidP="0001015B">
            <w:pPr>
              <w:jc w:val="center"/>
              <w:rPr>
                <w:rFonts w:ascii="Times New Roman" w:eastAsia="Times New Roman" w:hAnsi="Times New Roman" w:cs="Times New Roman"/>
                <w:sz w:val="16"/>
                <w:szCs w:val="16"/>
              </w:rPr>
            </w:pPr>
          </w:p>
          <w:p w14:paraId="244E087A" w14:textId="77777777" w:rsidR="0001015B" w:rsidRDefault="0001015B" w:rsidP="0001015B">
            <w:pPr>
              <w:jc w:val="center"/>
              <w:rPr>
                <w:rFonts w:ascii="Times New Roman" w:eastAsia="Times New Roman" w:hAnsi="Times New Roman" w:cs="Times New Roman"/>
                <w:sz w:val="16"/>
                <w:szCs w:val="16"/>
              </w:rPr>
            </w:pPr>
          </w:p>
          <w:p w14:paraId="1E95CBA3" w14:textId="77777777" w:rsidR="009D4517" w:rsidRDefault="009D4517" w:rsidP="0001015B">
            <w:pPr>
              <w:jc w:val="center"/>
              <w:rPr>
                <w:rFonts w:ascii="Times New Roman" w:eastAsia="Times New Roman" w:hAnsi="Times New Roman" w:cs="Times New Roman"/>
                <w:sz w:val="16"/>
                <w:szCs w:val="16"/>
              </w:rPr>
            </w:pPr>
          </w:p>
          <w:p w14:paraId="096C6026" w14:textId="77777777" w:rsidR="009D4517" w:rsidRDefault="009D4517" w:rsidP="0001015B">
            <w:pPr>
              <w:jc w:val="center"/>
              <w:rPr>
                <w:rFonts w:ascii="Times New Roman" w:eastAsia="Times New Roman" w:hAnsi="Times New Roman" w:cs="Times New Roman"/>
                <w:sz w:val="16"/>
                <w:szCs w:val="16"/>
              </w:rPr>
            </w:pPr>
          </w:p>
          <w:p w14:paraId="366519B0" w14:textId="77777777" w:rsidR="009D4517" w:rsidRPr="0001015B" w:rsidRDefault="009D4517" w:rsidP="0001015B">
            <w:pPr>
              <w:jc w:val="center"/>
              <w:rPr>
                <w:rFonts w:ascii="Times New Roman" w:eastAsia="Times New Roman" w:hAnsi="Times New Roman" w:cs="Times New Roman"/>
                <w:sz w:val="16"/>
                <w:szCs w:val="16"/>
              </w:rPr>
            </w:pPr>
          </w:p>
          <w:p w14:paraId="60A7E631" w14:textId="77777777" w:rsidR="0001015B" w:rsidRPr="0001015B" w:rsidRDefault="0001015B" w:rsidP="0001015B">
            <w:pPr>
              <w:jc w:val="center"/>
              <w:rPr>
                <w:rFonts w:ascii="Times New Roman" w:eastAsia="Times New Roman" w:hAnsi="Times New Roman" w:cs="Times New Roman"/>
                <w:sz w:val="16"/>
                <w:szCs w:val="16"/>
              </w:rPr>
            </w:pPr>
          </w:p>
          <w:p w14:paraId="2436E225" w14:textId="77777777" w:rsidR="0001015B" w:rsidRPr="0001015B" w:rsidRDefault="0001015B" w:rsidP="0001015B">
            <w:pPr>
              <w:jc w:val="center"/>
              <w:rPr>
                <w:rFonts w:ascii="Times New Roman" w:eastAsia="Times New Roman" w:hAnsi="Times New Roman" w:cs="Times New Roman"/>
                <w:sz w:val="16"/>
                <w:szCs w:val="16"/>
              </w:rPr>
            </w:pPr>
          </w:p>
          <w:p w14:paraId="688E7CA8" w14:textId="77777777" w:rsidR="0001015B" w:rsidRPr="0001015B" w:rsidRDefault="0001015B" w:rsidP="0001015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3D51235B"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shd w:val="clear" w:color="FFFFFF" w:fill="FFFFFF"/>
            <w:noWrap/>
            <w:vAlign w:val="center"/>
            <w:hideMark/>
          </w:tcPr>
          <w:p w14:paraId="6CC62A3B"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1276" w:type="dxa"/>
            <w:gridSpan w:val="2"/>
            <w:tcBorders>
              <w:top w:val="nil"/>
              <w:left w:val="nil"/>
              <w:bottom w:val="nil"/>
              <w:right w:val="nil"/>
            </w:tcBorders>
            <w:shd w:val="clear" w:color="FFFFFF" w:fill="FFFFFF"/>
            <w:noWrap/>
            <w:vAlign w:val="center"/>
            <w:hideMark/>
          </w:tcPr>
          <w:p w14:paraId="094F00EA"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850" w:type="dxa"/>
            <w:gridSpan w:val="2"/>
            <w:tcBorders>
              <w:top w:val="nil"/>
              <w:left w:val="nil"/>
              <w:bottom w:val="nil"/>
              <w:right w:val="nil"/>
            </w:tcBorders>
            <w:shd w:val="clear" w:color="FFFFFF" w:fill="FFFFFF"/>
            <w:noWrap/>
            <w:vAlign w:val="center"/>
            <w:hideMark/>
          </w:tcPr>
          <w:p w14:paraId="36E2BEA4" w14:textId="77777777" w:rsidR="0001015B" w:rsidRPr="0001015B" w:rsidRDefault="0001015B"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33B864CF" w14:textId="77777777" w:rsidR="0001015B" w:rsidRPr="0001015B" w:rsidRDefault="0001015B" w:rsidP="0001015B">
            <w:pPr>
              <w:jc w:val="center"/>
              <w:rPr>
                <w:rFonts w:ascii="Calibri" w:eastAsia="Times New Roman" w:hAnsi="Calibri" w:cs="Calibri"/>
                <w:color w:val="000000"/>
                <w:sz w:val="16"/>
                <w:szCs w:val="16"/>
              </w:rPr>
            </w:pPr>
          </w:p>
        </w:tc>
        <w:tc>
          <w:tcPr>
            <w:tcW w:w="993" w:type="dxa"/>
            <w:gridSpan w:val="2"/>
            <w:tcBorders>
              <w:top w:val="nil"/>
              <w:left w:val="nil"/>
              <w:bottom w:val="nil"/>
              <w:right w:val="nil"/>
            </w:tcBorders>
            <w:noWrap/>
            <w:vAlign w:val="bottom"/>
            <w:hideMark/>
          </w:tcPr>
          <w:p w14:paraId="44001AC3" w14:textId="77777777" w:rsidR="0001015B" w:rsidRPr="0001015B" w:rsidRDefault="0001015B" w:rsidP="0001015B">
            <w:pPr>
              <w:jc w:val="center"/>
              <w:rPr>
                <w:rFonts w:ascii="Times New Roman" w:eastAsia="Times New Roman" w:hAnsi="Times New Roman" w:cs="Times New Roman"/>
                <w:sz w:val="16"/>
                <w:szCs w:val="16"/>
              </w:rPr>
            </w:pPr>
          </w:p>
        </w:tc>
      </w:tr>
      <w:tr w:rsidR="009D4517" w:rsidRPr="0001015B" w14:paraId="481E1219" w14:textId="77777777" w:rsidTr="009D4517">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1502FD27"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lastRenderedPageBreak/>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2EB6891A"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1065DF94" w14:textId="5E1C874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2F3EF22E"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1CDD9825"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7C227737"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1446686"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66266EBF" w14:textId="77777777" w:rsidTr="009D4517">
        <w:trPr>
          <w:gridAfter w:val="1"/>
          <w:wAfter w:w="301" w:type="dxa"/>
          <w:trHeight w:val="2805"/>
        </w:trPr>
        <w:tc>
          <w:tcPr>
            <w:tcW w:w="851" w:type="dxa"/>
            <w:tcBorders>
              <w:top w:val="nil"/>
              <w:left w:val="single" w:sz="4" w:space="0" w:color="000000"/>
              <w:bottom w:val="single" w:sz="4" w:space="0" w:color="000000"/>
              <w:right w:val="single" w:sz="4" w:space="0" w:color="000000"/>
            </w:tcBorders>
            <w:noWrap/>
            <w:vAlign w:val="center"/>
            <w:hideMark/>
          </w:tcPr>
          <w:p w14:paraId="44A926BE"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w:t>
            </w:r>
          </w:p>
        </w:tc>
        <w:tc>
          <w:tcPr>
            <w:tcW w:w="5103" w:type="dxa"/>
            <w:tcBorders>
              <w:top w:val="nil"/>
              <w:left w:val="nil"/>
              <w:bottom w:val="single" w:sz="4" w:space="0" w:color="000000"/>
              <w:right w:val="single" w:sz="4" w:space="0" w:color="000000"/>
            </w:tcBorders>
            <w:hideMark/>
          </w:tcPr>
          <w:p w14:paraId="284022D0" w14:textId="77777777" w:rsidR="009D4517" w:rsidRPr="0001015B" w:rsidRDefault="009D4517" w:rsidP="00330637">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Forno de </w:t>
            </w:r>
            <w:proofErr w:type="spellStart"/>
            <w:r w:rsidRPr="0001015B">
              <w:rPr>
                <w:rFonts w:ascii="Calibri" w:eastAsia="Times New Roman" w:hAnsi="Calibri" w:cs="Calibri"/>
                <w:color w:val="000000"/>
                <w:sz w:val="16"/>
                <w:szCs w:val="16"/>
              </w:rPr>
              <w:t>Microondas</w:t>
            </w:r>
            <w:proofErr w:type="spellEnd"/>
            <w:r w:rsidRPr="0001015B">
              <w:rPr>
                <w:rFonts w:ascii="Calibri" w:eastAsia="Times New Roman" w:hAnsi="Calibri" w:cs="Calibri"/>
                <w:color w:val="000000"/>
                <w:sz w:val="16"/>
                <w:szCs w:val="16"/>
              </w:rPr>
              <w:t>: com as seguintes especificações e características técnicas mínimas: capacidade total de 30 a 41 litros; volume útil mínimo de 19 litros; função desodorizador; revestimento interior especial, com a função de inibir a proliferação de bactérias ou conter a função “Limpa Fácil”; Ajuste de tempo e potência; relógio; função de descongelamento; função auto aquecimento; trava de segurança que impeça o funcionamento do micro-ondas quando aberto; prato giratório; teclas pré-programadas para aquecimento de refeições; tecla +30 segundos (tempo mínimo); cor branca, preta ou inox; Acabamento da porta: vidro temperado; potência útil mínima: 900 W; potência de consumo máxima: 1.650w; bivolt ou 220v; classe de Eficiência "A" na Etiqueta Nacional de Conservação de Energia (ENCE), Certificação do INMETRO.  Garantia mínima de 12 (doze) meses e assistência técnica conforme Termo de Referência. MODELO DE REFERÊNCIA: ELECTROLUX MI41S / PANASONIC NN-ST66NBRU.</w:t>
            </w:r>
          </w:p>
        </w:tc>
        <w:tc>
          <w:tcPr>
            <w:tcW w:w="851" w:type="dxa"/>
            <w:gridSpan w:val="2"/>
            <w:tcBorders>
              <w:top w:val="nil"/>
              <w:left w:val="nil"/>
              <w:bottom w:val="single" w:sz="4" w:space="0" w:color="000000"/>
              <w:right w:val="single" w:sz="4" w:space="0" w:color="000000"/>
            </w:tcBorders>
            <w:shd w:val="clear" w:color="FFFFFF" w:fill="FFFFFF"/>
            <w:noWrap/>
            <w:vAlign w:val="center"/>
            <w:hideMark/>
          </w:tcPr>
          <w:p w14:paraId="517B448D" w14:textId="358BB401"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0101AD31"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385DEDB8"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10</w:t>
            </w:r>
          </w:p>
        </w:tc>
        <w:tc>
          <w:tcPr>
            <w:tcW w:w="1275" w:type="dxa"/>
            <w:gridSpan w:val="2"/>
            <w:tcBorders>
              <w:top w:val="nil"/>
              <w:left w:val="nil"/>
              <w:bottom w:val="single" w:sz="4" w:space="0" w:color="000000"/>
              <w:right w:val="single" w:sz="4" w:space="0" w:color="000000"/>
            </w:tcBorders>
            <w:noWrap/>
            <w:vAlign w:val="center"/>
          </w:tcPr>
          <w:p w14:paraId="0675792D" w14:textId="5646D7F5" w:rsidR="009D4517" w:rsidRPr="0001015B" w:rsidRDefault="009D4517" w:rsidP="0001015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63B65D4E" w14:textId="68BDD951" w:rsidR="009D4517" w:rsidRPr="0001015B" w:rsidRDefault="009D4517" w:rsidP="0001015B">
            <w:pPr>
              <w:jc w:val="center"/>
              <w:rPr>
                <w:rFonts w:ascii="Calibri" w:eastAsia="Times New Roman" w:hAnsi="Calibri" w:cs="Calibri"/>
                <w:color w:val="000000"/>
                <w:sz w:val="16"/>
                <w:szCs w:val="16"/>
              </w:rPr>
            </w:pPr>
          </w:p>
        </w:tc>
      </w:tr>
      <w:tr w:rsidR="0001015B" w:rsidRPr="0001015B" w14:paraId="50F158C1" w14:textId="77777777" w:rsidTr="009D4517">
        <w:trPr>
          <w:trHeight w:val="330"/>
        </w:trPr>
        <w:tc>
          <w:tcPr>
            <w:tcW w:w="851" w:type="dxa"/>
            <w:tcBorders>
              <w:top w:val="nil"/>
              <w:left w:val="nil"/>
              <w:bottom w:val="nil"/>
              <w:right w:val="nil"/>
            </w:tcBorders>
            <w:noWrap/>
            <w:vAlign w:val="center"/>
            <w:hideMark/>
          </w:tcPr>
          <w:p w14:paraId="6B73876D" w14:textId="77777777" w:rsidR="0001015B" w:rsidRPr="0001015B" w:rsidRDefault="0001015B" w:rsidP="0001015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4A1F4BF8" w14:textId="77777777" w:rsidR="0001015B" w:rsidRPr="0001015B" w:rsidRDefault="0001015B" w:rsidP="0001015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noWrap/>
            <w:vAlign w:val="bottom"/>
            <w:hideMark/>
          </w:tcPr>
          <w:p w14:paraId="2DB24E2C" w14:textId="77777777" w:rsidR="0001015B" w:rsidRPr="0001015B" w:rsidRDefault="0001015B" w:rsidP="0001015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shd w:val="clear" w:color="FFFFFF" w:fill="FFFFFF"/>
            <w:noWrap/>
            <w:vAlign w:val="bottom"/>
            <w:hideMark/>
          </w:tcPr>
          <w:p w14:paraId="2C6DC919" w14:textId="77777777" w:rsidR="0001015B" w:rsidRPr="0001015B" w:rsidRDefault="0001015B" w:rsidP="0001015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1276" w:type="dxa"/>
            <w:gridSpan w:val="2"/>
            <w:tcBorders>
              <w:top w:val="nil"/>
              <w:left w:val="nil"/>
              <w:bottom w:val="nil"/>
              <w:right w:val="nil"/>
            </w:tcBorders>
            <w:shd w:val="clear" w:color="FFFFFF" w:fill="FFFFFF"/>
            <w:noWrap/>
            <w:vAlign w:val="bottom"/>
            <w:hideMark/>
          </w:tcPr>
          <w:p w14:paraId="0AC89921" w14:textId="77777777" w:rsidR="0001015B" w:rsidRPr="0001015B" w:rsidRDefault="0001015B" w:rsidP="0001015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850" w:type="dxa"/>
            <w:gridSpan w:val="2"/>
            <w:tcBorders>
              <w:top w:val="nil"/>
              <w:left w:val="nil"/>
              <w:bottom w:val="nil"/>
              <w:right w:val="nil"/>
            </w:tcBorders>
            <w:shd w:val="clear" w:color="FFFFFF" w:fill="FFFFFF"/>
            <w:noWrap/>
            <w:vAlign w:val="bottom"/>
            <w:hideMark/>
          </w:tcPr>
          <w:p w14:paraId="4CA740AF" w14:textId="77777777" w:rsidR="0001015B" w:rsidRPr="0001015B" w:rsidRDefault="0001015B" w:rsidP="0001015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noWrap/>
            <w:vAlign w:val="bottom"/>
            <w:hideMark/>
          </w:tcPr>
          <w:p w14:paraId="47694E2B" w14:textId="77777777" w:rsidR="0001015B" w:rsidRPr="0001015B" w:rsidRDefault="0001015B" w:rsidP="0001015B">
            <w:pPr>
              <w:jc w:val="center"/>
              <w:rPr>
                <w:rFonts w:ascii="Arial" w:eastAsia="Times New Roman" w:hAnsi="Arial" w:cs="Arial"/>
                <w:color w:val="000000"/>
                <w:sz w:val="16"/>
                <w:szCs w:val="16"/>
              </w:rPr>
            </w:pPr>
          </w:p>
        </w:tc>
        <w:tc>
          <w:tcPr>
            <w:tcW w:w="993" w:type="dxa"/>
            <w:gridSpan w:val="2"/>
            <w:tcBorders>
              <w:top w:val="nil"/>
              <w:left w:val="nil"/>
              <w:bottom w:val="nil"/>
              <w:right w:val="nil"/>
            </w:tcBorders>
            <w:noWrap/>
            <w:vAlign w:val="bottom"/>
            <w:hideMark/>
          </w:tcPr>
          <w:p w14:paraId="2DE8A43C" w14:textId="77777777" w:rsidR="0001015B" w:rsidRPr="0001015B" w:rsidRDefault="0001015B" w:rsidP="0001015B">
            <w:pPr>
              <w:jc w:val="center"/>
              <w:rPr>
                <w:rFonts w:ascii="Times New Roman" w:eastAsia="Times New Roman" w:hAnsi="Times New Roman" w:cs="Times New Roman"/>
                <w:sz w:val="16"/>
                <w:szCs w:val="16"/>
              </w:rPr>
            </w:pPr>
          </w:p>
        </w:tc>
      </w:tr>
      <w:tr w:rsidR="009D4517" w:rsidRPr="0001015B" w14:paraId="64CC6376" w14:textId="77777777" w:rsidTr="009D4517">
        <w:trPr>
          <w:gridAfter w:val="1"/>
          <w:wAfter w:w="301" w:type="dxa"/>
          <w:trHeight w:val="27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55E6BE7A"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10262A69"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5F47C2C9" w14:textId="7024F4F8"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F08727B"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21CD43D"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07071629"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35E9C8E2"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102A3888" w14:textId="77777777" w:rsidTr="009D4517">
        <w:trPr>
          <w:gridAfter w:val="1"/>
          <w:wAfter w:w="301" w:type="dxa"/>
          <w:trHeight w:val="1785"/>
        </w:trPr>
        <w:tc>
          <w:tcPr>
            <w:tcW w:w="851" w:type="dxa"/>
            <w:tcBorders>
              <w:top w:val="nil"/>
              <w:left w:val="single" w:sz="4" w:space="0" w:color="000000"/>
              <w:bottom w:val="single" w:sz="4" w:space="0" w:color="000000"/>
              <w:right w:val="single" w:sz="4" w:space="0" w:color="000000"/>
            </w:tcBorders>
            <w:noWrap/>
            <w:vAlign w:val="center"/>
            <w:hideMark/>
          </w:tcPr>
          <w:p w14:paraId="10108C26"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7</w:t>
            </w:r>
          </w:p>
        </w:tc>
        <w:tc>
          <w:tcPr>
            <w:tcW w:w="5103" w:type="dxa"/>
            <w:tcBorders>
              <w:top w:val="nil"/>
              <w:left w:val="nil"/>
              <w:bottom w:val="single" w:sz="4" w:space="0" w:color="000000"/>
              <w:right w:val="single" w:sz="4" w:space="0" w:color="000000"/>
            </w:tcBorders>
            <w:hideMark/>
          </w:tcPr>
          <w:p w14:paraId="65DD3EF5" w14:textId="77777777" w:rsidR="009D4517" w:rsidRPr="0001015B" w:rsidRDefault="009D4517" w:rsidP="00330637">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Refrigerador frigobar: Com capacidade mínima de 120 litros; porta aproveitável; na cor branca; congelador na parte superior; bivolt ou 220v; os produtos não podem conter nem fazer uso de qualquer das substâncias que destroem a camada de ozônio (SDO) abrangidas pelo Protocolo de Montreal e nem conter substâncias perigosas em concentração acima da recomendada pelo </w:t>
            </w:r>
            <w:proofErr w:type="spellStart"/>
            <w:r w:rsidRPr="0001015B">
              <w:rPr>
                <w:rFonts w:ascii="Calibri" w:eastAsia="Times New Roman" w:hAnsi="Calibri" w:cs="Calibri"/>
                <w:color w:val="000000"/>
                <w:sz w:val="16"/>
                <w:szCs w:val="16"/>
              </w:rPr>
              <w:t>RoHS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Restriction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of</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Certain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Hazardous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Substances</w:t>
            </w:r>
            <w:proofErr w:type="spellEnd"/>
            <w:r w:rsidRPr="0001015B">
              <w:rPr>
                <w:rFonts w:ascii="Calibri" w:eastAsia="Times New Roman" w:hAnsi="Calibri" w:cs="Calibri"/>
                <w:color w:val="000000"/>
                <w:sz w:val="16"/>
                <w:szCs w:val="16"/>
              </w:rPr>
              <w:t>). Os bens fornecidos devem estar classe de Eficiência "A" na Etiqueta Nacional de Conservação de Energia (ENCE), Certificação do INMETRO.  Garantia mínima de 12 (doze) meses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noWrap/>
            <w:vAlign w:val="center"/>
            <w:hideMark/>
          </w:tcPr>
          <w:p w14:paraId="6BF023CB" w14:textId="62D438F6"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769A0BDE"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0EC63DDC"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w:t>
            </w:r>
          </w:p>
        </w:tc>
        <w:tc>
          <w:tcPr>
            <w:tcW w:w="1275" w:type="dxa"/>
            <w:gridSpan w:val="2"/>
            <w:tcBorders>
              <w:top w:val="nil"/>
              <w:left w:val="nil"/>
              <w:bottom w:val="single" w:sz="4" w:space="0" w:color="000000"/>
              <w:right w:val="single" w:sz="4" w:space="0" w:color="000000"/>
            </w:tcBorders>
            <w:noWrap/>
            <w:vAlign w:val="center"/>
          </w:tcPr>
          <w:p w14:paraId="663FDE49" w14:textId="4E4F47F4" w:rsidR="009D4517" w:rsidRPr="0001015B" w:rsidRDefault="009D4517" w:rsidP="0001015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3B3F8DA8" w14:textId="76D7C28B" w:rsidR="009D4517" w:rsidRPr="0001015B" w:rsidRDefault="009D4517" w:rsidP="0001015B">
            <w:pPr>
              <w:jc w:val="center"/>
              <w:rPr>
                <w:rFonts w:ascii="Calibri" w:eastAsia="Times New Roman" w:hAnsi="Calibri" w:cs="Calibri"/>
                <w:color w:val="000000"/>
                <w:sz w:val="16"/>
                <w:szCs w:val="16"/>
              </w:rPr>
            </w:pPr>
          </w:p>
        </w:tc>
      </w:tr>
      <w:tr w:rsidR="0001015B" w:rsidRPr="0001015B" w14:paraId="41FD7D57" w14:textId="77777777" w:rsidTr="009D4517">
        <w:trPr>
          <w:trHeight w:val="330"/>
        </w:trPr>
        <w:tc>
          <w:tcPr>
            <w:tcW w:w="851" w:type="dxa"/>
            <w:tcBorders>
              <w:top w:val="nil"/>
              <w:left w:val="nil"/>
              <w:bottom w:val="nil"/>
              <w:right w:val="nil"/>
            </w:tcBorders>
            <w:noWrap/>
            <w:vAlign w:val="center"/>
            <w:hideMark/>
          </w:tcPr>
          <w:p w14:paraId="3EC76C5C" w14:textId="77777777" w:rsidR="0001015B" w:rsidRPr="0001015B" w:rsidRDefault="0001015B" w:rsidP="0001015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0394CCAF" w14:textId="77777777" w:rsidR="0001015B" w:rsidRPr="0001015B" w:rsidRDefault="0001015B" w:rsidP="0001015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noWrap/>
            <w:vAlign w:val="bottom"/>
            <w:hideMark/>
          </w:tcPr>
          <w:p w14:paraId="7E7CFF15" w14:textId="77777777" w:rsidR="0001015B" w:rsidRPr="0001015B" w:rsidRDefault="0001015B" w:rsidP="0001015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shd w:val="clear" w:color="FFFFFF" w:fill="FFFFFF"/>
            <w:noWrap/>
            <w:vAlign w:val="bottom"/>
            <w:hideMark/>
          </w:tcPr>
          <w:p w14:paraId="1C52BA99" w14:textId="77777777" w:rsidR="0001015B" w:rsidRPr="0001015B" w:rsidRDefault="0001015B" w:rsidP="0001015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1276" w:type="dxa"/>
            <w:gridSpan w:val="2"/>
            <w:tcBorders>
              <w:top w:val="nil"/>
              <w:left w:val="nil"/>
              <w:bottom w:val="nil"/>
              <w:right w:val="nil"/>
            </w:tcBorders>
            <w:shd w:val="clear" w:color="FFFFFF" w:fill="FFFFFF"/>
            <w:noWrap/>
            <w:vAlign w:val="bottom"/>
            <w:hideMark/>
          </w:tcPr>
          <w:p w14:paraId="2CCD3DB3" w14:textId="77777777" w:rsidR="0001015B" w:rsidRPr="0001015B" w:rsidRDefault="0001015B" w:rsidP="0001015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850" w:type="dxa"/>
            <w:gridSpan w:val="2"/>
            <w:tcBorders>
              <w:top w:val="nil"/>
              <w:left w:val="nil"/>
              <w:bottom w:val="nil"/>
              <w:right w:val="nil"/>
            </w:tcBorders>
            <w:shd w:val="clear" w:color="FFFFFF" w:fill="FFFFFF"/>
            <w:noWrap/>
            <w:vAlign w:val="bottom"/>
            <w:hideMark/>
          </w:tcPr>
          <w:p w14:paraId="58C4C5C1" w14:textId="77777777" w:rsidR="0001015B" w:rsidRPr="0001015B" w:rsidRDefault="0001015B" w:rsidP="0001015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noWrap/>
            <w:vAlign w:val="bottom"/>
            <w:hideMark/>
          </w:tcPr>
          <w:p w14:paraId="0FE37321" w14:textId="77777777" w:rsidR="0001015B" w:rsidRPr="0001015B" w:rsidRDefault="0001015B" w:rsidP="0001015B">
            <w:pPr>
              <w:jc w:val="center"/>
              <w:rPr>
                <w:rFonts w:ascii="Arial" w:eastAsia="Times New Roman" w:hAnsi="Arial" w:cs="Arial"/>
                <w:color w:val="000000"/>
                <w:sz w:val="16"/>
                <w:szCs w:val="16"/>
              </w:rPr>
            </w:pPr>
          </w:p>
        </w:tc>
        <w:tc>
          <w:tcPr>
            <w:tcW w:w="993" w:type="dxa"/>
            <w:gridSpan w:val="2"/>
            <w:tcBorders>
              <w:top w:val="nil"/>
              <w:left w:val="nil"/>
              <w:bottom w:val="nil"/>
              <w:right w:val="nil"/>
            </w:tcBorders>
            <w:noWrap/>
            <w:vAlign w:val="bottom"/>
            <w:hideMark/>
          </w:tcPr>
          <w:p w14:paraId="23C46FB0" w14:textId="77777777" w:rsidR="0001015B" w:rsidRPr="0001015B" w:rsidRDefault="0001015B" w:rsidP="0001015B">
            <w:pPr>
              <w:jc w:val="center"/>
              <w:rPr>
                <w:rFonts w:ascii="Times New Roman" w:eastAsia="Times New Roman" w:hAnsi="Times New Roman" w:cs="Times New Roman"/>
                <w:sz w:val="16"/>
                <w:szCs w:val="16"/>
              </w:rPr>
            </w:pPr>
          </w:p>
        </w:tc>
      </w:tr>
      <w:tr w:rsidR="009D4517" w:rsidRPr="0001015B" w14:paraId="0870AFEA" w14:textId="77777777" w:rsidTr="009D4517">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34BE5A9B"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05A6CAA6"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52EB0026" w14:textId="7F9BB44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1C719683"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CA7D7DC"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E10FC92"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CB64B39"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793B84F4" w14:textId="77777777" w:rsidTr="009D4517">
        <w:trPr>
          <w:gridAfter w:val="1"/>
          <w:wAfter w:w="301" w:type="dxa"/>
          <w:trHeight w:val="2040"/>
        </w:trPr>
        <w:tc>
          <w:tcPr>
            <w:tcW w:w="851" w:type="dxa"/>
            <w:tcBorders>
              <w:top w:val="nil"/>
              <w:left w:val="single" w:sz="4" w:space="0" w:color="000000"/>
              <w:bottom w:val="single" w:sz="4" w:space="0" w:color="000000"/>
              <w:right w:val="single" w:sz="4" w:space="0" w:color="000000"/>
            </w:tcBorders>
            <w:noWrap/>
            <w:vAlign w:val="center"/>
            <w:hideMark/>
          </w:tcPr>
          <w:p w14:paraId="66194E31"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8</w:t>
            </w:r>
          </w:p>
        </w:tc>
        <w:tc>
          <w:tcPr>
            <w:tcW w:w="5103" w:type="dxa"/>
            <w:tcBorders>
              <w:top w:val="nil"/>
              <w:left w:val="nil"/>
              <w:bottom w:val="single" w:sz="4" w:space="0" w:color="000000"/>
              <w:right w:val="single" w:sz="4" w:space="0" w:color="000000"/>
            </w:tcBorders>
            <w:hideMark/>
          </w:tcPr>
          <w:p w14:paraId="73D991C1" w14:textId="77777777" w:rsidR="009D4517" w:rsidRPr="0001015B" w:rsidRDefault="009D4517" w:rsidP="00330637">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Refrigerador doméstico Duplex vertical: Com congelador na parte superior; capacidade total de no mínimo 310 </w:t>
            </w:r>
            <w:proofErr w:type="spellStart"/>
            <w:r w:rsidRPr="0001015B">
              <w:rPr>
                <w:rFonts w:ascii="Calibri" w:eastAsia="Times New Roman" w:hAnsi="Calibri" w:cs="Calibri"/>
                <w:color w:val="000000"/>
                <w:sz w:val="16"/>
                <w:szCs w:val="16"/>
              </w:rPr>
              <w:t>Iitros</w:t>
            </w:r>
            <w:proofErr w:type="spellEnd"/>
            <w:r w:rsidRPr="0001015B">
              <w:rPr>
                <w:rFonts w:ascii="Calibri" w:eastAsia="Times New Roman" w:hAnsi="Calibri" w:cs="Calibri"/>
                <w:color w:val="000000"/>
                <w:sz w:val="16"/>
                <w:szCs w:val="16"/>
              </w:rPr>
              <w:t xml:space="preserve">; com sistema </w:t>
            </w:r>
            <w:proofErr w:type="spellStart"/>
            <w:r w:rsidRPr="0001015B">
              <w:rPr>
                <w:rFonts w:ascii="Calibri" w:eastAsia="Times New Roman" w:hAnsi="Calibri" w:cs="Calibri"/>
                <w:color w:val="000000"/>
                <w:sz w:val="16"/>
                <w:szCs w:val="16"/>
              </w:rPr>
              <w:t>frost</w:t>
            </w:r>
            <w:proofErr w:type="spellEnd"/>
            <w:r w:rsidRPr="0001015B">
              <w:rPr>
                <w:rFonts w:ascii="Calibri" w:eastAsia="Times New Roman" w:hAnsi="Calibri" w:cs="Calibri"/>
                <w:color w:val="000000"/>
                <w:sz w:val="16"/>
                <w:szCs w:val="16"/>
              </w:rPr>
              <w:t xml:space="preserve"> – </w:t>
            </w:r>
            <w:proofErr w:type="spellStart"/>
            <w:r w:rsidRPr="0001015B">
              <w:rPr>
                <w:rFonts w:ascii="Calibri" w:eastAsia="Times New Roman" w:hAnsi="Calibri" w:cs="Calibri"/>
                <w:color w:val="000000"/>
                <w:sz w:val="16"/>
                <w:szCs w:val="16"/>
              </w:rPr>
              <w:t>free</w:t>
            </w:r>
            <w:proofErr w:type="spellEnd"/>
            <w:r w:rsidRPr="0001015B">
              <w:rPr>
                <w:rFonts w:ascii="Calibri" w:eastAsia="Times New Roman" w:hAnsi="Calibri" w:cs="Calibri"/>
                <w:color w:val="000000"/>
                <w:sz w:val="16"/>
                <w:szCs w:val="16"/>
              </w:rPr>
              <w:t xml:space="preserve">; cor branca; com controle de temperatura; bivolt ou 220v; os produtos não podem conter nem fazer uso de qualquer das substâncias que destroem a camada de ozônio (SDO) abrangidas pelo Protocolo de Montreal e nem conter substâncias perigosas em concentração acima da recomendada pelo </w:t>
            </w:r>
            <w:proofErr w:type="spellStart"/>
            <w:r w:rsidRPr="0001015B">
              <w:rPr>
                <w:rFonts w:ascii="Calibri" w:eastAsia="Times New Roman" w:hAnsi="Calibri" w:cs="Calibri"/>
                <w:color w:val="000000"/>
                <w:sz w:val="16"/>
                <w:szCs w:val="16"/>
              </w:rPr>
              <w:t>RoHS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Restriction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of</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Certain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Hazardous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Substances</w:t>
            </w:r>
            <w:proofErr w:type="spellEnd"/>
            <w:r w:rsidRPr="0001015B">
              <w:rPr>
                <w:rFonts w:ascii="Calibri" w:eastAsia="Times New Roman" w:hAnsi="Calibri" w:cs="Calibri"/>
                <w:color w:val="000000"/>
                <w:sz w:val="16"/>
                <w:szCs w:val="16"/>
              </w:rPr>
              <w:t>). Os bens fornecidos devem estar classe de Eficiência "A" na Etiqueta Nacional de Conservação de Energia (ENCE), Certificação do INMETRO.  Garantia mínima de 12 (doze) meses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noWrap/>
            <w:vAlign w:val="center"/>
            <w:hideMark/>
          </w:tcPr>
          <w:p w14:paraId="7341F7F3" w14:textId="34ED708C"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44D22D1F"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4E19E43D"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w:t>
            </w:r>
          </w:p>
        </w:tc>
        <w:tc>
          <w:tcPr>
            <w:tcW w:w="1275" w:type="dxa"/>
            <w:gridSpan w:val="2"/>
            <w:tcBorders>
              <w:top w:val="nil"/>
              <w:left w:val="nil"/>
              <w:bottom w:val="single" w:sz="4" w:space="0" w:color="000000"/>
              <w:right w:val="single" w:sz="4" w:space="0" w:color="000000"/>
            </w:tcBorders>
            <w:noWrap/>
            <w:vAlign w:val="center"/>
          </w:tcPr>
          <w:p w14:paraId="5255DA2A" w14:textId="51022421" w:rsidR="009D4517" w:rsidRPr="0001015B" w:rsidRDefault="009D4517" w:rsidP="0001015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429F6D93" w14:textId="5288466A" w:rsidR="009D4517" w:rsidRPr="0001015B" w:rsidRDefault="009D4517" w:rsidP="0001015B">
            <w:pPr>
              <w:jc w:val="center"/>
              <w:rPr>
                <w:rFonts w:ascii="Calibri" w:eastAsia="Times New Roman" w:hAnsi="Calibri" w:cs="Calibri"/>
                <w:color w:val="000000"/>
                <w:sz w:val="16"/>
                <w:szCs w:val="16"/>
              </w:rPr>
            </w:pPr>
          </w:p>
        </w:tc>
      </w:tr>
      <w:tr w:rsidR="0001015B" w:rsidRPr="0001015B" w14:paraId="36F6504A" w14:textId="77777777" w:rsidTr="009D4517">
        <w:trPr>
          <w:trHeight w:val="330"/>
        </w:trPr>
        <w:tc>
          <w:tcPr>
            <w:tcW w:w="851" w:type="dxa"/>
            <w:tcBorders>
              <w:top w:val="nil"/>
              <w:left w:val="nil"/>
              <w:bottom w:val="nil"/>
              <w:right w:val="nil"/>
            </w:tcBorders>
            <w:noWrap/>
            <w:vAlign w:val="center"/>
            <w:hideMark/>
          </w:tcPr>
          <w:p w14:paraId="7B687BB3" w14:textId="77777777" w:rsidR="0001015B" w:rsidRPr="0001015B" w:rsidRDefault="0001015B" w:rsidP="0001015B">
            <w:pPr>
              <w:jc w:val="center"/>
              <w:rPr>
                <w:rFonts w:ascii="Calibri" w:eastAsia="Times New Roman" w:hAnsi="Calibri" w:cs="Calibri"/>
                <w:color w:val="000000"/>
                <w:sz w:val="16"/>
                <w:szCs w:val="16"/>
              </w:rPr>
            </w:pPr>
          </w:p>
          <w:p w14:paraId="725E73FE" w14:textId="77777777" w:rsidR="0001015B" w:rsidRPr="0001015B" w:rsidRDefault="0001015B" w:rsidP="0001015B">
            <w:pPr>
              <w:jc w:val="center"/>
              <w:rPr>
                <w:rFonts w:ascii="Calibri" w:eastAsia="Times New Roman" w:hAnsi="Calibri" w:cs="Calibri"/>
                <w:color w:val="000000"/>
                <w:sz w:val="16"/>
                <w:szCs w:val="16"/>
              </w:rPr>
            </w:pPr>
          </w:p>
          <w:p w14:paraId="2C94BBC1" w14:textId="77777777" w:rsidR="0001015B" w:rsidRPr="0001015B" w:rsidRDefault="0001015B" w:rsidP="0001015B">
            <w:pPr>
              <w:jc w:val="center"/>
              <w:rPr>
                <w:rFonts w:ascii="Calibri" w:eastAsia="Times New Roman" w:hAnsi="Calibri" w:cs="Calibri"/>
                <w:color w:val="000000"/>
                <w:sz w:val="16"/>
                <w:szCs w:val="16"/>
              </w:rPr>
            </w:pPr>
          </w:p>
          <w:p w14:paraId="60F3A4EA" w14:textId="77777777" w:rsidR="0001015B" w:rsidRPr="0001015B" w:rsidRDefault="0001015B" w:rsidP="0001015B">
            <w:pPr>
              <w:jc w:val="center"/>
              <w:rPr>
                <w:rFonts w:ascii="Calibri" w:eastAsia="Times New Roman" w:hAnsi="Calibri" w:cs="Calibri"/>
                <w:color w:val="000000"/>
                <w:sz w:val="16"/>
                <w:szCs w:val="16"/>
              </w:rPr>
            </w:pPr>
          </w:p>
          <w:p w14:paraId="7E0AA1FC" w14:textId="77777777" w:rsidR="0001015B" w:rsidRPr="0001015B" w:rsidRDefault="0001015B" w:rsidP="0001015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78B9E538" w14:textId="77777777" w:rsidR="0001015B" w:rsidRDefault="0001015B" w:rsidP="0001015B">
            <w:pPr>
              <w:jc w:val="center"/>
              <w:rPr>
                <w:rFonts w:ascii="Times New Roman" w:eastAsia="Times New Roman" w:hAnsi="Times New Roman" w:cs="Times New Roman"/>
                <w:sz w:val="16"/>
                <w:szCs w:val="16"/>
              </w:rPr>
            </w:pPr>
          </w:p>
          <w:p w14:paraId="00355F83" w14:textId="77777777" w:rsidR="009D4517" w:rsidRDefault="009D4517" w:rsidP="0001015B">
            <w:pPr>
              <w:jc w:val="center"/>
              <w:rPr>
                <w:rFonts w:ascii="Times New Roman" w:eastAsia="Times New Roman" w:hAnsi="Times New Roman" w:cs="Times New Roman"/>
                <w:sz w:val="16"/>
                <w:szCs w:val="16"/>
              </w:rPr>
            </w:pPr>
          </w:p>
          <w:p w14:paraId="3400FB27" w14:textId="77777777" w:rsidR="009D4517" w:rsidRDefault="009D4517" w:rsidP="0001015B">
            <w:pPr>
              <w:jc w:val="center"/>
              <w:rPr>
                <w:rFonts w:ascii="Times New Roman" w:eastAsia="Times New Roman" w:hAnsi="Times New Roman" w:cs="Times New Roman"/>
                <w:sz w:val="16"/>
                <w:szCs w:val="16"/>
              </w:rPr>
            </w:pPr>
          </w:p>
          <w:p w14:paraId="090112D8" w14:textId="77777777" w:rsidR="009D4517" w:rsidRDefault="009D4517" w:rsidP="0001015B">
            <w:pPr>
              <w:jc w:val="center"/>
              <w:rPr>
                <w:rFonts w:ascii="Times New Roman" w:eastAsia="Times New Roman" w:hAnsi="Times New Roman" w:cs="Times New Roman"/>
                <w:sz w:val="16"/>
                <w:szCs w:val="16"/>
              </w:rPr>
            </w:pPr>
          </w:p>
          <w:p w14:paraId="74516EEE" w14:textId="77777777" w:rsidR="009D4517" w:rsidRDefault="009D4517" w:rsidP="0001015B">
            <w:pPr>
              <w:jc w:val="center"/>
              <w:rPr>
                <w:rFonts w:ascii="Times New Roman" w:eastAsia="Times New Roman" w:hAnsi="Times New Roman" w:cs="Times New Roman"/>
                <w:sz w:val="16"/>
                <w:szCs w:val="16"/>
              </w:rPr>
            </w:pPr>
          </w:p>
          <w:p w14:paraId="36CE472E" w14:textId="77777777" w:rsidR="009D4517" w:rsidRDefault="009D4517" w:rsidP="0001015B">
            <w:pPr>
              <w:jc w:val="center"/>
              <w:rPr>
                <w:rFonts w:ascii="Times New Roman" w:eastAsia="Times New Roman" w:hAnsi="Times New Roman" w:cs="Times New Roman"/>
                <w:sz w:val="16"/>
                <w:szCs w:val="16"/>
              </w:rPr>
            </w:pPr>
          </w:p>
          <w:p w14:paraId="2BCE6D4B" w14:textId="77777777" w:rsidR="009D4517" w:rsidRDefault="009D4517" w:rsidP="0001015B">
            <w:pPr>
              <w:jc w:val="center"/>
              <w:rPr>
                <w:rFonts w:ascii="Times New Roman" w:eastAsia="Times New Roman" w:hAnsi="Times New Roman" w:cs="Times New Roman"/>
                <w:sz w:val="16"/>
                <w:szCs w:val="16"/>
              </w:rPr>
            </w:pPr>
          </w:p>
          <w:p w14:paraId="4B3A3404" w14:textId="77777777" w:rsidR="009D4517" w:rsidRDefault="009D4517" w:rsidP="0001015B">
            <w:pPr>
              <w:jc w:val="center"/>
              <w:rPr>
                <w:rFonts w:ascii="Times New Roman" w:eastAsia="Times New Roman" w:hAnsi="Times New Roman" w:cs="Times New Roman"/>
                <w:sz w:val="16"/>
                <w:szCs w:val="16"/>
              </w:rPr>
            </w:pPr>
          </w:p>
          <w:p w14:paraId="4368A6D0" w14:textId="77777777" w:rsidR="009D4517" w:rsidRDefault="009D4517" w:rsidP="0001015B">
            <w:pPr>
              <w:jc w:val="center"/>
              <w:rPr>
                <w:rFonts w:ascii="Times New Roman" w:eastAsia="Times New Roman" w:hAnsi="Times New Roman" w:cs="Times New Roman"/>
                <w:sz w:val="16"/>
                <w:szCs w:val="16"/>
              </w:rPr>
            </w:pPr>
          </w:p>
          <w:p w14:paraId="200FC3FC" w14:textId="77777777" w:rsidR="009D4517" w:rsidRDefault="009D4517" w:rsidP="0001015B">
            <w:pPr>
              <w:jc w:val="center"/>
              <w:rPr>
                <w:rFonts w:ascii="Times New Roman" w:eastAsia="Times New Roman" w:hAnsi="Times New Roman" w:cs="Times New Roman"/>
                <w:sz w:val="16"/>
                <w:szCs w:val="16"/>
              </w:rPr>
            </w:pPr>
          </w:p>
          <w:p w14:paraId="46FF46DE" w14:textId="77777777" w:rsidR="009D4517" w:rsidRDefault="009D4517" w:rsidP="0001015B">
            <w:pPr>
              <w:jc w:val="center"/>
              <w:rPr>
                <w:rFonts w:ascii="Times New Roman" w:eastAsia="Times New Roman" w:hAnsi="Times New Roman" w:cs="Times New Roman"/>
                <w:sz w:val="16"/>
                <w:szCs w:val="16"/>
              </w:rPr>
            </w:pPr>
          </w:p>
          <w:p w14:paraId="43845CAB" w14:textId="77777777" w:rsidR="009D4517" w:rsidRDefault="009D4517" w:rsidP="0001015B">
            <w:pPr>
              <w:jc w:val="center"/>
              <w:rPr>
                <w:rFonts w:ascii="Times New Roman" w:eastAsia="Times New Roman" w:hAnsi="Times New Roman" w:cs="Times New Roman"/>
                <w:sz w:val="16"/>
                <w:szCs w:val="16"/>
              </w:rPr>
            </w:pPr>
          </w:p>
          <w:p w14:paraId="0B1CB583" w14:textId="77777777" w:rsidR="009D4517" w:rsidRDefault="009D4517" w:rsidP="0001015B">
            <w:pPr>
              <w:jc w:val="center"/>
              <w:rPr>
                <w:rFonts w:ascii="Times New Roman" w:eastAsia="Times New Roman" w:hAnsi="Times New Roman" w:cs="Times New Roman"/>
                <w:sz w:val="16"/>
                <w:szCs w:val="16"/>
              </w:rPr>
            </w:pPr>
          </w:p>
          <w:p w14:paraId="378EE7BF" w14:textId="77777777" w:rsidR="009D4517" w:rsidRDefault="009D4517" w:rsidP="0001015B">
            <w:pPr>
              <w:jc w:val="center"/>
              <w:rPr>
                <w:rFonts w:ascii="Times New Roman" w:eastAsia="Times New Roman" w:hAnsi="Times New Roman" w:cs="Times New Roman"/>
                <w:sz w:val="16"/>
                <w:szCs w:val="16"/>
              </w:rPr>
            </w:pPr>
          </w:p>
          <w:p w14:paraId="191D1F48" w14:textId="77777777" w:rsidR="009D4517" w:rsidRDefault="009D4517" w:rsidP="0001015B">
            <w:pPr>
              <w:jc w:val="center"/>
              <w:rPr>
                <w:rFonts w:ascii="Times New Roman" w:eastAsia="Times New Roman" w:hAnsi="Times New Roman" w:cs="Times New Roman"/>
                <w:sz w:val="16"/>
                <w:szCs w:val="16"/>
              </w:rPr>
            </w:pPr>
          </w:p>
          <w:p w14:paraId="486EE1B8" w14:textId="77777777" w:rsidR="009D4517" w:rsidRDefault="009D4517" w:rsidP="0001015B">
            <w:pPr>
              <w:jc w:val="center"/>
              <w:rPr>
                <w:rFonts w:ascii="Times New Roman" w:eastAsia="Times New Roman" w:hAnsi="Times New Roman" w:cs="Times New Roman"/>
                <w:sz w:val="16"/>
                <w:szCs w:val="16"/>
              </w:rPr>
            </w:pPr>
          </w:p>
          <w:p w14:paraId="11B8E76E" w14:textId="77777777" w:rsidR="009D4517" w:rsidRDefault="009D4517" w:rsidP="0001015B">
            <w:pPr>
              <w:jc w:val="center"/>
              <w:rPr>
                <w:rFonts w:ascii="Times New Roman" w:eastAsia="Times New Roman" w:hAnsi="Times New Roman" w:cs="Times New Roman"/>
                <w:sz w:val="16"/>
                <w:szCs w:val="16"/>
              </w:rPr>
            </w:pPr>
          </w:p>
          <w:p w14:paraId="78F53FD9" w14:textId="77777777" w:rsidR="009D4517" w:rsidRPr="0001015B" w:rsidRDefault="009D4517" w:rsidP="0001015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noWrap/>
            <w:vAlign w:val="bottom"/>
            <w:hideMark/>
          </w:tcPr>
          <w:p w14:paraId="739F590C" w14:textId="77777777" w:rsidR="0001015B" w:rsidRPr="0001015B" w:rsidRDefault="0001015B" w:rsidP="0001015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noWrap/>
            <w:vAlign w:val="bottom"/>
            <w:hideMark/>
          </w:tcPr>
          <w:p w14:paraId="43280CE2" w14:textId="77777777" w:rsidR="0001015B" w:rsidRPr="0001015B" w:rsidRDefault="0001015B" w:rsidP="0001015B">
            <w:pPr>
              <w:jc w:val="center"/>
              <w:rPr>
                <w:rFonts w:ascii="Arial" w:eastAsia="Times New Roman" w:hAnsi="Arial" w:cs="Arial"/>
                <w:color w:val="000000"/>
                <w:sz w:val="16"/>
                <w:szCs w:val="16"/>
              </w:rPr>
            </w:pPr>
          </w:p>
        </w:tc>
        <w:tc>
          <w:tcPr>
            <w:tcW w:w="1276" w:type="dxa"/>
            <w:gridSpan w:val="2"/>
            <w:tcBorders>
              <w:top w:val="nil"/>
              <w:left w:val="nil"/>
              <w:bottom w:val="nil"/>
              <w:right w:val="nil"/>
            </w:tcBorders>
            <w:noWrap/>
            <w:vAlign w:val="bottom"/>
            <w:hideMark/>
          </w:tcPr>
          <w:p w14:paraId="728306C0" w14:textId="77777777" w:rsidR="0001015B" w:rsidRPr="0001015B" w:rsidRDefault="0001015B" w:rsidP="0001015B">
            <w:pPr>
              <w:jc w:val="center"/>
              <w:rPr>
                <w:rFonts w:ascii="Times New Roman" w:eastAsia="Times New Roman" w:hAnsi="Times New Roman" w:cs="Times New Roman"/>
                <w:sz w:val="16"/>
                <w:szCs w:val="16"/>
              </w:rPr>
            </w:pPr>
          </w:p>
        </w:tc>
        <w:tc>
          <w:tcPr>
            <w:tcW w:w="850" w:type="dxa"/>
            <w:gridSpan w:val="2"/>
            <w:tcBorders>
              <w:top w:val="nil"/>
              <w:left w:val="nil"/>
              <w:bottom w:val="nil"/>
              <w:right w:val="nil"/>
            </w:tcBorders>
            <w:noWrap/>
            <w:vAlign w:val="bottom"/>
            <w:hideMark/>
          </w:tcPr>
          <w:p w14:paraId="27A6ECFC" w14:textId="77777777" w:rsidR="0001015B" w:rsidRPr="0001015B" w:rsidRDefault="0001015B" w:rsidP="0001015B">
            <w:pPr>
              <w:jc w:val="center"/>
              <w:rPr>
                <w:rFonts w:ascii="Times New Roman" w:eastAsia="Times New Roman" w:hAnsi="Times New Roman" w:cs="Times New Roman"/>
                <w:sz w:val="16"/>
                <w:szCs w:val="16"/>
              </w:rPr>
            </w:pPr>
          </w:p>
        </w:tc>
        <w:tc>
          <w:tcPr>
            <w:tcW w:w="992" w:type="dxa"/>
            <w:gridSpan w:val="2"/>
            <w:tcBorders>
              <w:top w:val="nil"/>
              <w:left w:val="nil"/>
              <w:bottom w:val="nil"/>
              <w:right w:val="nil"/>
            </w:tcBorders>
            <w:noWrap/>
            <w:vAlign w:val="bottom"/>
            <w:hideMark/>
          </w:tcPr>
          <w:p w14:paraId="49DE557D" w14:textId="77777777" w:rsidR="0001015B" w:rsidRPr="0001015B" w:rsidRDefault="0001015B" w:rsidP="0001015B">
            <w:pPr>
              <w:jc w:val="cente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7182835C" w14:textId="77777777" w:rsidR="0001015B" w:rsidRPr="0001015B" w:rsidRDefault="0001015B" w:rsidP="0001015B">
            <w:pPr>
              <w:jc w:val="center"/>
              <w:rPr>
                <w:rFonts w:ascii="Times New Roman" w:eastAsia="Times New Roman" w:hAnsi="Times New Roman" w:cs="Times New Roman"/>
                <w:sz w:val="16"/>
                <w:szCs w:val="16"/>
              </w:rPr>
            </w:pPr>
          </w:p>
        </w:tc>
      </w:tr>
      <w:tr w:rsidR="009D4517" w:rsidRPr="0001015B" w14:paraId="1BDB48F6" w14:textId="77777777" w:rsidTr="009D4517">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22730811"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lastRenderedPageBreak/>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32093E35"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62AE7B15" w14:textId="63D85494"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AB4C6E5"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43F191A"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3B2F972"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418860B" w14:textId="77777777" w:rsidR="009D4517" w:rsidRPr="0001015B" w:rsidRDefault="009D4517" w:rsidP="0001015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0D225429" w14:textId="77777777" w:rsidTr="009D4517">
        <w:trPr>
          <w:gridAfter w:val="1"/>
          <w:wAfter w:w="301" w:type="dxa"/>
          <w:trHeight w:val="4590"/>
        </w:trPr>
        <w:tc>
          <w:tcPr>
            <w:tcW w:w="851" w:type="dxa"/>
            <w:tcBorders>
              <w:top w:val="nil"/>
              <w:left w:val="single" w:sz="4" w:space="0" w:color="000000"/>
              <w:bottom w:val="single" w:sz="4" w:space="0" w:color="000000"/>
              <w:right w:val="single" w:sz="4" w:space="0" w:color="000000"/>
            </w:tcBorders>
            <w:noWrap/>
            <w:vAlign w:val="center"/>
            <w:hideMark/>
          </w:tcPr>
          <w:p w14:paraId="468ACD99"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9</w:t>
            </w:r>
          </w:p>
        </w:tc>
        <w:tc>
          <w:tcPr>
            <w:tcW w:w="5103" w:type="dxa"/>
            <w:tcBorders>
              <w:top w:val="nil"/>
              <w:left w:val="nil"/>
              <w:bottom w:val="single" w:sz="4" w:space="0" w:color="000000"/>
              <w:right w:val="single" w:sz="4" w:space="0" w:color="000000"/>
            </w:tcBorders>
            <w:hideMark/>
          </w:tcPr>
          <w:p w14:paraId="55FE4451" w14:textId="77777777" w:rsidR="009D4517" w:rsidRPr="0001015B" w:rsidRDefault="009D4517" w:rsidP="00330637">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Bebedouro elétrico de coluna: Para garrafão de 20 litros; com duas torneiras para servirem, cada um, ÁGUA GELADA e NATURAL; capacidade mínima de refrigeração de ÁGUA de 2,8 litros por hora; bandeja para aparar restos/pingo de água removível para limpeza; termostato para regulagem de temperatura na parte frontal com temperatura regulável entre 5 e 15ºC; fio de no mínimo um metro com tomada macho de 3 pinos; sistema de refrigeração com gás ecológico 134A ou similar; 220 Volts ou bivolt; refrigeração por compressor; dispositivo furador de galão; gabinete em aço galvanizado ou carbono; acabamento externo com pintura epóxi pó branca; reservatório em polipropileno atóxico; potência de, no mínimo, 105w; refrigeração por compressor silencioso; não utilize produtos que contenham ou façam uso das Substâncias que destroem a Camada de Ozônio – SDO, abrangidas pelo Protocolo de Montreal, quais sejam: Clorofluorcarbonos (CFCs); Hidroclorofluorcarbonos (</w:t>
            </w:r>
            <w:proofErr w:type="spellStart"/>
            <w:r w:rsidRPr="0001015B">
              <w:rPr>
                <w:rFonts w:ascii="Calibri" w:eastAsia="Times New Roman" w:hAnsi="Calibri" w:cs="Calibri"/>
                <w:color w:val="000000"/>
                <w:sz w:val="16"/>
                <w:szCs w:val="16"/>
              </w:rPr>
              <w:t>HCFCs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Halons</w:t>
            </w:r>
            <w:proofErr w:type="spellEnd"/>
            <w:r w:rsidRPr="0001015B">
              <w:rPr>
                <w:rFonts w:ascii="Calibri" w:eastAsia="Times New Roman" w:hAnsi="Calibri" w:cs="Calibri"/>
                <w:color w:val="000000"/>
                <w:sz w:val="16"/>
                <w:szCs w:val="16"/>
              </w:rPr>
              <w:t xml:space="preserve">; Brometo de metila (permitida para fins agrícolas); Tetracloreto de carbono (CTC); </w:t>
            </w:r>
            <w:proofErr w:type="spellStart"/>
            <w:r w:rsidRPr="0001015B">
              <w:rPr>
                <w:rFonts w:ascii="Calibri" w:eastAsia="Times New Roman" w:hAnsi="Calibri" w:cs="Calibri"/>
                <w:color w:val="000000"/>
                <w:sz w:val="16"/>
                <w:szCs w:val="16"/>
              </w:rPr>
              <w:t>Metilclorofórmio</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Hidrobromofluorcarbonos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HBFCs</w:t>
            </w:r>
            <w:proofErr w:type="spellEnd"/>
            <w:r w:rsidRPr="0001015B">
              <w:rPr>
                <w:rFonts w:ascii="Calibri" w:eastAsia="Times New Roman" w:hAnsi="Calibri" w:cs="Calibri"/>
                <w:color w:val="000000"/>
                <w:sz w:val="16"/>
                <w:szCs w:val="16"/>
              </w:rPr>
              <w:t>); e Hidrofluorcarbonos (</w:t>
            </w:r>
            <w:proofErr w:type="spellStart"/>
            <w:r w:rsidRPr="0001015B">
              <w:rPr>
                <w:rFonts w:ascii="Calibri" w:eastAsia="Times New Roman" w:hAnsi="Calibri" w:cs="Calibri"/>
                <w:color w:val="000000"/>
                <w:sz w:val="16"/>
                <w:szCs w:val="16"/>
              </w:rPr>
              <w:t>HFCs</w:t>
            </w:r>
            <w:proofErr w:type="spellEnd"/>
            <w:r w:rsidRPr="0001015B">
              <w:rPr>
                <w:rFonts w:ascii="Calibri" w:eastAsia="Times New Roman" w:hAnsi="Calibri" w:cs="Calibri"/>
                <w:color w:val="000000"/>
                <w:sz w:val="16"/>
                <w:szCs w:val="16"/>
              </w:rPr>
              <w:t>) nos termos do Decreto nº 2.783/1998 e Resolução Conama n° 267/2000; Possua Requisitos de Avaliação da Conformidade (Etiquetagem compulsória) nos termos da PORTARIA Nº 102, DE 22 DE MARÇO DE 2022. A comprovação dos requisitos dar‐se‐á por meio de certificados/laudos técnicos emitidos por laboratórios acreditados pelo Inmetro ou por informações constantes em manual do produto encaminhados juntamente com a proposta de preços;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22E65FFD" w14:textId="5A194F75"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7AFD2840"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5CFE1A0E" w14:textId="77777777" w:rsidR="009D4517" w:rsidRPr="0001015B" w:rsidRDefault="009D4517" w:rsidP="0001015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15</w:t>
            </w:r>
          </w:p>
        </w:tc>
        <w:tc>
          <w:tcPr>
            <w:tcW w:w="1275" w:type="dxa"/>
            <w:gridSpan w:val="2"/>
            <w:tcBorders>
              <w:top w:val="nil"/>
              <w:left w:val="nil"/>
              <w:bottom w:val="single" w:sz="4" w:space="0" w:color="000000"/>
              <w:right w:val="single" w:sz="4" w:space="0" w:color="000000"/>
            </w:tcBorders>
            <w:noWrap/>
            <w:vAlign w:val="center"/>
          </w:tcPr>
          <w:p w14:paraId="1B3A8034" w14:textId="1E5E2CD4" w:rsidR="009D4517" w:rsidRPr="0001015B" w:rsidRDefault="009D4517" w:rsidP="0001015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2E54FAB2" w14:textId="5A30D4BD" w:rsidR="009D4517" w:rsidRPr="0001015B" w:rsidRDefault="009D4517" w:rsidP="0001015B">
            <w:pPr>
              <w:jc w:val="center"/>
              <w:rPr>
                <w:rFonts w:ascii="Calibri" w:eastAsia="Times New Roman" w:hAnsi="Calibri" w:cs="Calibri"/>
                <w:color w:val="000000"/>
                <w:sz w:val="16"/>
                <w:szCs w:val="16"/>
              </w:rPr>
            </w:pPr>
          </w:p>
        </w:tc>
      </w:tr>
      <w:tr w:rsidR="0001015B" w:rsidRPr="0001015B" w14:paraId="3F039065" w14:textId="77777777" w:rsidTr="009D4517">
        <w:trPr>
          <w:trHeight w:val="330"/>
        </w:trPr>
        <w:tc>
          <w:tcPr>
            <w:tcW w:w="851" w:type="dxa"/>
            <w:tcBorders>
              <w:top w:val="nil"/>
              <w:left w:val="nil"/>
              <w:bottom w:val="nil"/>
              <w:right w:val="nil"/>
            </w:tcBorders>
            <w:vAlign w:val="center"/>
            <w:hideMark/>
          </w:tcPr>
          <w:p w14:paraId="79036608" w14:textId="77777777" w:rsidR="0001015B" w:rsidRPr="0001015B" w:rsidRDefault="0001015B" w:rsidP="0001015B">
            <w:pPr>
              <w:jc w:val="center"/>
              <w:rPr>
                <w:rFonts w:ascii="Calibri" w:eastAsia="Times New Roman" w:hAnsi="Calibri" w:cs="Calibri"/>
                <w:color w:val="000000"/>
                <w:sz w:val="16"/>
                <w:szCs w:val="16"/>
              </w:rPr>
            </w:pPr>
          </w:p>
        </w:tc>
        <w:tc>
          <w:tcPr>
            <w:tcW w:w="5103" w:type="dxa"/>
            <w:tcBorders>
              <w:top w:val="nil"/>
              <w:left w:val="nil"/>
              <w:bottom w:val="nil"/>
              <w:right w:val="nil"/>
            </w:tcBorders>
            <w:vAlign w:val="bottom"/>
            <w:hideMark/>
          </w:tcPr>
          <w:p w14:paraId="126E4981" w14:textId="77777777" w:rsidR="0001015B" w:rsidRPr="0001015B" w:rsidRDefault="0001015B" w:rsidP="0001015B">
            <w:pPr>
              <w:rPr>
                <w:rFonts w:ascii="Times New Roman" w:eastAsia="Times New Roman" w:hAnsi="Times New Roman" w:cs="Times New Roman"/>
                <w:sz w:val="16"/>
                <w:szCs w:val="16"/>
              </w:rPr>
            </w:pPr>
          </w:p>
        </w:tc>
        <w:tc>
          <w:tcPr>
            <w:tcW w:w="160" w:type="dxa"/>
            <w:tcBorders>
              <w:top w:val="nil"/>
              <w:left w:val="nil"/>
              <w:bottom w:val="nil"/>
              <w:right w:val="nil"/>
            </w:tcBorders>
            <w:vAlign w:val="bottom"/>
            <w:hideMark/>
          </w:tcPr>
          <w:p w14:paraId="2C069270" w14:textId="77777777" w:rsidR="0001015B" w:rsidRPr="0001015B" w:rsidRDefault="0001015B" w:rsidP="0001015B">
            <w:pPr>
              <w:rPr>
                <w:rFonts w:ascii="Times New Roman" w:eastAsia="Times New Roman" w:hAnsi="Times New Roman" w:cs="Times New Roman"/>
                <w:sz w:val="16"/>
                <w:szCs w:val="16"/>
              </w:rPr>
            </w:pPr>
          </w:p>
        </w:tc>
        <w:tc>
          <w:tcPr>
            <w:tcW w:w="992" w:type="dxa"/>
            <w:gridSpan w:val="2"/>
            <w:tcBorders>
              <w:top w:val="nil"/>
              <w:left w:val="nil"/>
              <w:bottom w:val="nil"/>
              <w:right w:val="nil"/>
            </w:tcBorders>
            <w:vAlign w:val="bottom"/>
            <w:hideMark/>
          </w:tcPr>
          <w:p w14:paraId="132C8B7C" w14:textId="77777777" w:rsidR="0001015B" w:rsidRPr="0001015B" w:rsidRDefault="0001015B" w:rsidP="0001015B">
            <w:pPr>
              <w:rPr>
                <w:rFonts w:ascii="Times New Roman" w:eastAsia="Times New Roman" w:hAnsi="Times New Roman" w:cs="Times New Roman"/>
                <w:sz w:val="16"/>
                <w:szCs w:val="16"/>
              </w:rPr>
            </w:pPr>
          </w:p>
        </w:tc>
        <w:tc>
          <w:tcPr>
            <w:tcW w:w="1276" w:type="dxa"/>
            <w:gridSpan w:val="2"/>
            <w:tcBorders>
              <w:top w:val="nil"/>
              <w:left w:val="nil"/>
              <w:bottom w:val="nil"/>
              <w:right w:val="nil"/>
            </w:tcBorders>
            <w:vAlign w:val="bottom"/>
            <w:hideMark/>
          </w:tcPr>
          <w:p w14:paraId="2EEFE1C0" w14:textId="77777777" w:rsidR="0001015B" w:rsidRPr="0001015B" w:rsidRDefault="0001015B" w:rsidP="0001015B">
            <w:pPr>
              <w:rPr>
                <w:rFonts w:ascii="Times New Roman" w:eastAsia="Times New Roman" w:hAnsi="Times New Roman" w:cs="Times New Roman"/>
                <w:sz w:val="16"/>
                <w:szCs w:val="16"/>
              </w:rPr>
            </w:pPr>
          </w:p>
        </w:tc>
        <w:tc>
          <w:tcPr>
            <w:tcW w:w="850" w:type="dxa"/>
            <w:gridSpan w:val="2"/>
            <w:tcBorders>
              <w:top w:val="nil"/>
              <w:left w:val="nil"/>
              <w:bottom w:val="nil"/>
              <w:right w:val="nil"/>
            </w:tcBorders>
            <w:vAlign w:val="bottom"/>
            <w:hideMark/>
          </w:tcPr>
          <w:p w14:paraId="43B44416" w14:textId="77777777" w:rsidR="0001015B" w:rsidRPr="0001015B" w:rsidRDefault="0001015B" w:rsidP="0001015B">
            <w:pPr>
              <w:rPr>
                <w:rFonts w:ascii="Times New Roman" w:eastAsia="Times New Roman" w:hAnsi="Times New Roman" w:cs="Times New Roman"/>
                <w:sz w:val="16"/>
                <w:szCs w:val="16"/>
              </w:rPr>
            </w:pPr>
          </w:p>
        </w:tc>
        <w:tc>
          <w:tcPr>
            <w:tcW w:w="992" w:type="dxa"/>
            <w:gridSpan w:val="2"/>
            <w:tcBorders>
              <w:top w:val="nil"/>
              <w:left w:val="nil"/>
              <w:bottom w:val="nil"/>
              <w:right w:val="nil"/>
            </w:tcBorders>
            <w:vAlign w:val="bottom"/>
            <w:hideMark/>
          </w:tcPr>
          <w:p w14:paraId="75A4E8D0" w14:textId="77777777" w:rsidR="0001015B" w:rsidRPr="0001015B" w:rsidRDefault="0001015B" w:rsidP="0001015B">
            <w:pP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5284782F" w14:textId="77777777" w:rsidR="0001015B" w:rsidRPr="0001015B" w:rsidRDefault="0001015B" w:rsidP="0001015B">
            <w:pPr>
              <w:rPr>
                <w:rFonts w:ascii="Times New Roman" w:eastAsia="Times New Roman" w:hAnsi="Times New Roman" w:cs="Times New Roman"/>
                <w:sz w:val="16"/>
                <w:szCs w:val="16"/>
              </w:rPr>
            </w:pPr>
          </w:p>
        </w:tc>
      </w:tr>
      <w:tr w:rsidR="0001015B" w:rsidRPr="0001015B" w14:paraId="1134F0E5" w14:textId="77777777" w:rsidTr="009D4517">
        <w:trPr>
          <w:gridAfter w:val="1"/>
          <w:wAfter w:w="301" w:type="dxa"/>
          <w:trHeight w:val="270"/>
        </w:trPr>
        <w:tc>
          <w:tcPr>
            <w:tcW w:w="9923" w:type="dxa"/>
            <w:gridSpan w:val="10"/>
            <w:tcBorders>
              <w:top w:val="single" w:sz="4" w:space="0" w:color="000000"/>
              <w:left w:val="single" w:sz="4" w:space="0" w:color="000000"/>
              <w:bottom w:val="single" w:sz="4" w:space="0" w:color="000000"/>
              <w:right w:val="single" w:sz="4" w:space="0" w:color="000000"/>
            </w:tcBorders>
            <w:vAlign w:val="center"/>
            <w:hideMark/>
          </w:tcPr>
          <w:p w14:paraId="06C74D0F" w14:textId="77777777" w:rsidR="0001015B" w:rsidRPr="0001015B" w:rsidRDefault="0001015B" w:rsidP="0001015B">
            <w:pPr>
              <w:rPr>
                <w:rFonts w:ascii="Calibri" w:eastAsia="Times New Roman" w:hAnsi="Calibri" w:cs="Calibri"/>
                <w:color w:val="000000"/>
                <w:sz w:val="16"/>
                <w:szCs w:val="16"/>
              </w:rPr>
            </w:pPr>
            <w:r w:rsidRPr="0001015B">
              <w:rPr>
                <w:rFonts w:ascii="Calibri" w:eastAsia="Times New Roman" w:hAnsi="Calibri" w:cs="Calibri"/>
                <w:color w:val="000000"/>
                <w:sz w:val="16"/>
                <w:szCs w:val="16"/>
              </w:rPr>
              <w:t>VALOR ESTIMADO DA CONTRATAÇÃO</w:t>
            </w:r>
          </w:p>
        </w:tc>
        <w:tc>
          <w:tcPr>
            <w:tcW w:w="993" w:type="dxa"/>
            <w:gridSpan w:val="2"/>
            <w:tcBorders>
              <w:top w:val="single" w:sz="4" w:space="0" w:color="000000"/>
              <w:left w:val="nil"/>
              <w:bottom w:val="single" w:sz="4" w:space="0" w:color="000000"/>
              <w:right w:val="single" w:sz="4" w:space="0" w:color="000000"/>
            </w:tcBorders>
            <w:noWrap/>
            <w:vAlign w:val="bottom"/>
            <w:hideMark/>
          </w:tcPr>
          <w:p w14:paraId="26E3EE2D" w14:textId="1DEA9683" w:rsidR="0001015B" w:rsidRPr="0001015B" w:rsidRDefault="0001015B" w:rsidP="0001015B">
            <w:pPr>
              <w:jc w:val="right"/>
              <w:rPr>
                <w:rFonts w:ascii="Calibri" w:eastAsia="Times New Roman" w:hAnsi="Calibri" w:cs="Calibri"/>
                <w:color w:val="000000"/>
                <w:sz w:val="16"/>
                <w:szCs w:val="16"/>
              </w:rPr>
            </w:pPr>
          </w:p>
        </w:tc>
      </w:tr>
      <w:bookmarkEnd w:id="0"/>
    </w:tbl>
    <w:p w14:paraId="496B30A0" w14:textId="77777777" w:rsidR="002A30D2" w:rsidRDefault="002A30D2" w:rsidP="00C95F4D">
      <w:pPr>
        <w:widowControl w:val="0"/>
        <w:spacing w:line="360" w:lineRule="auto"/>
        <w:ind w:right="-30"/>
        <w:jc w:val="center"/>
        <w:rPr>
          <w:rFonts w:ascii="Arial" w:eastAsia="Arial" w:hAnsi="Arial" w:cs="Arial"/>
          <w:i/>
          <w:sz w:val="20"/>
          <w:szCs w:val="20"/>
        </w:rPr>
      </w:pPr>
    </w:p>
    <w:p w14:paraId="3AB54442" w14:textId="77777777" w:rsidR="00397C06" w:rsidRDefault="00397C06" w:rsidP="00C95F4D">
      <w:pPr>
        <w:widowControl w:val="0"/>
        <w:spacing w:line="360" w:lineRule="auto"/>
        <w:ind w:right="-30"/>
        <w:jc w:val="center"/>
        <w:rPr>
          <w:rFonts w:ascii="Arial" w:eastAsia="Arial" w:hAnsi="Arial" w:cs="Arial"/>
          <w:i/>
          <w:sz w:val="20"/>
          <w:szCs w:val="20"/>
        </w:rPr>
      </w:pPr>
    </w:p>
    <w:p w14:paraId="0000002E" w14:textId="5A939139" w:rsidR="009D4061" w:rsidRDefault="00C96065">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sdt>
        <w:sdtPr>
          <w:tag w:val="goog_rdk_2"/>
          <w:id w:val="-1829442416"/>
          <w:showingPlcHdr/>
        </w:sdtPr>
        <w:sdtEndPr/>
        <w:sdtContent>
          <w:r w:rsidR="0029121C">
            <w:t xml:space="preserve">     </w:t>
          </w:r>
        </w:sdtContent>
      </w:sdt>
      <w:r w:rsidR="00175E10">
        <w:rPr>
          <w:rFonts w:ascii="Arial" w:eastAsia="Arial" w:hAnsi="Arial" w:cs="Arial"/>
          <w:color w:val="000000"/>
          <w:sz w:val="20"/>
          <w:szCs w:val="20"/>
        </w:rPr>
        <w:t>A listagem do cadastro de reserva referente ao presente registro de preços consta como anexo a esta Ata.</w:t>
      </w:r>
    </w:p>
    <w:p w14:paraId="0000002F" w14:textId="77777777" w:rsidR="009D4061" w:rsidRDefault="00C96065">
      <w:pPr>
        <w:keepNext/>
        <w:keepLines/>
        <w:numPr>
          <w:ilvl w:val="0"/>
          <w:numId w:val="1"/>
        </w:numPr>
        <w:pBdr>
          <w:top w:val="nil"/>
          <w:left w:val="nil"/>
          <w:bottom w:val="nil"/>
          <w:right w:val="nil"/>
          <w:between w:val="nil"/>
        </w:pBdr>
        <w:tabs>
          <w:tab w:val="left" w:pos="567"/>
        </w:tabs>
        <w:spacing w:before="120" w:after="120" w:line="276" w:lineRule="auto"/>
        <w:jc w:val="both"/>
      </w:pPr>
      <w:sdt>
        <w:sdtPr>
          <w:tag w:val="goog_rdk_3"/>
          <w:id w:val="-840470904"/>
        </w:sdtPr>
        <w:sdtEndPr/>
        <w:sdtContent/>
      </w:sdt>
      <w:sdt>
        <w:sdtPr>
          <w:tag w:val="goog_rdk_4"/>
          <w:id w:val="-1270460950"/>
        </w:sdtPr>
        <w:sdtEndPr/>
        <w:sdtContent/>
      </w:sdt>
      <w:r w:rsidR="00175E10">
        <w:rPr>
          <w:rFonts w:ascii="Arial" w:eastAsia="Arial" w:hAnsi="Arial" w:cs="Arial"/>
          <w:b/>
          <w:color w:val="000000"/>
          <w:sz w:val="20"/>
          <w:szCs w:val="20"/>
        </w:rPr>
        <w:t xml:space="preserve">ÓRGÃO(S) GERENCIADOR </w:t>
      </w:r>
      <w:proofErr w:type="gramStart"/>
      <w:r w:rsidR="00175E10">
        <w:rPr>
          <w:rFonts w:ascii="Arial" w:eastAsia="Arial" w:hAnsi="Arial" w:cs="Arial"/>
          <w:b/>
          <w:color w:val="000000"/>
          <w:sz w:val="20"/>
          <w:szCs w:val="20"/>
        </w:rPr>
        <w:t>E  PARTICIPANTE</w:t>
      </w:r>
      <w:proofErr w:type="gramEnd"/>
      <w:r w:rsidR="00175E10">
        <w:rPr>
          <w:rFonts w:ascii="Arial" w:eastAsia="Arial" w:hAnsi="Arial" w:cs="Arial"/>
          <w:b/>
          <w:color w:val="000000"/>
          <w:sz w:val="20"/>
          <w:szCs w:val="20"/>
        </w:rPr>
        <w:t>(S)</w:t>
      </w:r>
    </w:p>
    <w:p w14:paraId="00000030" w14:textId="1525D5CC" w:rsidR="009D4061" w:rsidRPr="007010F7" w:rsidRDefault="00DA1357">
      <w:pPr>
        <w:numPr>
          <w:ilvl w:val="1"/>
          <w:numId w:val="1"/>
        </w:numPr>
        <w:pBdr>
          <w:top w:val="nil"/>
          <w:left w:val="nil"/>
          <w:bottom w:val="nil"/>
          <w:right w:val="nil"/>
          <w:between w:val="nil"/>
        </w:pBdr>
        <w:spacing w:before="120" w:after="120" w:line="276" w:lineRule="auto"/>
        <w:ind w:left="0" w:firstLine="0"/>
        <w:jc w:val="both"/>
        <w:rPr>
          <w:rFonts w:ascii="Arial" w:hAnsi="Arial" w:cs="Arial"/>
          <w:sz w:val="20"/>
          <w:szCs w:val="20"/>
        </w:rPr>
      </w:pPr>
      <w:r w:rsidRPr="007010F7">
        <w:rPr>
          <w:rFonts w:ascii="Arial" w:hAnsi="Arial" w:cs="Arial"/>
          <w:sz w:val="20"/>
          <w:szCs w:val="20"/>
        </w:rPr>
        <w:t>O órgão gerenciador será Tribunal Regional do Trabalho da 7ª Região.</w:t>
      </w:r>
    </w:p>
    <w:p w14:paraId="00000042" w14:textId="6EE59C1C"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i/>
          <w:color w:val="FF0000"/>
        </w:rPr>
      </w:pPr>
      <w:r>
        <w:rPr>
          <w:rFonts w:ascii="Arial" w:eastAsia="Arial" w:hAnsi="Arial" w:cs="Arial"/>
          <w:b/>
          <w:color w:val="000000"/>
          <w:sz w:val="20"/>
          <w:szCs w:val="20"/>
        </w:rPr>
        <w:t xml:space="preserve">DA ADESÃO À ATA DE REGISTRO DE PREÇOS </w:t>
      </w:r>
    </w:p>
    <w:p w14:paraId="00000052" w14:textId="586C709F" w:rsidR="009D4061" w:rsidRPr="00397C06" w:rsidRDefault="00175E10" w:rsidP="00492A7C">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r w:rsidRPr="00397C06">
        <w:rPr>
          <w:rFonts w:ascii="Arial" w:eastAsia="Arial" w:hAnsi="Arial" w:cs="Arial"/>
          <w:sz w:val="20"/>
          <w:szCs w:val="20"/>
        </w:rPr>
        <w:t xml:space="preserve"> </w:t>
      </w:r>
      <w:sdt>
        <w:sdtPr>
          <w:rPr>
            <w:rFonts w:ascii="Arial" w:hAnsi="Arial" w:cs="Arial"/>
            <w:sz w:val="20"/>
            <w:szCs w:val="20"/>
          </w:rPr>
          <w:tag w:val="goog_rdk_5"/>
          <w:id w:val="-1324502358"/>
        </w:sdtPr>
        <w:sdtEndPr/>
        <w:sdtContent/>
      </w:sdt>
      <w:r w:rsidRPr="00397C06">
        <w:rPr>
          <w:rFonts w:ascii="Arial" w:eastAsia="Arial" w:hAnsi="Arial" w:cs="Arial"/>
          <w:sz w:val="20"/>
          <w:szCs w:val="20"/>
        </w:rPr>
        <w:t>Não será admitida a adesão à ata de registro de preços decorrente desta licitação ou desta contratação direta, conforme justificativa apresentada nos estudos técnicos preliminares.</w:t>
      </w:r>
    </w:p>
    <w:p w14:paraId="00000053" w14:textId="77777777" w:rsidR="009D4061" w:rsidRDefault="00175E10">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0000005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vedado efetuar acréscimos nos quantitativos fixados na ata de registro de preços.</w:t>
      </w:r>
    </w:p>
    <w:p w14:paraId="00000055"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VALIDADE, FORMALIZAÇÃO DA ATA DE REGISTRO DE PREÇOS E CADASTRO RESERVA</w:t>
      </w:r>
    </w:p>
    <w:p w14:paraId="76D2E673" w14:textId="77777777" w:rsidR="00492A7C" w:rsidRPr="00397C06" w:rsidRDefault="00492A7C" w:rsidP="00492A7C">
      <w:pPr>
        <w:pStyle w:val="Nivel2"/>
      </w:pPr>
      <w:r w:rsidRPr="00397C06">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0000057" w14:textId="77777777" w:rsidR="009D4061" w:rsidRPr="00397C06" w:rsidRDefault="00175E10">
      <w:pPr>
        <w:numPr>
          <w:ilvl w:val="2"/>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000058" w14:textId="77777777" w:rsidR="009D4061" w:rsidRPr="00397C06" w:rsidRDefault="00175E10">
      <w:pPr>
        <w:numPr>
          <w:ilvl w:val="2"/>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t>Na formalização do contrato ou do instrumento substituto deverá haver a indicação da disponibilidade dos créditos orçamentários respectivos.</w:t>
      </w:r>
    </w:p>
    <w:p w14:paraId="00000059" w14:textId="77777777" w:rsidR="009D4061" w:rsidRPr="00397C06" w:rsidRDefault="00175E10">
      <w:pPr>
        <w:numPr>
          <w:ilvl w:val="1"/>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lastRenderedPageBreak/>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000005A" w14:textId="1F149EA9"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instrumento contratual de que trata o item 5.2. </w:t>
      </w:r>
      <w:r w:rsidR="00492A7C">
        <w:rPr>
          <w:rFonts w:ascii="Arial" w:eastAsia="Arial" w:hAnsi="Arial" w:cs="Arial"/>
          <w:color w:val="000000"/>
          <w:sz w:val="20"/>
          <w:szCs w:val="20"/>
        </w:rPr>
        <w:t>deverá</w:t>
      </w:r>
      <w:r>
        <w:rPr>
          <w:rFonts w:ascii="Arial" w:eastAsia="Arial" w:hAnsi="Arial" w:cs="Arial"/>
          <w:color w:val="000000"/>
          <w:sz w:val="20"/>
          <w:szCs w:val="20"/>
        </w:rPr>
        <w:t xml:space="preserve"> ser assinado no prazo de validade da ata de registro de preços.</w:t>
      </w:r>
    </w:p>
    <w:p w14:paraId="0000005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contratos decorrentes do sistema de registro de preços poderão ser alterados, observado o art. 124 da Lei nº 14.133, de 2021.</w:t>
      </w:r>
    </w:p>
    <w:p w14:paraId="0000005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0000005D" w14:textId="19343577" w:rsidR="009D4061" w:rsidRDefault="00175E10">
      <w:pPr>
        <w:numPr>
          <w:ilvl w:val="2"/>
          <w:numId w:val="1"/>
        </w:numPr>
        <w:pBdr>
          <w:top w:val="nil"/>
          <w:left w:val="nil"/>
          <w:bottom w:val="nil"/>
          <w:right w:val="nil"/>
          <w:between w:val="nil"/>
        </w:pBdr>
        <w:spacing w:before="120" w:after="120" w:line="276" w:lineRule="auto"/>
        <w:ind w:left="0" w:firstLine="0"/>
        <w:jc w:val="both"/>
        <w:rPr>
          <w:rFonts w:ascii="Arial" w:eastAsia="Arial" w:hAnsi="Arial" w:cs="Arial"/>
          <w:color w:val="000000"/>
        </w:rPr>
      </w:pPr>
      <w:r>
        <w:rPr>
          <w:rFonts w:ascii="Arial" w:eastAsia="Arial" w:hAnsi="Arial" w:cs="Arial"/>
          <w:color w:val="000000"/>
          <w:sz w:val="20"/>
          <w:szCs w:val="20"/>
        </w:rPr>
        <w:t>Serão registrados na ata os preços e os quantitativos do adjudicatário, devendo ser observada a pos</w:t>
      </w:r>
      <w:r w:rsidRPr="00492A7C">
        <w:rPr>
          <w:rFonts w:ascii="Arial" w:eastAsia="Arial" w:hAnsi="Arial" w:cs="Arial"/>
          <w:sz w:val="20"/>
          <w:szCs w:val="20"/>
        </w:rPr>
        <w:t xml:space="preserve">sibilidade de o licitante oferecer ou não proposta em quantitativo inferior ao máximo previsto no edital e se obrigar nos limites dela; </w:t>
      </w:r>
    </w:p>
    <w:p w14:paraId="0000005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incluído na ata, na forma de anexo, o registro dos licitantes ou dos fornecedores que:</w:t>
      </w:r>
    </w:p>
    <w:p w14:paraId="0000005F"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Aceitarem cotar os bens, as obras ou os serviços com preços iguais aos do adjudicatário, observada a classificação da licitação; e </w:t>
      </w:r>
    </w:p>
    <w:p w14:paraId="00000060"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Mantiverem sua proposta original. </w:t>
      </w:r>
      <w:bookmarkStart w:id="1" w:name="bookmark=id.gjdgxs" w:colFirst="0" w:colLast="0"/>
      <w:bookmarkEnd w:id="1"/>
    </w:p>
    <w:p w14:paraId="0000006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respeitada, nas contratações, a ordem de classificação dos licitantes ou dos fornecedores registrados na ata.</w:t>
      </w:r>
    </w:p>
    <w:p w14:paraId="00000062"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00000063"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Para fins da ordem de classificação, os licitantes ou fornecedores que aceitarem reduzir suas propostas para o preço do adjudicatário antecederão aqueles que mantiverem sua proposta original.</w:t>
      </w:r>
    </w:p>
    <w:p w14:paraId="0000006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2" w:name="bookmark=id.30j0zll" w:colFirst="0" w:colLast="0"/>
      <w:bookmarkEnd w:id="2"/>
    </w:p>
    <w:p w14:paraId="00000065" w14:textId="75177B8E"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Quando o licitante vencedor não assinar a ata de registro de preços, no prazo e nas condições </w:t>
      </w:r>
      <w:r w:rsidRPr="00492A7C">
        <w:rPr>
          <w:rFonts w:ascii="Arial" w:eastAsia="Arial" w:hAnsi="Arial" w:cs="Arial"/>
          <w:sz w:val="20"/>
          <w:szCs w:val="20"/>
        </w:rPr>
        <w:t>estabelecidos no edital;</w:t>
      </w:r>
      <w:r>
        <w:rPr>
          <w:rFonts w:ascii="Arial" w:eastAsia="Arial" w:hAnsi="Arial" w:cs="Arial"/>
          <w:color w:val="FF0000"/>
          <w:sz w:val="20"/>
          <w:szCs w:val="20"/>
        </w:rPr>
        <w:t xml:space="preserve"> </w:t>
      </w:r>
      <w:r>
        <w:rPr>
          <w:rFonts w:ascii="Arial" w:eastAsia="Arial" w:hAnsi="Arial" w:cs="Arial"/>
          <w:color w:val="000000"/>
          <w:sz w:val="20"/>
          <w:szCs w:val="20"/>
        </w:rPr>
        <w:t>e</w:t>
      </w:r>
    </w:p>
    <w:p w14:paraId="00000066"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Quando houver o cancelamento do registro do licitante ou do registro de preços nas hipóteses previstas no item 9.</w:t>
      </w:r>
    </w:p>
    <w:p w14:paraId="0000006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0000006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000006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000006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ata de registro de preços será assinada por meio de assinatura digital e disponibilizada no Sistema de Registro de Preços.</w:t>
      </w:r>
    </w:p>
    <w:p w14:paraId="0000006B" w14:textId="77777777" w:rsidR="009D4061" w:rsidRDefault="00175E10">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Quando o convocado não assinar a ata de registro de preços no prazo e nas condições estabelecidos no edital ou no aviso de contratação, e observado o disposto no item 5.7, e subitens, fica </w:t>
      </w:r>
      <w:r>
        <w:rPr>
          <w:rFonts w:ascii="Arial" w:eastAsia="Arial" w:hAnsi="Arial" w:cs="Arial"/>
          <w:color w:val="000000"/>
          <w:sz w:val="20"/>
          <w:szCs w:val="20"/>
        </w:rPr>
        <w:lastRenderedPageBreak/>
        <w:t>facultado à Administração convocar os licitantes remanescentes do cadastro de reserva, na ordem de classificação, para fazê-lo em igual prazo e nas condições propostas pelo primeiro classificado.</w:t>
      </w:r>
      <w:bookmarkStart w:id="3" w:name="bookmark=id.1fob9te" w:colFirst="0" w:colLast="0"/>
      <w:bookmarkEnd w:id="3"/>
      <w:r>
        <w:rPr>
          <w:rFonts w:ascii="Arial" w:eastAsia="Arial" w:hAnsi="Arial" w:cs="Arial"/>
          <w:color w:val="000000"/>
          <w:sz w:val="20"/>
          <w:szCs w:val="20"/>
        </w:rPr>
        <w:t xml:space="preserve"> </w:t>
      </w:r>
    </w:p>
    <w:p w14:paraId="0000006C" w14:textId="20EBDF5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nenhum dos licitantes que trata o item 5.4.2.1, aceitar a contratação nos termos </w:t>
      </w:r>
      <w:r w:rsidRPr="00492A7C">
        <w:rPr>
          <w:rFonts w:ascii="Arial" w:eastAsia="Arial" w:hAnsi="Arial" w:cs="Arial"/>
          <w:sz w:val="20"/>
          <w:szCs w:val="20"/>
        </w:rPr>
        <w:t>do item anterior, a Administração, observados o valor estimado e sua eventual atualização nos termos do edital</w:t>
      </w:r>
      <w:r>
        <w:rPr>
          <w:rFonts w:ascii="Arial" w:eastAsia="Arial" w:hAnsi="Arial" w:cs="Arial"/>
          <w:color w:val="000000"/>
          <w:sz w:val="20"/>
          <w:szCs w:val="20"/>
        </w:rPr>
        <w:t>, poderá:</w:t>
      </w:r>
    </w:p>
    <w:p w14:paraId="0000006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00006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Adjudicar e firmar o contrato nas condições ofertadas pelos licitantes ou fornecedores remanescentes, atendida a ordem classificatória, quando frustrada a negociação de melhor condição.</w:t>
      </w:r>
    </w:p>
    <w:p w14:paraId="0000006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0007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r>
        <w:rPr>
          <w:rFonts w:ascii="Arial" w:eastAsia="Arial" w:hAnsi="Arial" w:cs="Arial"/>
          <w:b/>
          <w:color w:val="000000"/>
          <w:sz w:val="20"/>
          <w:szCs w:val="20"/>
        </w:rPr>
        <w:t>ALTERAÇÃO OU ATUALIZAÇÃO DOS PREÇOS REGISTRADOS</w:t>
      </w:r>
    </w:p>
    <w:p w14:paraId="00000071"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0000007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E</w:t>
      </w:r>
      <w:sdt>
        <w:sdtPr>
          <w:tag w:val="goog_rdk_7"/>
          <w:id w:val="199297872"/>
        </w:sdtPr>
        <w:sdtEndPr/>
        <w:sdtContent/>
      </w:sdt>
      <w:r>
        <w:rPr>
          <w:rFonts w:ascii="Arial" w:eastAsia="Arial" w:hAnsi="Arial" w:cs="Arial"/>
          <w:color w:val="000000"/>
          <w:sz w:val="20"/>
          <w:szCs w:val="20"/>
        </w:rPr>
        <w:t xml:space="preserve">m caso de força maior, caso fortuito ou fato do príncipe ou em decorrência de fatos imprevisíveis ou previsíveis de consequências incalculáveis, que inviabilizem a execução da ata tal como pactuada, nos termos da </w:t>
      </w:r>
      <w:r>
        <w:rPr>
          <w:rFonts w:ascii="Arial" w:eastAsia="Arial" w:hAnsi="Arial" w:cs="Arial"/>
          <w:color w:val="0000EF"/>
          <w:sz w:val="20"/>
          <w:szCs w:val="20"/>
        </w:rPr>
        <w:t>alínea “d” do inciso II do caput do art. 124 da Lei nº 14.133, de 2021;</w:t>
      </w:r>
    </w:p>
    <w:p w14:paraId="0000007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Em caso de criação, alteração ou extinção de quaisquer tributos ou encargos legais ou a superveniência de disposições legais, com comprovada repercussão sobre os preços registrados; </w:t>
      </w:r>
    </w:p>
    <w:p w14:paraId="00000074"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previsão no edital ou no aviso de contratação direta de cláusula de reajustamento ou repactuação sobre os preços registrados, nos termos da Lei nº 14.133, de 2021.</w:t>
      </w:r>
    </w:p>
    <w:p w14:paraId="00000075"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No caso do reajustamento, deverá ser respeitada a contagem da anualidade e o índice previstos para a contratação;  </w:t>
      </w:r>
    </w:p>
    <w:p w14:paraId="00000076"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No caso da repactuação, poderá ser a pedido do interessado, conforme critérios definidos para a contratação.</w:t>
      </w:r>
    </w:p>
    <w:p w14:paraId="00000077"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NEGOCIAÇÃO DE PREÇOS REGISTRADOS</w:t>
      </w:r>
    </w:p>
    <w:p w14:paraId="0000007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0000007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0000007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prevista no item anterior, o gerenciador convocará os fornecedores do cadastro de reserva, na ordem de classificação, para verificar se aceitam reduzir seus preços aos valores de mercado e não convocará o</w:t>
      </w:r>
      <w:sdt>
        <w:sdtPr>
          <w:tag w:val="goog_rdk_8"/>
          <w:id w:val="197821514"/>
        </w:sdtPr>
        <w:sdtEndPr/>
        <w:sdtContent/>
      </w:sdt>
      <w:r>
        <w:rPr>
          <w:rFonts w:ascii="Arial" w:eastAsia="Arial" w:hAnsi="Arial" w:cs="Arial"/>
          <w:color w:val="000000"/>
          <w:sz w:val="20"/>
          <w:szCs w:val="20"/>
        </w:rPr>
        <w:t xml:space="preserve">s licitantes ou fornecedores que tiveram seu registro cancelado. </w:t>
      </w:r>
    </w:p>
    <w:p w14:paraId="0000007B"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p>
    <w:p w14:paraId="0000007C"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Calibri" w:eastAsia="Calibri" w:hAnsi="Calibri" w:cs="Calibri"/>
          <w:color w:val="000000"/>
          <w:sz w:val="20"/>
          <w:szCs w:val="20"/>
        </w:rPr>
        <w:t>Na hipótese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avaliem a </w:t>
      </w:r>
      <w:r>
        <w:rPr>
          <w:rFonts w:ascii="Arial" w:eastAsia="Arial" w:hAnsi="Arial" w:cs="Arial"/>
          <w:color w:val="000000"/>
          <w:sz w:val="20"/>
          <w:szCs w:val="20"/>
        </w:rPr>
        <w:lastRenderedPageBreak/>
        <w:t>conveniência e a oportunidade de diligenciarem negociação com vistas à alteração contratual, observado o disposto no art. 124 da Lei nº 14.133, de 2021.</w:t>
      </w:r>
    </w:p>
    <w:p w14:paraId="0000007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000007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Neste caso, o fornecedor encaminhará, juntamente com o pedido de alteração, a documentação comprobatória ou </w:t>
      </w:r>
      <w:proofErr w:type="spellStart"/>
      <w:r>
        <w:rPr>
          <w:rFonts w:ascii="Arial" w:eastAsia="Arial" w:hAnsi="Arial" w:cs="Arial"/>
          <w:color w:val="000000"/>
          <w:sz w:val="20"/>
          <w:szCs w:val="20"/>
        </w:rPr>
        <w:t>a</w:t>
      </w:r>
      <w:proofErr w:type="spellEnd"/>
      <w:r>
        <w:rPr>
          <w:rFonts w:ascii="Arial" w:eastAsia="Arial" w:hAnsi="Arial" w:cs="Arial"/>
          <w:color w:val="000000"/>
          <w:sz w:val="20"/>
          <w:szCs w:val="20"/>
        </w:rPr>
        <w:t xml:space="preserve"> planilha de custos que demonstre a inviabilidade do preço registrado em relação às condições inicialmente pactuadas.</w:t>
      </w:r>
    </w:p>
    <w:p w14:paraId="0000007F"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4" w:name="bookmark=id.3dy6vkm" w:colFirst="0" w:colLast="0"/>
      <w:bookmarkEnd w:id="4"/>
    </w:p>
    <w:p w14:paraId="0000008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00008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5" w:name="bookmark=id.1t3h5sf" w:colFirst="0" w:colLast="0"/>
      <w:bookmarkEnd w:id="5"/>
    </w:p>
    <w:p w14:paraId="0000008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000008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0000084" w14:textId="77777777" w:rsidR="009D4061" w:rsidRDefault="00C96065">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sdt>
        <w:sdtPr>
          <w:tag w:val="goog_rdk_9"/>
          <w:id w:val="1319700954"/>
        </w:sdtPr>
        <w:sdtEndPr/>
        <w:sdtContent/>
      </w:sdt>
      <w:r w:rsidR="00175E10">
        <w:rPr>
          <w:rFonts w:ascii="Arial" w:eastAsia="Arial" w:hAnsi="Arial" w:cs="Arial"/>
          <w:b/>
          <w:color w:val="000000"/>
          <w:sz w:val="20"/>
          <w:szCs w:val="20"/>
        </w:rPr>
        <w:t>REMANEJAMENTO DAS QUANTIDADES REGISTRADAS NA ATA DE REGISTRO DE PREÇOS</w:t>
      </w:r>
    </w:p>
    <w:p w14:paraId="0000008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0000008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remanejamento somente poderá ser feito:</w:t>
      </w:r>
    </w:p>
    <w:p w14:paraId="00000087"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participante; ou</w:t>
      </w:r>
    </w:p>
    <w:p w14:paraId="0000008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não participante.</w:t>
      </w:r>
    </w:p>
    <w:p w14:paraId="00000089"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6" w:name="bookmark=id.4d34og8" w:colFirst="0" w:colLast="0"/>
      <w:bookmarkEnd w:id="6"/>
    </w:p>
    <w:p w14:paraId="0000008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remanejamento de órgão ou entidade participante para órgão ou entidade não participante, serão observados os limites previstos no </w:t>
      </w:r>
      <w:sdt>
        <w:sdtPr>
          <w:tag w:val="goog_rdk_10"/>
          <w:id w:val="-2064087466"/>
        </w:sdtPr>
        <w:sdtEndPr/>
        <w:sdtContent/>
      </w:sdt>
      <w:r>
        <w:rPr>
          <w:rFonts w:ascii="Arial" w:eastAsia="Arial" w:hAnsi="Arial" w:cs="Arial"/>
          <w:color w:val="000000"/>
          <w:sz w:val="20"/>
          <w:szCs w:val="20"/>
        </w:rPr>
        <w:t>art. 32 do Decreto nº 11.462, de 2023.</w:t>
      </w:r>
    </w:p>
    <w:p w14:paraId="0000008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000008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Caso o remanejamento seja feito entre órgãos ou entidades dos Estados, do Distrito Federal ou de Municípios distintos, caberá ao fornecedor beneficiário da ata de registro de preços, observadas </w:t>
      </w:r>
      <w:r>
        <w:rPr>
          <w:rFonts w:ascii="Arial" w:eastAsia="Arial" w:hAnsi="Arial" w:cs="Arial"/>
          <w:color w:val="000000"/>
          <w:sz w:val="20"/>
          <w:szCs w:val="20"/>
        </w:rPr>
        <w:lastRenderedPageBreak/>
        <w:t>as condições nela estabelecidas, optar pela aceitação ou não do fornecimento decorrente do remanejamento dos itens.</w:t>
      </w:r>
    </w:p>
    <w:p w14:paraId="0000008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000008E"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Arial" w:eastAsia="Arial" w:hAnsi="Arial" w:cs="Arial"/>
          <w:b/>
          <w:color w:val="000000"/>
        </w:rPr>
      </w:pPr>
      <w:r>
        <w:rPr>
          <w:rFonts w:ascii="Arial" w:eastAsia="Arial" w:hAnsi="Arial" w:cs="Arial"/>
          <w:b/>
          <w:color w:val="000000"/>
          <w:sz w:val="20"/>
          <w:szCs w:val="20"/>
        </w:rPr>
        <w:t>CANCELAMENTO DO REGISTRO DO LICITANTE VENCEDOR E DOS PREÇOS REGISTRADOS</w:t>
      </w:r>
      <w:bookmarkStart w:id="7" w:name="bookmark=id.2s8eyo1" w:colFirst="0" w:colLast="0"/>
      <w:bookmarkEnd w:id="7"/>
    </w:p>
    <w:p w14:paraId="0000008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do fornecedor será cancelado pelo gerenciador, quando o fornecedor:</w:t>
      </w:r>
      <w:bookmarkStart w:id="8" w:name="bookmark=id.17dp8vu" w:colFirst="0" w:colLast="0"/>
      <w:bookmarkEnd w:id="8"/>
    </w:p>
    <w:p w14:paraId="0000009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Descumprir as condições da ata de registro de preços, sem motivo justificado;</w:t>
      </w:r>
    </w:p>
    <w:p w14:paraId="0000009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retirar a nota de empenho, ou instrumento equivalente, no prazo estabelecido pela Administração sem justificativa razoável;</w:t>
      </w:r>
    </w:p>
    <w:p w14:paraId="0000009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aceitar manter seu preço registrado, na hipótese prevista no artigo 27, § 2º, do Decreto nº 11.462, de 2023; ou</w:t>
      </w:r>
    </w:p>
    <w:p w14:paraId="0000009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Sofrer sanção prevista nos incisos III ou IV do caput do art. 156 da Lei nº 14.133, de 2021.</w:t>
      </w:r>
    </w:p>
    <w:p w14:paraId="00000094"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000009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0000009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o órgão ou a entidade gerenciadora poderá convocar os licitantes que compõem o cadastro de reserva, observada a ordem de classificação.</w:t>
      </w:r>
    </w:p>
    <w:p w14:paraId="0000009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9" w:name="bookmark=id.3rdcrjn" w:colFirst="0" w:colLast="0"/>
      <w:bookmarkEnd w:id="9"/>
      <w:r>
        <w:rPr>
          <w:rFonts w:ascii="Arial" w:eastAsia="Arial" w:hAnsi="Arial" w:cs="Arial"/>
          <w:color w:val="000000"/>
          <w:sz w:val="20"/>
          <w:szCs w:val="20"/>
        </w:rPr>
        <w:t xml:space="preserve"> </w:t>
      </w:r>
    </w:p>
    <w:p w14:paraId="0000009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Por razão de interesse público;</w:t>
      </w:r>
    </w:p>
    <w:p w14:paraId="0000009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pedido do fornecedor, decorrente de caso fortuito ou força maior; ou</w:t>
      </w:r>
    </w:p>
    <w:p w14:paraId="0000009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Se não houver êxito nas negociações, nas hipóteses em que o preço de mercado </w:t>
      </w:r>
      <w:proofErr w:type="gramStart"/>
      <w:r>
        <w:rPr>
          <w:rFonts w:ascii="Arial" w:eastAsia="Arial" w:hAnsi="Arial" w:cs="Arial"/>
          <w:color w:val="000000"/>
          <w:sz w:val="20"/>
          <w:szCs w:val="20"/>
        </w:rPr>
        <w:t>tornar-se</w:t>
      </w:r>
      <w:proofErr w:type="gramEnd"/>
      <w:r>
        <w:rPr>
          <w:rFonts w:ascii="Arial" w:eastAsia="Arial" w:hAnsi="Arial" w:cs="Arial"/>
          <w:color w:val="000000"/>
          <w:sz w:val="20"/>
          <w:szCs w:val="20"/>
        </w:rPr>
        <w:t xml:space="preserve"> superior ou inferior ao preço registrado, nos termos </w:t>
      </w:r>
      <w:proofErr w:type="gramStart"/>
      <w:r>
        <w:rPr>
          <w:rFonts w:ascii="Arial" w:eastAsia="Arial" w:hAnsi="Arial" w:cs="Arial"/>
          <w:color w:val="000000"/>
          <w:sz w:val="20"/>
          <w:szCs w:val="20"/>
        </w:rPr>
        <w:t>do artigos</w:t>
      </w:r>
      <w:proofErr w:type="gramEnd"/>
      <w:r>
        <w:rPr>
          <w:rFonts w:ascii="Arial" w:eastAsia="Arial" w:hAnsi="Arial" w:cs="Arial"/>
          <w:color w:val="000000"/>
          <w:sz w:val="20"/>
          <w:szCs w:val="20"/>
        </w:rPr>
        <w:t xml:space="preserve"> 26, § 3º </w:t>
      </w:r>
      <w:proofErr w:type="gramStart"/>
      <w:r>
        <w:rPr>
          <w:rFonts w:ascii="Arial" w:eastAsia="Arial" w:hAnsi="Arial" w:cs="Arial"/>
          <w:color w:val="000000"/>
          <w:sz w:val="20"/>
          <w:szCs w:val="20"/>
        </w:rPr>
        <w:t>e  27</w:t>
      </w:r>
      <w:proofErr w:type="gramEnd"/>
      <w:r>
        <w:rPr>
          <w:rFonts w:ascii="Arial" w:eastAsia="Arial" w:hAnsi="Arial" w:cs="Arial"/>
          <w:color w:val="000000"/>
          <w:sz w:val="20"/>
          <w:szCs w:val="20"/>
        </w:rPr>
        <w:t xml:space="preserve">, § 4º, ambos do Decreto nº 11.462, de 2023. </w:t>
      </w:r>
    </w:p>
    <w:p w14:paraId="0000009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DAS PENALIDADES</w:t>
      </w:r>
    </w:p>
    <w:p w14:paraId="0000009C" w14:textId="458ABC29"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O descumprimento da Ata de Registro de Preços ensejará aplicação das penalidades </w:t>
      </w:r>
      <w:r w:rsidRPr="007103C1">
        <w:rPr>
          <w:rFonts w:ascii="Arial" w:eastAsia="Arial" w:hAnsi="Arial" w:cs="Arial"/>
          <w:sz w:val="20"/>
          <w:szCs w:val="20"/>
        </w:rPr>
        <w:t>estabelecidas no edital</w:t>
      </w:r>
      <w:r>
        <w:rPr>
          <w:rFonts w:ascii="Arial" w:eastAsia="Arial" w:hAnsi="Arial" w:cs="Arial"/>
          <w:color w:val="000000"/>
          <w:sz w:val="20"/>
          <w:szCs w:val="20"/>
        </w:rPr>
        <w:t>.</w:t>
      </w:r>
    </w:p>
    <w:p w14:paraId="0000009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w:t>
      </w:r>
      <w:sdt>
        <w:sdtPr>
          <w:tag w:val="goog_rdk_11"/>
          <w:id w:val="579488922"/>
        </w:sdtPr>
        <w:sdtEndPr/>
        <w:sdtContent/>
      </w:sdt>
      <w:r>
        <w:rPr>
          <w:rFonts w:ascii="Arial" w:eastAsia="Arial" w:hAnsi="Arial" w:cs="Arial"/>
          <w:color w:val="000000"/>
          <w:sz w:val="20"/>
          <w:szCs w:val="20"/>
        </w:rPr>
        <w:t xml:space="preserve">injustificadamente após terem assinado a ata. </w:t>
      </w:r>
    </w:p>
    <w:p w14:paraId="0000009E"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000009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O órgão ou entidade participante deverá comunicar ao órgão gerenciador qualquer das ocorrências previstas no item 9.1, dada a necessidade de instauração de procedimento para cancelamento do registro do fornecedor.</w:t>
      </w:r>
    </w:p>
    <w:p w14:paraId="000000A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CONDIÇÕES GERAIS</w:t>
      </w:r>
    </w:p>
    <w:p w14:paraId="000000A1" w14:textId="76614FC0"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w:t>
      </w:r>
      <w:r w:rsidRPr="007103C1">
        <w:rPr>
          <w:rFonts w:ascii="Arial" w:eastAsia="Arial" w:hAnsi="Arial" w:cs="Arial"/>
          <w:sz w:val="20"/>
          <w:szCs w:val="20"/>
        </w:rPr>
        <w:t>encontram-se definidos no Termo de Referência, ANEXO AO EDITAL</w:t>
      </w:r>
      <w:r>
        <w:rPr>
          <w:rFonts w:ascii="Arial" w:eastAsia="Arial" w:hAnsi="Arial" w:cs="Arial"/>
          <w:color w:val="000000"/>
          <w:sz w:val="20"/>
          <w:szCs w:val="20"/>
        </w:rPr>
        <w:t>.</w:t>
      </w:r>
    </w:p>
    <w:p w14:paraId="000000A2" w14:textId="77777777" w:rsidR="009D4061" w:rsidRPr="007103C1" w:rsidRDefault="00175E10">
      <w:pPr>
        <w:numPr>
          <w:ilvl w:val="1"/>
          <w:numId w:val="1"/>
        </w:numPr>
        <w:pBdr>
          <w:top w:val="nil"/>
          <w:left w:val="nil"/>
          <w:bottom w:val="nil"/>
          <w:right w:val="nil"/>
          <w:between w:val="nil"/>
        </w:pBdr>
        <w:spacing w:before="120" w:after="120" w:line="276" w:lineRule="auto"/>
        <w:ind w:left="0" w:firstLine="0"/>
        <w:jc w:val="both"/>
      </w:pPr>
      <w:r w:rsidRPr="007103C1">
        <w:rPr>
          <w:rFonts w:ascii="Arial" w:eastAsia="Arial" w:hAnsi="Arial" w:cs="Arial"/>
          <w:sz w:val="20"/>
          <w:szCs w:val="20"/>
        </w:rPr>
        <w:t>No caso de adjudicação por preço global de grupo de itens, só será admitida a contratação de parte de itens do grupo se houver prévia pesquisa de mercado e demonstração de sua vantagem para o órgão ou a entidade.</w:t>
      </w:r>
    </w:p>
    <w:p w14:paraId="399D10FA" w14:textId="77777777" w:rsidR="007103C1" w:rsidRDefault="00175E10">
      <w:pPr>
        <w:widowControl w:val="0"/>
        <w:spacing w:before="120" w:after="120" w:line="276" w:lineRule="auto"/>
        <w:jc w:val="both"/>
        <w:rPr>
          <w:rFonts w:ascii="Arial" w:eastAsia="Arial" w:hAnsi="Arial" w:cs="Arial"/>
          <w:sz w:val="20"/>
          <w:szCs w:val="20"/>
        </w:rPr>
      </w:pPr>
      <w:r>
        <w:rPr>
          <w:rFonts w:ascii="Arial" w:eastAsia="Arial" w:hAnsi="Arial" w:cs="Arial"/>
          <w:sz w:val="20"/>
          <w:szCs w:val="20"/>
        </w:rPr>
        <w:t xml:space="preserve">Para firmeza e validade do pactuado, a presente Ata foi lavrada em </w:t>
      </w:r>
      <w:r w:rsidR="007103C1">
        <w:rPr>
          <w:rFonts w:ascii="Arial" w:eastAsia="Arial" w:hAnsi="Arial" w:cs="Arial"/>
          <w:sz w:val="20"/>
          <w:szCs w:val="20"/>
        </w:rPr>
        <w:t>2</w:t>
      </w:r>
      <w:r>
        <w:rPr>
          <w:rFonts w:ascii="Arial" w:eastAsia="Arial" w:hAnsi="Arial" w:cs="Arial"/>
          <w:color w:val="FF0000"/>
          <w:sz w:val="20"/>
          <w:szCs w:val="20"/>
        </w:rPr>
        <w:t xml:space="preserve"> </w:t>
      </w:r>
      <w:r>
        <w:rPr>
          <w:rFonts w:ascii="Arial" w:eastAsia="Arial" w:hAnsi="Arial" w:cs="Arial"/>
          <w:sz w:val="20"/>
          <w:szCs w:val="20"/>
        </w:rPr>
        <w:t>(</w:t>
      </w:r>
      <w:r w:rsidR="007103C1">
        <w:rPr>
          <w:rFonts w:ascii="Arial" w:eastAsia="Arial" w:hAnsi="Arial" w:cs="Arial"/>
          <w:sz w:val="20"/>
          <w:szCs w:val="20"/>
        </w:rPr>
        <w:t>duas</w:t>
      </w:r>
      <w:r>
        <w:rPr>
          <w:rFonts w:ascii="Arial" w:eastAsia="Arial" w:hAnsi="Arial" w:cs="Arial"/>
          <w:sz w:val="20"/>
          <w:szCs w:val="20"/>
        </w:rPr>
        <w:t>) vias de igual teor, que, depois de lida e achada em ordem, vai assinada pelas partes</w:t>
      </w:r>
      <w:r w:rsidR="007103C1">
        <w:rPr>
          <w:rFonts w:ascii="Arial" w:eastAsia="Arial" w:hAnsi="Arial" w:cs="Arial"/>
          <w:sz w:val="20"/>
          <w:szCs w:val="20"/>
        </w:rPr>
        <w:t>.</w:t>
      </w:r>
    </w:p>
    <w:p w14:paraId="453CF64B" w14:textId="7E82CECD" w:rsidR="007103C1" w:rsidRDefault="00175E10">
      <w:pPr>
        <w:widowControl w:val="0"/>
        <w:spacing w:before="120" w:after="120" w:line="276" w:lineRule="auto"/>
        <w:jc w:val="both"/>
        <w:rPr>
          <w:rFonts w:ascii="Arial" w:eastAsia="Arial" w:hAnsi="Arial" w:cs="Arial"/>
          <w:i/>
          <w:color w:val="FF0000"/>
          <w:sz w:val="20"/>
          <w:szCs w:val="20"/>
        </w:rPr>
      </w:pPr>
      <w:r>
        <w:rPr>
          <w:rFonts w:ascii="Arial" w:eastAsia="Arial" w:hAnsi="Arial" w:cs="Arial"/>
          <w:i/>
          <w:color w:val="FF0000"/>
          <w:sz w:val="20"/>
          <w:szCs w:val="20"/>
        </w:rPr>
        <w:t xml:space="preserve"> </w:t>
      </w:r>
    </w:p>
    <w:p w14:paraId="000000A4"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Local e data</w:t>
      </w:r>
    </w:p>
    <w:p w14:paraId="000000A5"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tbl>
      <w:tblPr>
        <w:tblStyle w:val="Tabelacomgrade"/>
        <w:tblW w:w="0" w:type="auto"/>
        <w:tblLook w:val="04A0" w:firstRow="1" w:lastRow="0" w:firstColumn="1" w:lastColumn="0" w:noHBand="0" w:noVBand="1"/>
      </w:tblPr>
      <w:tblGrid>
        <w:gridCol w:w="4530"/>
        <w:gridCol w:w="4531"/>
      </w:tblGrid>
      <w:tr w:rsidR="00C11B2B" w14:paraId="2F6B8922" w14:textId="77777777" w:rsidTr="00C11B2B">
        <w:tc>
          <w:tcPr>
            <w:tcW w:w="4530" w:type="dxa"/>
          </w:tcPr>
          <w:p w14:paraId="24E5BDD4" w14:textId="793A3CED" w:rsidR="00C11B2B" w:rsidRDefault="00C11B2B">
            <w:pPr>
              <w:widowControl w:val="0"/>
              <w:spacing w:line="360" w:lineRule="auto"/>
              <w:ind w:right="-30"/>
              <w:jc w:val="center"/>
              <w:rPr>
                <w:rFonts w:ascii="Arial" w:eastAsia="Arial" w:hAnsi="Arial" w:cs="Arial"/>
                <w:sz w:val="20"/>
                <w:szCs w:val="20"/>
              </w:rPr>
            </w:pPr>
            <w:r>
              <w:rPr>
                <w:rFonts w:ascii="Arial" w:eastAsia="Arial" w:hAnsi="Arial" w:cs="Arial"/>
                <w:sz w:val="20"/>
                <w:szCs w:val="20"/>
              </w:rPr>
              <w:t>Representante legal do órgão gerenciador</w:t>
            </w:r>
          </w:p>
        </w:tc>
        <w:tc>
          <w:tcPr>
            <w:tcW w:w="4531" w:type="dxa"/>
          </w:tcPr>
          <w:p w14:paraId="0B59BC61" w14:textId="7D81D950" w:rsidR="00C11B2B" w:rsidRDefault="00C11B2B" w:rsidP="00C11B2B">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 xml:space="preserve">Representante legal do </w:t>
            </w:r>
            <w:r>
              <w:rPr>
                <w:rFonts w:ascii="Arial" w:eastAsia="Arial" w:hAnsi="Arial" w:cs="Arial"/>
                <w:color w:val="000000"/>
                <w:sz w:val="20"/>
                <w:szCs w:val="20"/>
              </w:rPr>
              <w:t>fornecedor registrado</w:t>
            </w:r>
          </w:p>
          <w:p w14:paraId="797ADB41" w14:textId="77777777" w:rsidR="00C11B2B" w:rsidRDefault="00C11B2B" w:rsidP="00C11B2B">
            <w:pPr>
              <w:widowControl w:val="0"/>
              <w:spacing w:line="360" w:lineRule="auto"/>
              <w:ind w:right="-30"/>
              <w:jc w:val="center"/>
              <w:rPr>
                <w:rFonts w:ascii="Arial" w:eastAsia="Arial" w:hAnsi="Arial" w:cs="Arial"/>
                <w:color w:val="000000"/>
                <w:sz w:val="20"/>
                <w:szCs w:val="20"/>
              </w:rPr>
            </w:pPr>
          </w:p>
          <w:p w14:paraId="7E9B0785" w14:textId="77777777" w:rsidR="00C11B2B" w:rsidRDefault="00C11B2B">
            <w:pPr>
              <w:widowControl w:val="0"/>
              <w:spacing w:line="360" w:lineRule="auto"/>
              <w:ind w:right="-30"/>
              <w:jc w:val="center"/>
              <w:rPr>
                <w:rFonts w:ascii="Arial" w:eastAsia="Arial" w:hAnsi="Arial" w:cs="Arial"/>
                <w:sz w:val="20"/>
                <w:szCs w:val="20"/>
              </w:rPr>
            </w:pPr>
          </w:p>
          <w:p w14:paraId="1C7C78EC" w14:textId="77777777" w:rsidR="00C11B2B" w:rsidRDefault="00C11B2B">
            <w:pPr>
              <w:widowControl w:val="0"/>
              <w:spacing w:line="360" w:lineRule="auto"/>
              <w:ind w:right="-30"/>
              <w:jc w:val="center"/>
              <w:rPr>
                <w:rFonts w:ascii="Arial" w:eastAsia="Arial" w:hAnsi="Arial" w:cs="Arial"/>
                <w:sz w:val="20"/>
                <w:szCs w:val="20"/>
              </w:rPr>
            </w:pPr>
          </w:p>
          <w:p w14:paraId="0A5EC1DB" w14:textId="77777777" w:rsidR="00C11B2B" w:rsidRDefault="00C11B2B">
            <w:pPr>
              <w:widowControl w:val="0"/>
              <w:spacing w:line="360" w:lineRule="auto"/>
              <w:ind w:right="-30"/>
              <w:jc w:val="center"/>
              <w:rPr>
                <w:rFonts w:ascii="Arial" w:eastAsia="Arial" w:hAnsi="Arial" w:cs="Arial"/>
                <w:sz w:val="20"/>
                <w:szCs w:val="20"/>
              </w:rPr>
            </w:pPr>
          </w:p>
          <w:p w14:paraId="1CB03846" w14:textId="77777777" w:rsidR="006F3F99" w:rsidRDefault="006F3F99">
            <w:pPr>
              <w:widowControl w:val="0"/>
              <w:spacing w:line="360" w:lineRule="auto"/>
              <w:ind w:right="-30"/>
              <w:jc w:val="center"/>
              <w:rPr>
                <w:rFonts w:ascii="Arial" w:eastAsia="Arial" w:hAnsi="Arial" w:cs="Arial"/>
                <w:sz w:val="20"/>
                <w:szCs w:val="20"/>
              </w:rPr>
            </w:pPr>
          </w:p>
        </w:tc>
      </w:tr>
    </w:tbl>
    <w:p w14:paraId="385D020F" w14:textId="77777777" w:rsidR="00200241" w:rsidRDefault="00200241">
      <w:pPr>
        <w:widowControl w:val="0"/>
        <w:spacing w:line="360" w:lineRule="auto"/>
        <w:ind w:right="-30"/>
        <w:jc w:val="center"/>
      </w:pPr>
    </w:p>
    <w:p w14:paraId="4D5F1266" w14:textId="77777777" w:rsidR="009D4517" w:rsidRDefault="009D4517">
      <w:pPr>
        <w:widowControl w:val="0"/>
        <w:spacing w:line="360" w:lineRule="auto"/>
        <w:ind w:right="-30"/>
        <w:jc w:val="center"/>
      </w:pPr>
    </w:p>
    <w:p w14:paraId="7E740998" w14:textId="77777777" w:rsidR="009D4517" w:rsidRDefault="009D4517">
      <w:pPr>
        <w:widowControl w:val="0"/>
        <w:spacing w:line="360" w:lineRule="auto"/>
        <w:ind w:right="-30"/>
        <w:jc w:val="center"/>
      </w:pPr>
    </w:p>
    <w:p w14:paraId="70D98364" w14:textId="77777777" w:rsidR="009D4517" w:rsidRDefault="009D4517">
      <w:pPr>
        <w:widowControl w:val="0"/>
        <w:spacing w:line="360" w:lineRule="auto"/>
        <w:ind w:right="-30"/>
        <w:jc w:val="center"/>
      </w:pPr>
    </w:p>
    <w:p w14:paraId="06FC53B5" w14:textId="77777777" w:rsidR="009D4517" w:rsidRDefault="009D4517">
      <w:pPr>
        <w:widowControl w:val="0"/>
        <w:spacing w:line="360" w:lineRule="auto"/>
        <w:ind w:right="-30"/>
        <w:jc w:val="center"/>
      </w:pPr>
    </w:p>
    <w:p w14:paraId="17377918" w14:textId="77777777" w:rsidR="009D4517" w:rsidRDefault="009D4517">
      <w:pPr>
        <w:widowControl w:val="0"/>
        <w:spacing w:line="360" w:lineRule="auto"/>
        <w:ind w:right="-30"/>
        <w:jc w:val="center"/>
      </w:pPr>
    </w:p>
    <w:p w14:paraId="55669C14" w14:textId="77777777" w:rsidR="009D4517" w:rsidRDefault="009D4517">
      <w:pPr>
        <w:widowControl w:val="0"/>
        <w:spacing w:line="360" w:lineRule="auto"/>
        <w:ind w:right="-30"/>
        <w:jc w:val="center"/>
      </w:pPr>
    </w:p>
    <w:p w14:paraId="7F96AE04" w14:textId="77777777" w:rsidR="009D4517" w:rsidRDefault="009D4517">
      <w:pPr>
        <w:widowControl w:val="0"/>
        <w:spacing w:line="360" w:lineRule="auto"/>
        <w:ind w:right="-30"/>
        <w:jc w:val="center"/>
      </w:pPr>
    </w:p>
    <w:p w14:paraId="31B69006" w14:textId="77777777" w:rsidR="009D4517" w:rsidRDefault="009D4517">
      <w:pPr>
        <w:widowControl w:val="0"/>
        <w:spacing w:line="360" w:lineRule="auto"/>
        <w:ind w:right="-30"/>
        <w:jc w:val="center"/>
      </w:pPr>
    </w:p>
    <w:p w14:paraId="37DA9C85" w14:textId="77777777" w:rsidR="009D4517" w:rsidRDefault="009D4517">
      <w:pPr>
        <w:widowControl w:val="0"/>
        <w:spacing w:line="360" w:lineRule="auto"/>
        <w:ind w:right="-30"/>
        <w:jc w:val="center"/>
      </w:pPr>
    </w:p>
    <w:p w14:paraId="7442F951" w14:textId="77777777" w:rsidR="009D4517" w:rsidRDefault="009D4517">
      <w:pPr>
        <w:widowControl w:val="0"/>
        <w:spacing w:line="360" w:lineRule="auto"/>
        <w:ind w:right="-30"/>
        <w:jc w:val="center"/>
      </w:pPr>
    </w:p>
    <w:p w14:paraId="2ED7D657" w14:textId="77777777" w:rsidR="009D4517" w:rsidRDefault="009D4517">
      <w:pPr>
        <w:widowControl w:val="0"/>
        <w:spacing w:line="360" w:lineRule="auto"/>
        <w:ind w:right="-30"/>
        <w:jc w:val="center"/>
      </w:pPr>
    </w:p>
    <w:p w14:paraId="11E3AFAC" w14:textId="77777777" w:rsidR="009D4517" w:rsidRDefault="009D4517">
      <w:pPr>
        <w:widowControl w:val="0"/>
        <w:spacing w:line="360" w:lineRule="auto"/>
        <w:ind w:right="-30"/>
        <w:jc w:val="center"/>
      </w:pPr>
    </w:p>
    <w:p w14:paraId="642FDE7E" w14:textId="77777777" w:rsidR="009D4517" w:rsidRDefault="009D4517">
      <w:pPr>
        <w:widowControl w:val="0"/>
        <w:spacing w:line="360" w:lineRule="auto"/>
        <w:ind w:right="-30"/>
        <w:jc w:val="center"/>
      </w:pPr>
    </w:p>
    <w:p w14:paraId="512D1013" w14:textId="77777777" w:rsidR="009D4517" w:rsidRDefault="009D4517">
      <w:pPr>
        <w:widowControl w:val="0"/>
        <w:spacing w:line="360" w:lineRule="auto"/>
        <w:ind w:right="-30"/>
        <w:jc w:val="center"/>
      </w:pPr>
    </w:p>
    <w:p w14:paraId="33EAF6AC" w14:textId="77777777" w:rsidR="009D4517" w:rsidRDefault="009D4517">
      <w:pPr>
        <w:widowControl w:val="0"/>
        <w:spacing w:line="360" w:lineRule="auto"/>
        <w:ind w:right="-30"/>
        <w:jc w:val="center"/>
      </w:pPr>
    </w:p>
    <w:p w14:paraId="7884AD20" w14:textId="77777777" w:rsidR="009D4517" w:rsidRDefault="009D4517">
      <w:pPr>
        <w:widowControl w:val="0"/>
        <w:spacing w:line="360" w:lineRule="auto"/>
        <w:ind w:right="-30"/>
        <w:jc w:val="center"/>
      </w:pPr>
    </w:p>
    <w:p w14:paraId="382C32E9" w14:textId="77777777" w:rsidR="009D4517" w:rsidRDefault="009D4517">
      <w:pPr>
        <w:widowControl w:val="0"/>
        <w:spacing w:line="360" w:lineRule="auto"/>
        <w:ind w:right="-30"/>
        <w:jc w:val="center"/>
      </w:pPr>
    </w:p>
    <w:p w14:paraId="000000AB" w14:textId="66710641" w:rsidR="009D4061" w:rsidRDefault="00C96065">
      <w:pPr>
        <w:widowControl w:val="0"/>
        <w:spacing w:line="360" w:lineRule="auto"/>
        <w:ind w:right="-30"/>
        <w:jc w:val="center"/>
        <w:rPr>
          <w:rFonts w:ascii="Arial" w:eastAsia="Arial" w:hAnsi="Arial" w:cs="Arial"/>
          <w:color w:val="000000"/>
          <w:sz w:val="20"/>
          <w:szCs w:val="20"/>
        </w:rPr>
      </w:pPr>
      <w:sdt>
        <w:sdtPr>
          <w:tag w:val="goog_rdk_12"/>
          <w:id w:val="1387225623"/>
          <w:showingPlcHdr/>
        </w:sdtPr>
        <w:sdtEndPr/>
        <w:sdtContent>
          <w:r w:rsidR="00200241">
            <w:t xml:space="preserve">     </w:t>
          </w:r>
        </w:sdtContent>
      </w:sdt>
      <w:r w:rsidR="00175E10" w:rsidRPr="002E115C">
        <w:rPr>
          <w:rFonts w:ascii="Arial" w:eastAsia="Arial" w:hAnsi="Arial" w:cs="Arial"/>
          <w:color w:val="000000"/>
        </w:rPr>
        <w:t>Anexo</w:t>
      </w:r>
    </w:p>
    <w:p w14:paraId="000000AC" w14:textId="77777777" w:rsidR="009D4061" w:rsidRDefault="009D4061">
      <w:pPr>
        <w:widowControl w:val="0"/>
        <w:spacing w:line="360" w:lineRule="auto"/>
        <w:ind w:right="-30"/>
        <w:jc w:val="center"/>
        <w:rPr>
          <w:rFonts w:ascii="Arial" w:eastAsia="Arial" w:hAnsi="Arial" w:cs="Arial"/>
          <w:color w:val="000000"/>
          <w:sz w:val="20"/>
          <w:szCs w:val="20"/>
        </w:rPr>
      </w:pPr>
    </w:p>
    <w:p w14:paraId="000000AD" w14:textId="77777777" w:rsidR="009D4061" w:rsidRPr="002E115C" w:rsidRDefault="00175E10">
      <w:pPr>
        <w:widowControl w:val="0"/>
        <w:spacing w:line="360" w:lineRule="auto"/>
        <w:ind w:right="-30"/>
        <w:jc w:val="center"/>
        <w:rPr>
          <w:rFonts w:ascii="Arial" w:eastAsia="Arial" w:hAnsi="Arial" w:cs="Arial"/>
          <w:color w:val="000000"/>
          <w:sz w:val="20"/>
          <w:szCs w:val="20"/>
        </w:rPr>
      </w:pPr>
      <w:r w:rsidRPr="002E115C">
        <w:rPr>
          <w:rFonts w:ascii="Arial" w:eastAsia="Arial" w:hAnsi="Arial" w:cs="Arial"/>
          <w:color w:val="000000"/>
          <w:sz w:val="20"/>
          <w:szCs w:val="20"/>
        </w:rPr>
        <w:t>Cadastro Reserva</w:t>
      </w:r>
    </w:p>
    <w:p w14:paraId="000000AE" w14:textId="77777777" w:rsidR="009D4061" w:rsidRDefault="009D4061">
      <w:pPr>
        <w:widowControl w:val="0"/>
        <w:spacing w:line="360" w:lineRule="auto"/>
        <w:ind w:right="-30"/>
        <w:jc w:val="center"/>
        <w:rPr>
          <w:rFonts w:ascii="Arial" w:eastAsia="Arial" w:hAnsi="Arial" w:cs="Arial"/>
          <w:color w:val="000000"/>
          <w:sz w:val="20"/>
          <w:szCs w:val="20"/>
        </w:rPr>
      </w:pPr>
    </w:p>
    <w:p w14:paraId="000000AF" w14:textId="77777777" w:rsidR="009D4061" w:rsidRPr="002E115C" w:rsidRDefault="00175E10">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Seguindo a ordem de classificação, segue relação de fornecedores que aceitaram cotar os itens com preços iguais ao adjudicatário:</w:t>
      </w:r>
    </w:p>
    <w:p w14:paraId="234CB93A" w14:textId="77777777" w:rsidR="007D476F" w:rsidRDefault="007D476F">
      <w:pPr>
        <w:widowControl w:val="0"/>
        <w:spacing w:line="360" w:lineRule="auto"/>
        <w:ind w:right="-30"/>
        <w:jc w:val="center"/>
        <w:rPr>
          <w:rFonts w:ascii="Arial" w:eastAsia="Arial" w:hAnsi="Arial" w:cs="Arial"/>
          <w:color w:val="000000"/>
          <w:sz w:val="20"/>
          <w:szCs w:val="20"/>
        </w:rPr>
      </w:pPr>
    </w:p>
    <w:p w14:paraId="1A7CEC1E" w14:textId="77777777" w:rsidR="00DF0184" w:rsidRDefault="002E115C" w:rsidP="00DF0184">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tbl>
      <w:tblPr>
        <w:tblW w:w="11217" w:type="dxa"/>
        <w:tblInd w:w="-856" w:type="dxa"/>
        <w:tblLayout w:type="fixed"/>
        <w:tblCellMar>
          <w:left w:w="70" w:type="dxa"/>
          <w:right w:w="70" w:type="dxa"/>
        </w:tblCellMar>
        <w:tblLook w:val="04A0" w:firstRow="1" w:lastRow="0" w:firstColumn="1" w:lastColumn="0" w:noHBand="0" w:noVBand="1"/>
      </w:tblPr>
      <w:tblGrid>
        <w:gridCol w:w="851"/>
        <w:gridCol w:w="5103"/>
        <w:gridCol w:w="160"/>
        <w:gridCol w:w="691"/>
        <w:gridCol w:w="301"/>
        <w:gridCol w:w="549"/>
        <w:gridCol w:w="727"/>
        <w:gridCol w:w="266"/>
        <w:gridCol w:w="584"/>
        <w:gridCol w:w="691"/>
        <w:gridCol w:w="301"/>
        <w:gridCol w:w="692"/>
        <w:gridCol w:w="301"/>
      </w:tblGrid>
      <w:tr w:rsidR="009D4517" w:rsidRPr="0001015B" w14:paraId="6F03D1DC" w14:textId="77777777" w:rsidTr="00682E7B">
        <w:trPr>
          <w:gridAfter w:val="1"/>
          <w:wAfter w:w="301" w:type="dxa"/>
          <w:trHeight w:val="855"/>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7EB4FF83" w14:textId="77777777" w:rsidR="009D4517" w:rsidRPr="0001015B" w:rsidRDefault="009D4517" w:rsidP="00682E7B">
            <w:pPr>
              <w:jc w:val="center"/>
              <w:rPr>
                <w:rFonts w:ascii="Calibri" w:eastAsia="Times New Roman" w:hAnsi="Calibri" w:cs="Calibri"/>
                <w:b/>
                <w:bCs/>
                <w:color w:val="000000"/>
                <w:sz w:val="16"/>
                <w:szCs w:val="16"/>
              </w:rPr>
            </w:pPr>
            <w:bookmarkStart w:id="10" w:name="_Hlk216171989"/>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vAlign w:val="center"/>
            <w:hideMark/>
          </w:tcPr>
          <w:p w14:paraId="00BB4C84"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2C730440"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376C9BE"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0F264FBC"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BCDA90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2BDA4131"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319E2A7C" w14:textId="77777777" w:rsidTr="00682E7B">
        <w:trPr>
          <w:gridAfter w:val="1"/>
          <w:wAfter w:w="301" w:type="dxa"/>
          <w:trHeight w:val="1103"/>
        </w:trPr>
        <w:tc>
          <w:tcPr>
            <w:tcW w:w="851" w:type="dxa"/>
            <w:tcBorders>
              <w:top w:val="nil"/>
              <w:left w:val="single" w:sz="4" w:space="0" w:color="000000"/>
              <w:bottom w:val="single" w:sz="4" w:space="0" w:color="000000"/>
              <w:right w:val="single" w:sz="4" w:space="0" w:color="000000"/>
            </w:tcBorders>
            <w:vAlign w:val="center"/>
            <w:hideMark/>
          </w:tcPr>
          <w:p w14:paraId="0096D5B1"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w:t>
            </w:r>
          </w:p>
        </w:tc>
        <w:tc>
          <w:tcPr>
            <w:tcW w:w="5103" w:type="dxa"/>
            <w:tcBorders>
              <w:top w:val="nil"/>
              <w:left w:val="nil"/>
              <w:bottom w:val="single" w:sz="4" w:space="0" w:color="000000"/>
              <w:right w:val="single" w:sz="4" w:space="0" w:color="000000"/>
            </w:tcBorders>
            <w:hideMark/>
          </w:tcPr>
          <w:p w14:paraId="3590A904" w14:textId="77777777" w:rsidR="009D4517" w:rsidRPr="0001015B" w:rsidRDefault="009D4517" w:rsidP="00B569B2">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Televisor tipo </w:t>
            </w:r>
            <w:proofErr w:type="spellStart"/>
            <w:r w:rsidRPr="0001015B">
              <w:rPr>
                <w:rFonts w:ascii="Calibri" w:eastAsia="Times New Roman" w:hAnsi="Calibri" w:cs="Calibri"/>
                <w:color w:val="000000"/>
                <w:sz w:val="16"/>
                <w:szCs w:val="16"/>
              </w:rPr>
              <w:t>Smart</w:t>
            </w:r>
            <w:proofErr w:type="spellEnd"/>
            <w:r w:rsidRPr="0001015B">
              <w:rPr>
                <w:rFonts w:ascii="Calibri" w:eastAsia="Times New Roman" w:hAnsi="Calibri" w:cs="Calibri"/>
                <w:color w:val="000000"/>
                <w:sz w:val="16"/>
                <w:szCs w:val="16"/>
              </w:rPr>
              <w:t xml:space="preserve"> TV LED 50 polegadas 4K, bivolt ou 220V, </w:t>
            </w:r>
            <w:proofErr w:type="spellStart"/>
            <w:r w:rsidRPr="0001015B">
              <w:rPr>
                <w:rFonts w:ascii="Calibri" w:eastAsia="Times New Roman" w:hAnsi="Calibri" w:cs="Calibri"/>
                <w:color w:val="000000"/>
                <w:sz w:val="16"/>
                <w:szCs w:val="16"/>
              </w:rPr>
              <w:t>wi-fi</w:t>
            </w:r>
            <w:proofErr w:type="spellEnd"/>
            <w:r w:rsidRPr="0001015B">
              <w:rPr>
                <w:rFonts w:ascii="Calibri" w:eastAsia="Times New Roman" w:hAnsi="Calibri" w:cs="Calibri"/>
                <w:color w:val="000000"/>
                <w:sz w:val="16"/>
                <w:szCs w:val="16"/>
              </w:rPr>
              <w:t xml:space="preserve"> integrado, entradas USB, HDMI, cabo de força, controle remoto, classe de Eficiência "A" na Etiqueta Nacional de Conservação de Energia (ENCE), Certificação do INMETRO. Garantia mínima de 12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09B0BD66"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5C5EA0CF"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25</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354C0C3A"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w:t>
            </w:r>
          </w:p>
        </w:tc>
        <w:tc>
          <w:tcPr>
            <w:tcW w:w="1275" w:type="dxa"/>
            <w:gridSpan w:val="2"/>
            <w:tcBorders>
              <w:top w:val="nil"/>
              <w:left w:val="nil"/>
              <w:bottom w:val="single" w:sz="4" w:space="0" w:color="000000"/>
              <w:right w:val="single" w:sz="4" w:space="0" w:color="000000"/>
            </w:tcBorders>
            <w:noWrap/>
            <w:vAlign w:val="center"/>
          </w:tcPr>
          <w:p w14:paraId="417DDD8B"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14A8FA7C"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7C36D93C" w14:textId="77777777" w:rsidTr="00682E7B">
        <w:trPr>
          <w:trHeight w:val="330"/>
        </w:trPr>
        <w:tc>
          <w:tcPr>
            <w:tcW w:w="851" w:type="dxa"/>
            <w:tcBorders>
              <w:top w:val="nil"/>
              <w:left w:val="nil"/>
              <w:bottom w:val="nil"/>
              <w:right w:val="nil"/>
            </w:tcBorders>
            <w:vAlign w:val="center"/>
            <w:hideMark/>
          </w:tcPr>
          <w:p w14:paraId="1BD09CCF"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2D1C68CC"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35ED2B68"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shd w:val="clear" w:color="FFFFFF" w:fill="FFFFFF"/>
            <w:noWrap/>
            <w:vAlign w:val="center"/>
            <w:hideMark/>
          </w:tcPr>
          <w:p w14:paraId="66A711B1"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1276" w:type="dxa"/>
            <w:gridSpan w:val="2"/>
            <w:tcBorders>
              <w:top w:val="nil"/>
              <w:left w:val="nil"/>
              <w:bottom w:val="nil"/>
              <w:right w:val="nil"/>
            </w:tcBorders>
            <w:shd w:val="clear" w:color="FFFFFF" w:fill="FFFFFF"/>
            <w:noWrap/>
            <w:vAlign w:val="center"/>
            <w:hideMark/>
          </w:tcPr>
          <w:p w14:paraId="325E9622"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850" w:type="dxa"/>
            <w:gridSpan w:val="2"/>
            <w:tcBorders>
              <w:top w:val="nil"/>
              <w:left w:val="nil"/>
              <w:bottom w:val="nil"/>
              <w:right w:val="nil"/>
            </w:tcBorders>
            <w:shd w:val="clear" w:color="FFFFFF" w:fill="FFFFFF"/>
            <w:noWrap/>
            <w:vAlign w:val="center"/>
            <w:hideMark/>
          </w:tcPr>
          <w:p w14:paraId="71B2603A"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63229504"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nil"/>
              <w:right w:val="nil"/>
            </w:tcBorders>
            <w:noWrap/>
            <w:vAlign w:val="bottom"/>
            <w:hideMark/>
          </w:tcPr>
          <w:p w14:paraId="40BBB5B6"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683E417C" w14:textId="77777777" w:rsidTr="00682E7B">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5F38D5FF"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vAlign w:val="center"/>
            <w:hideMark/>
          </w:tcPr>
          <w:p w14:paraId="22767393"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353CA35F"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72544C99"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270B88AA"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008697A3"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673EC55"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1C8BA51F" w14:textId="77777777" w:rsidTr="00682E7B">
        <w:trPr>
          <w:gridAfter w:val="1"/>
          <w:wAfter w:w="301" w:type="dxa"/>
          <w:trHeight w:val="1507"/>
        </w:trPr>
        <w:tc>
          <w:tcPr>
            <w:tcW w:w="851" w:type="dxa"/>
            <w:tcBorders>
              <w:top w:val="nil"/>
              <w:left w:val="single" w:sz="4" w:space="0" w:color="000000"/>
              <w:bottom w:val="single" w:sz="4" w:space="0" w:color="000000"/>
              <w:right w:val="single" w:sz="4" w:space="0" w:color="000000"/>
            </w:tcBorders>
            <w:vAlign w:val="center"/>
            <w:hideMark/>
          </w:tcPr>
          <w:p w14:paraId="376317BA"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w:t>
            </w:r>
          </w:p>
        </w:tc>
        <w:tc>
          <w:tcPr>
            <w:tcW w:w="5103" w:type="dxa"/>
            <w:tcBorders>
              <w:top w:val="nil"/>
              <w:left w:val="nil"/>
              <w:bottom w:val="single" w:sz="4" w:space="0" w:color="000000"/>
              <w:right w:val="single" w:sz="4" w:space="0" w:color="000000"/>
            </w:tcBorders>
            <w:hideMark/>
          </w:tcPr>
          <w:p w14:paraId="6F9200B3" w14:textId="77777777" w:rsidR="009D4517" w:rsidRPr="0001015B" w:rsidRDefault="009D4517" w:rsidP="00B569B2">
            <w:pPr>
              <w:jc w:val="both"/>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 xml:space="preserve">Desumidificador </w:t>
            </w:r>
            <w:proofErr w:type="gramStart"/>
            <w:r w:rsidRPr="0001015B">
              <w:rPr>
                <w:rFonts w:ascii="Calibri" w:eastAsia="Times New Roman" w:hAnsi="Calibri" w:cs="Calibri"/>
                <w:color w:val="000000"/>
                <w:sz w:val="16"/>
                <w:szCs w:val="16"/>
              </w:rPr>
              <w:t>à</w:t>
            </w:r>
            <w:proofErr w:type="gramEnd"/>
            <w:r w:rsidRPr="0001015B">
              <w:rPr>
                <w:rFonts w:ascii="Calibri" w:eastAsia="Times New Roman" w:hAnsi="Calibri" w:cs="Calibri"/>
                <w:color w:val="000000"/>
                <w:sz w:val="16"/>
                <w:szCs w:val="16"/>
              </w:rPr>
              <w:t xml:space="preserve"> gás </w:t>
            </w:r>
            <w:proofErr w:type="spellStart"/>
            <w:r w:rsidRPr="0001015B">
              <w:rPr>
                <w:rFonts w:ascii="Calibri" w:eastAsia="Times New Roman" w:hAnsi="Calibri" w:cs="Calibri"/>
                <w:color w:val="000000"/>
                <w:sz w:val="16"/>
                <w:szCs w:val="16"/>
              </w:rPr>
              <w:t>refrigente</w:t>
            </w:r>
            <w:proofErr w:type="spellEnd"/>
            <w:r w:rsidRPr="0001015B">
              <w:rPr>
                <w:rFonts w:ascii="Calibri" w:eastAsia="Times New Roman" w:hAnsi="Calibri" w:cs="Calibri"/>
                <w:color w:val="000000"/>
                <w:sz w:val="16"/>
                <w:szCs w:val="16"/>
              </w:rPr>
              <w:t xml:space="preserve"> 134A, bivolt ou 220V, capacidade de ambiente 180m³, compressor potência mínima de 290W, temperatura de utilização acima de 20°C, circulação mínima 500m³h, desligamento automático, painel digital, reservatório de água embutido com capacidade mínima de 6 litros, parada automática quando o nível da água é atingido e alarme visual ou sonoro.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4F31D3D4"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45984F25"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16</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7F212431"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1275" w:type="dxa"/>
            <w:gridSpan w:val="2"/>
            <w:tcBorders>
              <w:top w:val="nil"/>
              <w:left w:val="nil"/>
              <w:bottom w:val="single" w:sz="4" w:space="0" w:color="000000"/>
              <w:right w:val="single" w:sz="4" w:space="0" w:color="000000"/>
            </w:tcBorders>
            <w:noWrap/>
            <w:vAlign w:val="center"/>
          </w:tcPr>
          <w:p w14:paraId="35765F44"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19318A19"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179F4B92" w14:textId="77777777" w:rsidTr="00682E7B">
        <w:trPr>
          <w:trHeight w:val="330"/>
        </w:trPr>
        <w:tc>
          <w:tcPr>
            <w:tcW w:w="851" w:type="dxa"/>
            <w:tcBorders>
              <w:top w:val="nil"/>
              <w:left w:val="nil"/>
              <w:bottom w:val="nil"/>
              <w:right w:val="nil"/>
            </w:tcBorders>
            <w:vAlign w:val="center"/>
            <w:hideMark/>
          </w:tcPr>
          <w:p w14:paraId="344A470B"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20942DFD"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6FB51734"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shd w:val="clear" w:color="FFFFFF" w:fill="FFFFFF"/>
            <w:noWrap/>
            <w:vAlign w:val="center"/>
            <w:hideMark/>
          </w:tcPr>
          <w:p w14:paraId="11480CFF"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1276" w:type="dxa"/>
            <w:gridSpan w:val="2"/>
            <w:tcBorders>
              <w:top w:val="nil"/>
              <w:left w:val="nil"/>
              <w:bottom w:val="nil"/>
              <w:right w:val="nil"/>
            </w:tcBorders>
            <w:shd w:val="clear" w:color="FFFFFF" w:fill="FFFFFF"/>
            <w:noWrap/>
            <w:vAlign w:val="center"/>
            <w:hideMark/>
          </w:tcPr>
          <w:p w14:paraId="142743B8"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850" w:type="dxa"/>
            <w:gridSpan w:val="2"/>
            <w:tcBorders>
              <w:top w:val="nil"/>
              <w:left w:val="nil"/>
              <w:bottom w:val="nil"/>
              <w:right w:val="nil"/>
            </w:tcBorders>
            <w:shd w:val="clear" w:color="FFFFFF" w:fill="FFFFFF"/>
            <w:noWrap/>
            <w:vAlign w:val="center"/>
            <w:hideMark/>
          </w:tcPr>
          <w:p w14:paraId="415D9C58"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3F43C624"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nil"/>
              <w:right w:val="nil"/>
            </w:tcBorders>
            <w:noWrap/>
            <w:vAlign w:val="bottom"/>
            <w:hideMark/>
          </w:tcPr>
          <w:p w14:paraId="26153BAE"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33196C23" w14:textId="77777777" w:rsidTr="00682E7B">
        <w:trPr>
          <w:gridAfter w:val="1"/>
          <w:wAfter w:w="301" w:type="dxa"/>
          <w:trHeight w:val="270"/>
        </w:trPr>
        <w:tc>
          <w:tcPr>
            <w:tcW w:w="10916" w:type="dxa"/>
            <w:gridSpan w:val="12"/>
            <w:tcBorders>
              <w:top w:val="single" w:sz="4" w:space="0" w:color="000000"/>
              <w:left w:val="single" w:sz="4" w:space="0" w:color="000000"/>
              <w:bottom w:val="single" w:sz="4" w:space="0" w:color="000000"/>
              <w:right w:val="single" w:sz="4" w:space="0" w:color="000000"/>
            </w:tcBorders>
            <w:noWrap/>
            <w:vAlign w:val="center"/>
            <w:hideMark/>
          </w:tcPr>
          <w:p w14:paraId="5522CCD8"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GRUPO 01</w:t>
            </w:r>
          </w:p>
        </w:tc>
      </w:tr>
      <w:tr w:rsidR="009D4517" w:rsidRPr="0001015B" w14:paraId="5C5E28B9" w14:textId="77777777" w:rsidTr="00682E7B">
        <w:trPr>
          <w:gridAfter w:val="1"/>
          <w:wAfter w:w="301" w:type="dxa"/>
          <w:trHeight w:val="270"/>
        </w:trPr>
        <w:tc>
          <w:tcPr>
            <w:tcW w:w="851" w:type="dxa"/>
            <w:tcBorders>
              <w:top w:val="nil"/>
              <w:left w:val="single" w:sz="4" w:space="0" w:color="000000"/>
              <w:bottom w:val="single" w:sz="4" w:space="0" w:color="000000"/>
              <w:right w:val="single" w:sz="4" w:space="0" w:color="000000"/>
            </w:tcBorders>
            <w:shd w:val="clear" w:color="B3B3B3" w:fill="B3B3B3"/>
            <w:noWrap/>
            <w:vAlign w:val="center"/>
            <w:hideMark/>
          </w:tcPr>
          <w:p w14:paraId="7156433E"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nil"/>
              <w:left w:val="nil"/>
              <w:bottom w:val="single" w:sz="4" w:space="0" w:color="000000"/>
              <w:right w:val="single" w:sz="4" w:space="0" w:color="000000"/>
            </w:tcBorders>
            <w:shd w:val="clear" w:color="B3B3B3" w:fill="B3B3B3"/>
            <w:vAlign w:val="center"/>
            <w:hideMark/>
          </w:tcPr>
          <w:p w14:paraId="155E9B23"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nil"/>
              <w:left w:val="nil"/>
              <w:bottom w:val="single" w:sz="4" w:space="0" w:color="000000"/>
              <w:right w:val="single" w:sz="4" w:space="0" w:color="000000"/>
            </w:tcBorders>
            <w:shd w:val="clear" w:color="B3B3B3" w:fill="B3B3B3"/>
            <w:vAlign w:val="center"/>
            <w:hideMark/>
          </w:tcPr>
          <w:p w14:paraId="697239B2"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nil"/>
              <w:left w:val="nil"/>
              <w:bottom w:val="single" w:sz="4" w:space="0" w:color="000000"/>
              <w:right w:val="single" w:sz="4" w:space="0" w:color="000000"/>
            </w:tcBorders>
            <w:shd w:val="clear" w:color="B3B3B3" w:fill="B3B3B3"/>
            <w:vAlign w:val="center"/>
            <w:hideMark/>
          </w:tcPr>
          <w:p w14:paraId="5E1C536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nil"/>
              <w:left w:val="nil"/>
              <w:bottom w:val="single" w:sz="4" w:space="0" w:color="000000"/>
              <w:right w:val="single" w:sz="4" w:space="0" w:color="000000"/>
            </w:tcBorders>
            <w:shd w:val="clear" w:color="B3B3B3" w:fill="B3B3B3"/>
            <w:vAlign w:val="center"/>
            <w:hideMark/>
          </w:tcPr>
          <w:p w14:paraId="7FB88C4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nil"/>
              <w:left w:val="nil"/>
              <w:bottom w:val="single" w:sz="4" w:space="0" w:color="000000"/>
              <w:right w:val="single" w:sz="4" w:space="0" w:color="000000"/>
            </w:tcBorders>
            <w:shd w:val="clear" w:color="B3B3B3" w:fill="B3B3B3"/>
            <w:vAlign w:val="center"/>
            <w:hideMark/>
          </w:tcPr>
          <w:p w14:paraId="65EA754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nil"/>
              <w:left w:val="nil"/>
              <w:bottom w:val="single" w:sz="4" w:space="0" w:color="000000"/>
              <w:right w:val="single" w:sz="4" w:space="0" w:color="000000"/>
            </w:tcBorders>
            <w:shd w:val="clear" w:color="B3B3B3" w:fill="B3B3B3"/>
            <w:vAlign w:val="center"/>
            <w:hideMark/>
          </w:tcPr>
          <w:p w14:paraId="6EA21DCD"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3A297965" w14:textId="77777777" w:rsidTr="00682E7B">
        <w:trPr>
          <w:gridAfter w:val="1"/>
          <w:wAfter w:w="301" w:type="dxa"/>
          <w:trHeight w:val="1770"/>
        </w:trPr>
        <w:tc>
          <w:tcPr>
            <w:tcW w:w="851" w:type="dxa"/>
            <w:tcBorders>
              <w:top w:val="nil"/>
              <w:left w:val="single" w:sz="4" w:space="0" w:color="000000"/>
              <w:bottom w:val="single" w:sz="4" w:space="0" w:color="000000"/>
              <w:right w:val="single" w:sz="4" w:space="0" w:color="000000"/>
            </w:tcBorders>
            <w:vAlign w:val="center"/>
            <w:hideMark/>
          </w:tcPr>
          <w:p w14:paraId="234D26BD"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3</w:t>
            </w:r>
          </w:p>
        </w:tc>
        <w:tc>
          <w:tcPr>
            <w:tcW w:w="5103" w:type="dxa"/>
            <w:tcBorders>
              <w:top w:val="nil"/>
              <w:left w:val="nil"/>
              <w:bottom w:val="single" w:sz="4" w:space="0" w:color="000000"/>
              <w:right w:val="single" w:sz="4" w:space="0" w:color="000000"/>
            </w:tcBorders>
            <w:hideMark/>
          </w:tcPr>
          <w:p w14:paraId="61D3D8DB" w14:textId="77777777" w:rsidR="009D4517" w:rsidRPr="0001015B" w:rsidRDefault="009D4517" w:rsidP="00B569B2">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Purificador de água para parede, com sistema de refrigeração por compressão a gás 134A, com eficiência bacteriológica, retenção de partículas e redução de cloro, troca fácil de refil/filtro, pingadeira removível, bivolt ou 220V, baixo consumo de energia, Certificação do INMETRO.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17332C3E"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21350278"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16</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09AC7510"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1275" w:type="dxa"/>
            <w:gridSpan w:val="2"/>
            <w:tcBorders>
              <w:top w:val="nil"/>
              <w:left w:val="nil"/>
              <w:bottom w:val="single" w:sz="4" w:space="0" w:color="000000"/>
              <w:right w:val="single" w:sz="4" w:space="0" w:color="000000"/>
            </w:tcBorders>
            <w:noWrap/>
            <w:vAlign w:val="center"/>
          </w:tcPr>
          <w:p w14:paraId="38139485"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62358483"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2FA5CB76" w14:textId="77777777" w:rsidTr="00682E7B">
        <w:trPr>
          <w:gridAfter w:val="1"/>
          <w:wAfter w:w="301" w:type="dxa"/>
          <w:trHeight w:val="270"/>
        </w:trPr>
        <w:tc>
          <w:tcPr>
            <w:tcW w:w="851" w:type="dxa"/>
            <w:tcBorders>
              <w:top w:val="nil"/>
              <w:left w:val="single" w:sz="4" w:space="0" w:color="000000"/>
              <w:bottom w:val="single" w:sz="4" w:space="0" w:color="000000"/>
              <w:right w:val="single" w:sz="4" w:space="0" w:color="000000"/>
            </w:tcBorders>
            <w:vAlign w:val="center"/>
            <w:hideMark/>
          </w:tcPr>
          <w:p w14:paraId="6422EF6E"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5103" w:type="dxa"/>
            <w:tcBorders>
              <w:top w:val="nil"/>
              <w:left w:val="nil"/>
              <w:bottom w:val="single" w:sz="4" w:space="0" w:color="000000"/>
              <w:right w:val="single" w:sz="4" w:space="0" w:color="000000"/>
            </w:tcBorders>
            <w:noWrap/>
            <w:hideMark/>
          </w:tcPr>
          <w:p w14:paraId="2B4843B3" w14:textId="77777777" w:rsidR="009D4517" w:rsidRPr="0001015B" w:rsidRDefault="009D4517" w:rsidP="00B569B2">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Refil/filtro compatível com o item 3</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0E5A03B8"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2E4D6D95"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16</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6B71A865"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1275" w:type="dxa"/>
            <w:gridSpan w:val="2"/>
            <w:tcBorders>
              <w:top w:val="nil"/>
              <w:left w:val="nil"/>
              <w:bottom w:val="single" w:sz="4" w:space="0" w:color="000000"/>
              <w:right w:val="single" w:sz="4" w:space="0" w:color="000000"/>
            </w:tcBorders>
            <w:noWrap/>
            <w:vAlign w:val="center"/>
          </w:tcPr>
          <w:p w14:paraId="02561E89"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3CDE1A5A"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3D11629E" w14:textId="77777777" w:rsidTr="00682E7B">
        <w:trPr>
          <w:gridAfter w:val="1"/>
          <w:wAfter w:w="301" w:type="dxa"/>
          <w:trHeight w:val="270"/>
        </w:trPr>
        <w:tc>
          <w:tcPr>
            <w:tcW w:w="9923" w:type="dxa"/>
            <w:gridSpan w:val="10"/>
            <w:tcBorders>
              <w:top w:val="single" w:sz="4" w:space="0" w:color="000000"/>
              <w:left w:val="single" w:sz="4" w:space="0" w:color="000000"/>
              <w:bottom w:val="single" w:sz="4" w:space="0" w:color="000000"/>
              <w:right w:val="single" w:sz="4" w:space="0" w:color="000000"/>
            </w:tcBorders>
            <w:vAlign w:val="center"/>
            <w:hideMark/>
          </w:tcPr>
          <w:p w14:paraId="067B3368" w14:textId="77777777" w:rsidR="009D4517" w:rsidRPr="0001015B" w:rsidRDefault="009D4517" w:rsidP="00682E7B">
            <w:pPr>
              <w:rPr>
                <w:rFonts w:ascii="Calibri" w:eastAsia="Times New Roman" w:hAnsi="Calibri" w:cs="Calibri"/>
                <w:color w:val="000000"/>
                <w:sz w:val="16"/>
                <w:szCs w:val="16"/>
              </w:rPr>
            </w:pPr>
            <w:r w:rsidRPr="0001015B">
              <w:rPr>
                <w:rFonts w:ascii="Calibri" w:eastAsia="Times New Roman" w:hAnsi="Calibri" w:cs="Calibri"/>
                <w:color w:val="000000"/>
                <w:sz w:val="16"/>
                <w:szCs w:val="16"/>
              </w:rPr>
              <w:t>VALOR ESTIMADO DO GRUPO 1</w:t>
            </w:r>
          </w:p>
        </w:tc>
        <w:tc>
          <w:tcPr>
            <w:tcW w:w="993" w:type="dxa"/>
            <w:gridSpan w:val="2"/>
            <w:tcBorders>
              <w:top w:val="nil"/>
              <w:left w:val="nil"/>
              <w:bottom w:val="single" w:sz="4" w:space="0" w:color="000000"/>
              <w:right w:val="single" w:sz="4" w:space="0" w:color="000000"/>
            </w:tcBorders>
            <w:noWrap/>
            <w:vAlign w:val="bottom"/>
            <w:hideMark/>
          </w:tcPr>
          <w:p w14:paraId="3F6FBF79" w14:textId="77777777" w:rsidR="009D4517" w:rsidRPr="0001015B" w:rsidRDefault="009D4517" w:rsidP="00682E7B">
            <w:pPr>
              <w:jc w:val="right"/>
              <w:rPr>
                <w:rFonts w:ascii="Calibri" w:eastAsia="Times New Roman" w:hAnsi="Calibri" w:cs="Calibri"/>
                <w:color w:val="000000"/>
                <w:sz w:val="16"/>
                <w:szCs w:val="16"/>
              </w:rPr>
            </w:pPr>
          </w:p>
        </w:tc>
      </w:tr>
      <w:tr w:rsidR="009D4517" w:rsidRPr="0001015B" w14:paraId="19B22946" w14:textId="77777777" w:rsidTr="00682E7B">
        <w:trPr>
          <w:trHeight w:val="270"/>
        </w:trPr>
        <w:tc>
          <w:tcPr>
            <w:tcW w:w="851" w:type="dxa"/>
            <w:tcBorders>
              <w:top w:val="nil"/>
              <w:left w:val="nil"/>
              <w:bottom w:val="nil"/>
              <w:right w:val="nil"/>
            </w:tcBorders>
            <w:vAlign w:val="center"/>
            <w:hideMark/>
          </w:tcPr>
          <w:p w14:paraId="5F01232F" w14:textId="77777777" w:rsidR="009D4517" w:rsidRPr="0001015B" w:rsidRDefault="009D4517" w:rsidP="00682E7B">
            <w:pPr>
              <w:jc w:val="right"/>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0CF5B0FF" w14:textId="77777777" w:rsidR="009D4517" w:rsidRDefault="009D4517" w:rsidP="00682E7B">
            <w:pPr>
              <w:jc w:val="center"/>
              <w:rPr>
                <w:rFonts w:ascii="Times New Roman" w:eastAsia="Times New Roman" w:hAnsi="Times New Roman" w:cs="Times New Roman"/>
                <w:sz w:val="16"/>
                <w:szCs w:val="16"/>
              </w:rPr>
            </w:pPr>
          </w:p>
          <w:p w14:paraId="6E53B77A" w14:textId="77777777" w:rsidR="009D4517" w:rsidRDefault="009D4517" w:rsidP="00682E7B">
            <w:pPr>
              <w:jc w:val="center"/>
              <w:rPr>
                <w:rFonts w:ascii="Times New Roman" w:eastAsia="Times New Roman" w:hAnsi="Times New Roman" w:cs="Times New Roman"/>
                <w:sz w:val="16"/>
                <w:szCs w:val="16"/>
              </w:rPr>
            </w:pPr>
          </w:p>
          <w:p w14:paraId="0E071FD5" w14:textId="77777777" w:rsidR="009D4517" w:rsidRDefault="009D4517" w:rsidP="00682E7B">
            <w:pPr>
              <w:jc w:val="center"/>
              <w:rPr>
                <w:rFonts w:ascii="Times New Roman" w:eastAsia="Times New Roman" w:hAnsi="Times New Roman" w:cs="Times New Roman"/>
                <w:sz w:val="16"/>
                <w:szCs w:val="16"/>
              </w:rPr>
            </w:pPr>
          </w:p>
          <w:p w14:paraId="1DEAE8D4" w14:textId="77777777" w:rsidR="00C96065" w:rsidRDefault="00C96065" w:rsidP="00682E7B">
            <w:pPr>
              <w:jc w:val="center"/>
              <w:rPr>
                <w:rFonts w:ascii="Times New Roman" w:eastAsia="Times New Roman" w:hAnsi="Times New Roman" w:cs="Times New Roman"/>
                <w:sz w:val="16"/>
                <w:szCs w:val="16"/>
              </w:rPr>
            </w:pPr>
          </w:p>
          <w:p w14:paraId="49AFAF78"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73EB6FEC"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2A31AF11" w14:textId="77777777" w:rsidR="009D4517" w:rsidRPr="0001015B" w:rsidRDefault="009D4517" w:rsidP="00682E7B">
            <w:pPr>
              <w:jc w:val="center"/>
              <w:rPr>
                <w:rFonts w:ascii="Calibri" w:eastAsia="Times New Roman" w:hAnsi="Calibri" w:cs="Calibri"/>
                <w:color w:val="000000"/>
                <w:sz w:val="16"/>
                <w:szCs w:val="16"/>
              </w:rPr>
            </w:pPr>
          </w:p>
        </w:tc>
        <w:tc>
          <w:tcPr>
            <w:tcW w:w="1276" w:type="dxa"/>
            <w:gridSpan w:val="2"/>
            <w:tcBorders>
              <w:top w:val="nil"/>
              <w:left w:val="nil"/>
              <w:bottom w:val="nil"/>
              <w:right w:val="nil"/>
            </w:tcBorders>
            <w:noWrap/>
            <w:vAlign w:val="center"/>
            <w:hideMark/>
          </w:tcPr>
          <w:p w14:paraId="4F15DC3E" w14:textId="77777777" w:rsidR="009D4517" w:rsidRPr="0001015B" w:rsidRDefault="009D4517" w:rsidP="00682E7B">
            <w:pPr>
              <w:jc w:val="center"/>
              <w:rPr>
                <w:rFonts w:ascii="Times New Roman" w:eastAsia="Times New Roman" w:hAnsi="Times New Roman" w:cs="Times New Roman"/>
                <w:sz w:val="16"/>
                <w:szCs w:val="16"/>
              </w:rPr>
            </w:pPr>
          </w:p>
        </w:tc>
        <w:tc>
          <w:tcPr>
            <w:tcW w:w="850" w:type="dxa"/>
            <w:gridSpan w:val="2"/>
            <w:tcBorders>
              <w:top w:val="nil"/>
              <w:left w:val="nil"/>
              <w:bottom w:val="nil"/>
              <w:right w:val="nil"/>
            </w:tcBorders>
            <w:noWrap/>
            <w:vAlign w:val="center"/>
            <w:hideMark/>
          </w:tcPr>
          <w:p w14:paraId="14AF11CA" w14:textId="77777777" w:rsidR="009D4517" w:rsidRPr="0001015B" w:rsidRDefault="009D4517" w:rsidP="00682E7B">
            <w:pPr>
              <w:jc w:val="center"/>
              <w:rPr>
                <w:rFonts w:ascii="Times New Roman" w:eastAsia="Times New Roman" w:hAnsi="Times New Roman" w:cs="Times New Roman"/>
                <w:sz w:val="16"/>
                <w:szCs w:val="16"/>
              </w:rPr>
            </w:pPr>
          </w:p>
        </w:tc>
        <w:tc>
          <w:tcPr>
            <w:tcW w:w="992" w:type="dxa"/>
            <w:gridSpan w:val="2"/>
            <w:tcBorders>
              <w:top w:val="nil"/>
              <w:left w:val="nil"/>
              <w:bottom w:val="nil"/>
              <w:right w:val="nil"/>
            </w:tcBorders>
            <w:noWrap/>
            <w:vAlign w:val="center"/>
            <w:hideMark/>
          </w:tcPr>
          <w:p w14:paraId="1B4A2F01" w14:textId="77777777" w:rsidR="009D4517" w:rsidRPr="0001015B" w:rsidRDefault="009D4517" w:rsidP="00682E7B">
            <w:pPr>
              <w:jc w:val="cente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07F9EAD2"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0C3320DC" w14:textId="77777777" w:rsidTr="00682E7B">
        <w:trPr>
          <w:trHeight w:val="270"/>
        </w:trPr>
        <w:tc>
          <w:tcPr>
            <w:tcW w:w="851" w:type="dxa"/>
            <w:tcBorders>
              <w:top w:val="nil"/>
              <w:left w:val="nil"/>
              <w:bottom w:val="nil"/>
              <w:right w:val="nil"/>
            </w:tcBorders>
            <w:vAlign w:val="center"/>
            <w:hideMark/>
          </w:tcPr>
          <w:p w14:paraId="62E611A2" w14:textId="77777777" w:rsidR="009D4517" w:rsidRPr="0001015B" w:rsidRDefault="009D4517" w:rsidP="00682E7B">
            <w:pPr>
              <w:rPr>
                <w:rFonts w:ascii="Times New Roman" w:eastAsia="Times New Roman" w:hAnsi="Times New Roman" w:cs="Times New Roman"/>
                <w:sz w:val="16"/>
                <w:szCs w:val="16"/>
              </w:rPr>
            </w:pPr>
          </w:p>
        </w:tc>
        <w:tc>
          <w:tcPr>
            <w:tcW w:w="5103" w:type="dxa"/>
            <w:tcBorders>
              <w:top w:val="nil"/>
              <w:left w:val="nil"/>
              <w:bottom w:val="nil"/>
              <w:right w:val="nil"/>
            </w:tcBorders>
            <w:noWrap/>
            <w:hideMark/>
          </w:tcPr>
          <w:p w14:paraId="2F3F5E53"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2D127444"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38030D93" w14:textId="77777777" w:rsidR="009D4517" w:rsidRPr="0001015B" w:rsidRDefault="009D4517" w:rsidP="00682E7B">
            <w:pPr>
              <w:jc w:val="center"/>
              <w:rPr>
                <w:rFonts w:ascii="Calibri" w:eastAsia="Times New Roman" w:hAnsi="Calibri" w:cs="Calibri"/>
                <w:color w:val="000000"/>
                <w:sz w:val="16"/>
                <w:szCs w:val="16"/>
              </w:rPr>
            </w:pPr>
          </w:p>
        </w:tc>
        <w:tc>
          <w:tcPr>
            <w:tcW w:w="1276" w:type="dxa"/>
            <w:gridSpan w:val="2"/>
            <w:tcBorders>
              <w:top w:val="nil"/>
              <w:left w:val="nil"/>
              <w:bottom w:val="nil"/>
              <w:right w:val="nil"/>
            </w:tcBorders>
            <w:noWrap/>
            <w:vAlign w:val="center"/>
            <w:hideMark/>
          </w:tcPr>
          <w:p w14:paraId="682C9512" w14:textId="77777777" w:rsidR="009D4517" w:rsidRPr="0001015B" w:rsidRDefault="009D4517" w:rsidP="00682E7B">
            <w:pPr>
              <w:jc w:val="center"/>
              <w:rPr>
                <w:rFonts w:ascii="Times New Roman" w:eastAsia="Times New Roman" w:hAnsi="Times New Roman" w:cs="Times New Roman"/>
                <w:sz w:val="16"/>
                <w:szCs w:val="16"/>
              </w:rPr>
            </w:pPr>
          </w:p>
        </w:tc>
        <w:tc>
          <w:tcPr>
            <w:tcW w:w="850" w:type="dxa"/>
            <w:gridSpan w:val="2"/>
            <w:tcBorders>
              <w:top w:val="nil"/>
              <w:left w:val="nil"/>
              <w:bottom w:val="nil"/>
              <w:right w:val="nil"/>
            </w:tcBorders>
            <w:noWrap/>
            <w:vAlign w:val="center"/>
            <w:hideMark/>
          </w:tcPr>
          <w:p w14:paraId="115FB71F" w14:textId="77777777" w:rsidR="009D4517" w:rsidRPr="0001015B" w:rsidRDefault="009D4517" w:rsidP="00682E7B">
            <w:pPr>
              <w:jc w:val="center"/>
              <w:rPr>
                <w:rFonts w:ascii="Times New Roman" w:eastAsia="Times New Roman" w:hAnsi="Times New Roman" w:cs="Times New Roman"/>
                <w:sz w:val="16"/>
                <w:szCs w:val="16"/>
              </w:rPr>
            </w:pPr>
          </w:p>
        </w:tc>
        <w:tc>
          <w:tcPr>
            <w:tcW w:w="992" w:type="dxa"/>
            <w:gridSpan w:val="2"/>
            <w:tcBorders>
              <w:top w:val="nil"/>
              <w:left w:val="nil"/>
              <w:bottom w:val="nil"/>
              <w:right w:val="nil"/>
            </w:tcBorders>
            <w:noWrap/>
            <w:vAlign w:val="center"/>
            <w:hideMark/>
          </w:tcPr>
          <w:p w14:paraId="2000E31A" w14:textId="77777777" w:rsidR="009D4517" w:rsidRPr="0001015B" w:rsidRDefault="009D4517" w:rsidP="00682E7B">
            <w:pPr>
              <w:jc w:val="cente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5D1510D2"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073FB7EF" w14:textId="77777777" w:rsidTr="00682E7B">
        <w:trPr>
          <w:gridAfter w:val="1"/>
          <w:wAfter w:w="301" w:type="dxa"/>
          <w:trHeight w:val="27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20803FDC"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lastRenderedPageBreak/>
              <w:t>ITEM</w:t>
            </w:r>
          </w:p>
        </w:tc>
        <w:tc>
          <w:tcPr>
            <w:tcW w:w="5103" w:type="dxa"/>
            <w:tcBorders>
              <w:top w:val="single" w:sz="4" w:space="0" w:color="000000"/>
              <w:left w:val="nil"/>
              <w:bottom w:val="single" w:sz="4" w:space="0" w:color="000000"/>
              <w:right w:val="single" w:sz="4" w:space="0" w:color="000000"/>
            </w:tcBorders>
            <w:shd w:val="clear" w:color="B3B3B3" w:fill="B3B3B3"/>
            <w:vAlign w:val="center"/>
            <w:hideMark/>
          </w:tcPr>
          <w:p w14:paraId="731EADA4"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7AF85ACB"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24C02571"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7A69381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3199B49B"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70B267A9"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349807DB" w14:textId="77777777" w:rsidTr="00682E7B">
        <w:trPr>
          <w:gridAfter w:val="1"/>
          <w:wAfter w:w="301" w:type="dxa"/>
          <w:trHeight w:val="1275"/>
        </w:trPr>
        <w:tc>
          <w:tcPr>
            <w:tcW w:w="851" w:type="dxa"/>
            <w:tcBorders>
              <w:top w:val="nil"/>
              <w:left w:val="single" w:sz="4" w:space="0" w:color="000000"/>
              <w:bottom w:val="single" w:sz="4" w:space="0" w:color="000000"/>
              <w:right w:val="single" w:sz="4" w:space="0" w:color="000000"/>
            </w:tcBorders>
            <w:vAlign w:val="center"/>
            <w:hideMark/>
          </w:tcPr>
          <w:p w14:paraId="327FF0EA"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w:t>
            </w:r>
          </w:p>
        </w:tc>
        <w:tc>
          <w:tcPr>
            <w:tcW w:w="5103" w:type="dxa"/>
            <w:tcBorders>
              <w:top w:val="nil"/>
              <w:left w:val="nil"/>
              <w:bottom w:val="single" w:sz="4" w:space="0" w:color="000000"/>
              <w:right w:val="single" w:sz="4" w:space="0" w:color="000000"/>
            </w:tcBorders>
            <w:hideMark/>
          </w:tcPr>
          <w:p w14:paraId="714A1779" w14:textId="77777777" w:rsidR="009D4517" w:rsidRPr="0001015B" w:rsidRDefault="009D4517" w:rsidP="00B569B2">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Cafeteira elétrica _x0012_tipo expresso mul_x0012_bebidas em cápsulas - café, chocolate, capuccino, chá - com capacidade mínima de reservatório de água de 950 ml, 220 V ou bivolt, desligamento automáti_x0012_co, seletor para cada _x0012_po de bebida, bandeja coletora removível, cor preta/inox, potência mínima de 1250 watts.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42736E53"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615C393F"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30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2A0D1096"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w:t>
            </w:r>
          </w:p>
        </w:tc>
        <w:tc>
          <w:tcPr>
            <w:tcW w:w="1275" w:type="dxa"/>
            <w:gridSpan w:val="2"/>
            <w:tcBorders>
              <w:top w:val="nil"/>
              <w:left w:val="nil"/>
              <w:bottom w:val="single" w:sz="4" w:space="0" w:color="000000"/>
              <w:right w:val="single" w:sz="4" w:space="0" w:color="000000"/>
            </w:tcBorders>
            <w:noWrap/>
            <w:vAlign w:val="center"/>
          </w:tcPr>
          <w:p w14:paraId="52421725"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4C7EB950"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1BC3352B" w14:textId="77777777" w:rsidTr="00682E7B">
        <w:trPr>
          <w:trHeight w:val="330"/>
        </w:trPr>
        <w:tc>
          <w:tcPr>
            <w:tcW w:w="851" w:type="dxa"/>
            <w:tcBorders>
              <w:top w:val="nil"/>
              <w:left w:val="nil"/>
              <w:bottom w:val="nil"/>
              <w:right w:val="nil"/>
            </w:tcBorders>
            <w:vAlign w:val="center"/>
            <w:hideMark/>
          </w:tcPr>
          <w:p w14:paraId="47723593"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037E1A27" w14:textId="77777777" w:rsidR="009D4517" w:rsidRPr="0001015B" w:rsidRDefault="009D4517" w:rsidP="00682E7B">
            <w:pPr>
              <w:jc w:val="center"/>
              <w:rPr>
                <w:rFonts w:ascii="Times New Roman" w:eastAsia="Times New Roman" w:hAnsi="Times New Roman" w:cs="Times New Roman"/>
                <w:sz w:val="16"/>
                <w:szCs w:val="16"/>
              </w:rPr>
            </w:pPr>
          </w:p>
          <w:p w14:paraId="17BE042A" w14:textId="77777777" w:rsidR="009D4517" w:rsidRPr="0001015B" w:rsidRDefault="009D4517" w:rsidP="00682E7B">
            <w:pPr>
              <w:jc w:val="center"/>
              <w:rPr>
                <w:rFonts w:ascii="Times New Roman" w:eastAsia="Times New Roman" w:hAnsi="Times New Roman" w:cs="Times New Roman"/>
                <w:sz w:val="16"/>
                <w:szCs w:val="16"/>
              </w:rPr>
            </w:pPr>
          </w:p>
          <w:p w14:paraId="6FB2895C" w14:textId="77777777" w:rsidR="009D4517" w:rsidRPr="0001015B" w:rsidRDefault="009D4517" w:rsidP="00682E7B">
            <w:pPr>
              <w:jc w:val="center"/>
              <w:rPr>
                <w:rFonts w:ascii="Times New Roman" w:eastAsia="Times New Roman" w:hAnsi="Times New Roman" w:cs="Times New Roman"/>
                <w:sz w:val="16"/>
                <w:szCs w:val="16"/>
              </w:rPr>
            </w:pPr>
          </w:p>
          <w:p w14:paraId="2F9FAB41" w14:textId="77777777" w:rsidR="009D4517" w:rsidRPr="0001015B" w:rsidRDefault="009D4517" w:rsidP="00682E7B">
            <w:pPr>
              <w:jc w:val="center"/>
              <w:rPr>
                <w:rFonts w:ascii="Times New Roman" w:eastAsia="Times New Roman" w:hAnsi="Times New Roman" w:cs="Times New Roman"/>
                <w:sz w:val="16"/>
                <w:szCs w:val="16"/>
              </w:rPr>
            </w:pPr>
          </w:p>
          <w:p w14:paraId="1B7999AF" w14:textId="77777777" w:rsidR="009D4517" w:rsidRPr="0001015B" w:rsidRDefault="009D4517" w:rsidP="00682E7B">
            <w:pPr>
              <w:jc w:val="center"/>
              <w:rPr>
                <w:rFonts w:ascii="Times New Roman" w:eastAsia="Times New Roman" w:hAnsi="Times New Roman" w:cs="Times New Roman"/>
                <w:sz w:val="16"/>
                <w:szCs w:val="16"/>
              </w:rPr>
            </w:pPr>
          </w:p>
          <w:p w14:paraId="2309837A" w14:textId="77777777" w:rsidR="009D4517" w:rsidRPr="0001015B" w:rsidRDefault="009D4517" w:rsidP="00682E7B">
            <w:pPr>
              <w:jc w:val="center"/>
              <w:rPr>
                <w:rFonts w:ascii="Times New Roman" w:eastAsia="Times New Roman" w:hAnsi="Times New Roman" w:cs="Times New Roman"/>
                <w:sz w:val="16"/>
                <w:szCs w:val="16"/>
              </w:rPr>
            </w:pPr>
          </w:p>
          <w:p w14:paraId="3F059BF0"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553C1E01"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shd w:val="clear" w:color="FFFFFF" w:fill="FFFFFF"/>
            <w:noWrap/>
            <w:vAlign w:val="center"/>
            <w:hideMark/>
          </w:tcPr>
          <w:p w14:paraId="7E57E1B4"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1276" w:type="dxa"/>
            <w:gridSpan w:val="2"/>
            <w:tcBorders>
              <w:top w:val="nil"/>
              <w:left w:val="nil"/>
              <w:bottom w:val="nil"/>
              <w:right w:val="nil"/>
            </w:tcBorders>
            <w:shd w:val="clear" w:color="FFFFFF" w:fill="FFFFFF"/>
            <w:noWrap/>
            <w:vAlign w:val="center"/>
            <w:hideMark/>
          </w:tcPr>
          <w:p w14:paraId="0C7AB253"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850" w:type="dxa"/>
            <w:gridSpan w:val="2"/>
            <w:tcBorders>
              <w:top w:val="nil"/>
              <w:left w:val="nil"/>
              <w:bottom w:val="nil"/>
              <w:right w:val="nil"/>
            </w:tcBorders>
            <w:shd w:val="clear" w:color="FFFFFF" w:fill="FFFFFF"/>
            <w:noWrap/>
            <w:vAlign w:val="center"/>
            <w:hideMark/>
          </w:tcPr>
          <w:p w14:paraId="5A17DE69"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60BC4E31"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nil"/>
              <w:right w:val="nil"/>
            </w:tcBorders>
            <w:noWrap/>
            <w:vAlign w:val="bottom"/>
            <w:hideMark/>
          </w:tcPr>
          <w:p w14:paraId="331084CB"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2E2B556E" w14:textId="77777777" w:rsidTr="00682E7B">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2ADB68CC"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3E501A19"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22060F92"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D900963"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79C50163"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15D33EC9"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41C5665"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72CC6CBE" w14:textId="77777777" w:rsidTr="00682E7B">
        <w:trPr>
          <w:gridAfter w:val="1"/>
          <w:wAfter w:w="301" w:type="dxa"/>
          <w:trHeight w:val="2805"/>
        </w:trPr>
        <w:tc>
          <w:tcPr>
            <w:tcW w:w="851" w:type="dxa"/>
            <w:tcBorders>
              <w:top w:val="nil"/>
              <w:left w:val="single" w:sz="4" w:space="0" w:color="000000"/>
              <w:bottom w:val="single" w:sz="4" w:space="0" w:color="000000"/>
              <w:right w:val="single" w:sz="4" w:space="0" w:color="000000"/>
            </w:tcBorders>
            <w:noWrap/>
            <w:vAlign w:val="center"/>
            <w:hideMark/>
          </w:tcPr>
          <w:p w14:paraId="4F7936A6"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w:t>
            </w:r>
          </w:p>
        </w:tc>
        <w:tc>
          <w:tcPr>
            <w:tcW w:w="5103" w:type="dxa"/>
            <w:tcBorders>
              <w:top w:val="nil"/>
              <w:left w:val="nil"/>
              <w:bottom w:val="single" w:sz="4" w:space="0" w:color="000000"/>
              <w:right w:val="single" w:sz="4" w:space="0" w:color="000000"/>
            </w:tcBorders>
            <w:hideMark/>
          </w:tcPr>
          <w:p w14:paraId="78326866" w14:textId="77777777" w:rsidR="009D4517" w:rsidRPr="0001015B" w:rsidRDefault="009D4517" w:rsidP="00B569B2">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Forno de </w:t>
            </w:r>
            <w:proofErr w:type="spellStart"/>
            <w:r w:rsidRPr="0001015B">
              <w:rPr>
                <w:rFonts w:ascii="Calibri" w:eastAsia="Times New Roman" w:hAnsi="Calibri" w:cs="Calibri"/>
                <w:color w:val="000000"/>
                <w:sz w:val="16"/>
                <w:szCs w:val="16"/>
              </w:rPr>
              <w:t>Microondas</w:t>
            </w:r>
            <w:proofErr w:type="spellEnd"/>
            <w:r w:rsidRPr="0001015B">
              <w:rPr>
                <w:rFonts w:ascii="Calibri" w:eastAsia="Times New Roman" w:hAnsi="Calibri" w:cs="Calibri"/>
                <w:color w:val="000000"/>
                <w:sz w:val="16"/>
                <w:szCs w:val="16"/>
              </w:rPr>
              <w:t>: com as seguintes especificações e características técnicas mínimas: capacidade total de 30 a 41 litros; volume útil mínimo de 19 litros; função desodorizador; revestimento interior especial, com a função de inibir a proliferação de bactérias ou conter a função “Limpa Fácil”; Ajuste de tempo e potência; relógio; função de descongelamento; função auto aquecimento; trava de segurança que impeça o funcionamento do micro-ondas quando aberto; prato giratório; teclas pré-programadas para aquecimento de refeições; tecla +30 segundos (tempo mínimo); cor branca, preta ou inox; Acabamento da porta: vidro temperado; potência útil mínima: 900 W; potência de consumo máxima: 1.650w; bivolt ou 220v; classe de Eficiência "A" na Etiqueta Nacional de Conservação de Energia (ENCE), Certificação do INMETRO.  Garantia mínima de 12 (doze) meses e assistência técnica conforme Termo de Referência. MODELO DE REFERÊNCIA: ELECTROLUX MI41S / PANASONIC NN-ST66NBRU.</w:t>
            </w:r>
          </w:p>
        </w:tc>
        <w:tc>
          <w:tcPr>
            <w:tcW w:w="851" w:type="dxa"/>
            <w:gridSpan w:val="2"/>
            <w:tcBorders>
              <w:top w:val="nil"/>
              <w:left w:val="nil"/>
              <w:bottom w:val="single" w:sz="4" w:space="0" w:color="000000"/>
              <w:right w:val="single" w:sz="4" w:space="0" w:color="000000"/>
            </w:tcBorders>
            <w:shd w:val="clear" w:color="FFFFFF" w:fill="FFFFFF"/>
            <w:noWrap/>
            <w:vAlign w:val="center"/>
            <w:hideMark/>
          </w:tcPr>
          <w:p w14:paraId="40DC190D"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56B9D546"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3237B832"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10</w:t>
            </w:r>
          </w:p>
        </w:tc>
        <w:tc>
          <w:tcPr>
            <w:tcW w:w="1275" w:type="dxa"/>
            <w:gridSpan w:val="2"/>
            <w:tcBorders>
              <w:top w:val="nil"/>
              <w:left w:val="nil"/>
              <w:bottom w:val="single" w:sz="4" w:space="0" w:color="000000"/>
              <w:right w:val="single" w:sz="4" w:space="0" w:color="000000"/>
            </w:tcBorders>
            <w:noWrap/>
            <w:vAlign w:val="center"/>
          </w:tcPr>
          <w:p w14:paraId="1EA220DF"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4CD3C229"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69787653" w14:textId="77777777" w:rsidTr="00682E7B">
        <w:trPr>
          <w:trHeight w:val="330"/>
        </w:trPr>
        <w:tc>
          <w:tcPr>
            <w:tcW w:w="851" w:type="dxa"/>
            <w:tcBorders>
              <w:top w:val="nil"/>
              <w:left w:val="nil"/>
              <w:bottom w:val="nil"/>
              <w:right w:val="nil"/>
            </w:tcBorders>
            <w:noWrap/>
            <w:vAlign w:val="center"/>
            <w:hideMark/>
          </w:tcPr>
          <w:p w14:paraId="2774AAAA"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41C3F621"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noWrap/>
            <w:vAlign w:val="bottom"/>
            <w:hideMark/>
          </w:tcPr>
          <w:p w14:paraId="15C61693"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shd w:val="clear" w:color="FFFFFF" w:fill="FFFFFF"/>
            <w:noWrap/>
            <w:vAlign w:val="bottom"/>
            <w:hideMark/>
          </w:tcPr>
          <w:p w14:paraId="6B5CBCEC"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1276" w:type="dxa"/>
            <w:gridSpan w:val="2"/>
            <w:tcBorders>
              <w:top w:val="nil"/>
              <w:left w:val="nil"/>
              <w:bottom w:val="nil"/>
              <w:right w:val="nil"/>
            </w:tcBorders>
            <w:shd w:val="clear" w:color="FFFFFF" w:fill="FFFFFF"/>
            <w:noWrap/>
            <w:vAlign w:val="bottom"/>
            <w:hideMark/>
          </w:tcPr>
          <w:p w14:paraId="5FC89A6D"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850" w:type="dxa"/>
            <w:gridSpan w:val="2"/>
            <w:tcBorders>
              <w:top w:val="nil"/>
              <w:left w:val="nil"/>
              <w:bottom w:val="nil"/>
              <w:right w:val="nil"/>
            </w:tcBorders>
            <w:shd w:val="clear" w:color="FFFFFF" w:fill="FFFFFF"/>
            <w:noWrap/>
            <w:vAlign w:val="bottom"/>
            <w:hideMark/>
          </w:tcPr>
          <w:p w14:paraId="2DD928A2"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noWrap/>
            <w:vAlign w:val="bottom"/>
            <w:hideMark/>
          </w:tcPr>
          <w:p w14:paraId="7EF88AF1" w14:textId="77777777" w:rsidR="009D4517" w:rsidRPr="0001015B" w:rsidRDefault="009D4517" w:rsidP="00682E7B">
            <w:pPr>
              <w:jc w:val="center"/>
              <w:rPr>
                <w:rFonts w:ascii="Arial" w:eastAsia="Times New Roman" w:hAnsi="Arial" w:cs="Arial"/>
                <w:color w:val="000000"/>
                <w:sz w:val="16"/>
                <w:szCs w:val="16"/>
              </w:rPr>
            </w:pPr>
          </w:p>
        </w:tc>
        <w:tc>
          <w:tcPr>
            <w:tcW w:w="993" w:type="dxa"/>
            <w:gridSpan w:val="2"/>
            <w:tcBorders>
              <w:top w:val="nil"/>
              <w:left w:val="nil"/>
              <w:bottom w:val="nil"/>
              <w:right w:val="nil"/>
            </w:tcBorders>
            <w:noWrap/>
            <w:vAlign w:val="bottom"/>
            <w:hideMark/>
          </w:tcPr>
          <w:p w14:paraId="1FF73351"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595EF4EF" w14:textId="77777777" w:rsidTr="00682E7B">
        <w:trPr>
          <w:gridAfter w:val="1"/>
          <w:wAfter w:w="301" w:type="dxa"/>
          <w:trHeight w:val="27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4D604E6E"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02ADAA9B"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5B76AB36"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72932B94"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12FBD25E"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1C20E8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CB43B9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0490A9DD" w14:textId="77777777" w:rsidTr="00682E7B">
        <w:trPr>
          <w:gridAfter w:val="1"/>
          <w:wAfter w:w="301" w:type="dxa"/>
          <w:trHeight w:val="1785"/>
        </w:trPr>
        <w:tc>
          <w:tcPr>
            <w:tcW w:w="851" w:type="dxa"/>
            <w:tcBorders>
              <w:top w:val="nil"/>
              <w:left w:val="single" w:sz="4" w:space="0" w:color="000000"/>
              <w:bottom w:val="single" w:sz="4" w:space="0" w:color="000000"/>
              <w:right w:val="single" w:sz="4" w:space="0" w:color="000000"/>
            </w:tcBorders>
            <w:noWrap/>
            <w:vAlign w:val="center"/>
            <w:hideMark/>
          </w:tcPr>
          <w:p w14:paraId="2AE75003"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7</w:t>
            </w:r>
          </w:p>
        </w:tc>
        <w:tc>
          <w:tcPr>
            <w:tcW w:w="5103" w:type="dxa"/>
            <w:tcBorders>
              <w:top w:val="nil"/>
              <w:left w:val="nil"/>
              <w:bottom w:val="single" w:sz="4" w:space="0" w:color="000000"/>
              <w:right w:val="single" w:sz="4" w:space="0" w:color="000000"/>
            </w:tcBorders>
            <w:hideMark/>
          </w:tcPr>
          <w:p w14:paraId="06F55F1B" w14:textId="77777777" w:rsidR="009D4517" w:rsidRPr="0001015B" w:rsidRDefault="009D4517" w:rsidP="00B569B2">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Refrigerador frigobar: Com capacidade mínima de 120 litros; porta aproveitável; na cor branca; congelador na parte superior; bivolt ou 220v; os produtos não podem conter nem fazer uso de qualquer das substâncias que destroem a camada de ozônio (SDO) abrangidas pelo Protocolo de Montreal e nem conter substâncias perigosas em concentração acima da recomendada pelo </w:t>
            </w:r>
            <w:proofErr w:type="spellStart"/>
            <w:r w:rsidRPr="0001015B">
              <w:rPr>
                <w:rFonts w:ascii="Calibri" w:eastAsia="Times New Roman" w:hAnsi="Calibri" w:cs="Calibri"/>
                <w:color w:val="000000"/>
                <w:sz w:val="16"/>
                <w:szCs w:val="16"/>
              </w:rPr>
              <w:t>RoHS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Restriction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of</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Certain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Hazardous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Substances</w:t>
            </w:r>
            <w:proofErr w:type="spellEnd"/>
            <w:r w:rsidRPr="0001015B">
              <w:rPr>
                <w:rFonts w:ascii="Calibri" w:eastAsia="Times New Roman" w:hAnsi="Calibri" w:cs="Calibri"/>
                <w:color w:val="000000"/>
                <w:sz w:val="16"/>
                <w:szCs w:val="16"/>
              </w:rPr>
              <w:t>). Os bens fornecidos devem estar classe de Eficiência "A" na Etiqueta Nacional de Conservação de Energia (ENCE), Certificação do INMETRO.  Garantia mínima de 12 (doze) meses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noWrap/>
            <w:vAlign w:val="center"/>
            <w:hideMark/>
          </w:tcPr>
          <w:p w14:paraId="0E4E4463"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6BA23891"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49611221"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w:t>
            </w:r>
          </w:p>
        </w:tc>
        <w:tc>
          <w:tcPr>
            <w:tcW w:w="1275" w:type="dxa"/>
            <w:gridSpan w:val="2"/>
            <w:tcBorders>
              <w:top w:val="nil"/>
              <w:left w:val="nil"/>
              <w:bottom w:val="single" w:sz="4" w:space="0" w:color="000000"/>
              <w:right w:val="single" w:sz="4" w:space="0" w:color="000000"/>
            </w:tcBorders>
            <w:noWrap/>
            <w:vAlign w:val="center"/>
          </w:tcPr>
          <w:p w14:paraId="2C0154C8"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4A1E397F"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70F7C48C" w14:textId="77777777" w:rsidTr="00682E7B">
        <w:trPr>
          <w:trHeight w:val="330"/>
        </w:trPr>
        <w:tc>
          <w:tcPr>
            <w:tcW w:w="851" w:type="dxa"/>
            <w:tcBorders>
              <w:top w:val="nil"/>
              <w:left w:val="nil"/>
              <w:bottom w:val="nil"/>
              <w:right w:val="nil"/>
            </w:tcBorders>
            <w:noWrap/>
            <w:vAlign w:val="center"/>
            <w:hideMark/>
          </w:tcPr>
          <w:p w14:paraId="3CD125E7"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3EA7E59C"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noWrap/>
            <w:vAlign w:val="bottom"/>
            <w:hideMark/>
          </w:tcPr>
          <w:p w14:paraId="4A207194"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shd w:val="clear" w:color="FFFFFF" w:fill="FFFFFF"/>
            <w:noWrap/>
            <w:vAlign w:val="bottom"/>
            <w:hideMark/>
          </w:tcPr>
          <w:p w14:paraId="59B227C9"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1276" w:type="dxa"/>
            <w:gridSpan w:val="2"/>
            <w:tcBorders>
              <w:top w:val="nil"/>
              <w:left w:val="nil"/>
              <w:bottom w:val="nil"/>
              <w:right w:val="nil"/>
            </w:tcBorders>
            <w:shd w:val="clear" w:color="FFFFFF" w:fill="FFFFFF"/>
            <w:noWrap/>
            <w:vAlign w:val="bottom"/>
            <w:hideMark/>
          </w:tcPr>
          <w:p w14:paraId="22AD2EE0"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850" w:type="dxa"/>
            <w:gridSpan w:val="2"/>
            <w:tcBorders>
              <w:top w:val="nil"/>
              <w:left w:val="nil"/>
              <w:bottom w:val="nil"/>
              <w:right w:val="nil"/>
            </w:tcBorders>
            <w:shd w:val="clear" w:color="FFFFFF" w:fill="FFFFFF"/>
            <w:noWrap/>
            <w:vAlign w:val="bottom"/>
            <w:hideMark/>
          </w:tcPr>
          <w:p w14:paraId="68EC0D95"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noWrap/>
            <w:vAlign w:val="bottom"/>
            <w:hideMark/>
          </w:tcPr>
          <w:p w14:paraId="42D1EE89" w14:textId="77777777" w:rsidR="009D4517" w:rsidRPr="0001015B" w:rsidRDefault="009D4517" w:rsidP="00682E7B">
            <w:pPr>
              <w:jc w:val="center"/>
              <w:rPr>
                <w:rFonts w:ascii="Arial" w:eastAsia="Times New Roman" w:hAnsi="Arial" w:cs="Arial"/>
                <w:color w:val="000000"/>
                <w:sz w:val="16"/>
                <w:szCs w:val="16"/>
              </w:rPr>
            </w:pPr>
          </w:p>
        </w:tc>
        <w:tc>
          <w:tcPr>
            <w:tcW w:w="993" w:type="dxa"/>
            <w:gridSpan w:val="2"/>
            <w:tcBorders>
              <w:top w:val="nil"/>
              <w:left w:val="nil"/>
              <w:bottom w:val="nil"/>
              <w:right w:val="nil"/>
            </w:tcBorders>
            <w:noWrap/>
            <w:vAlign w:val="bottom"/>
            <w:hideMark/>
          </w:tcPr>
          <w:p w14:paraId="0AB8DCB5"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28F58F3D" w14:textId="77777777" w:rsidTr="00682E7B">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6C3C22EC"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5A149F82"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64382E18"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A4D2FD3"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E309B13"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09BA178D"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3262210"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52D67842" w14:textId="77777777" w:rsidTr="00682E7B">
        <w:trPr>
          <w:gridAfter w:val="1"/>
          <w:wAfter w:w="301" w:type="dxa"/>
          <w:trHeight w:val="2040"/>
        </w:trPr>
        <w:tc>
          <w:tcPr>
            <w:tcW w:w="851" w:type="dxa"/>
            <w:tcBorders>
              <w:top w:val="nil"/>
              <w:left w:val="single" w:sz="4" w:space="0" w:color="000000"/>
              <w:bottom w:val="single" w:sz="4" w:space="0" w:color="000000"/>
              <w:right w:val="single" w:sz="4" w:space="0" w:color="000000"/>
            </w:tcBorders>
            <w:noWrap/>
            <w:vAlign w:val="center"/>
            <w:hideMark/>
          </w:tcPr>
          <w:p w14:paraId="6F84DF50"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8</w:t>
            </w:r>
          </w:p>
        </w:tc>
        <w:tc>
          <w:tcPr>
            <w:tcW w:w="5103" w:type="dxa"/>
            <w:tcBorders>
              <w:top w:val="nil"/>
              <w:left w:val="nil"/>
              <w:bottom w:val="single" w:sz="4" w:space="0" w:color="000000"/>
              <w:right w:val="single" w:sz="4" w:space="0" w:color="000000"/>
            </w:tcBorders>
            <w:hideMark/>
          </w:tcPr>
          <w:p w14:paraId="5777FD31" w14:textId="77777777" w:rsidR="009D4517" w:rsidRPr="0001015B" w:rsidRDefault="009D4517" w:rsidP="00B569B2">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Refrigerador doméstico Duplex vertical: Com congelador na parte superior; capacidade total de no mínimo 310 </w:t>
            </w:r>
            <w:proofErr w:type="spellStart"/>
            <w:r w:rsidRPr="0001015B">
              <w:rPr>
                <w:rFonts w:ascii="Calibri" w:eastAsia="Times New Roman" w:hAnsi="Calibri" w:cs="Calibri"/>
                <w:color w:val="000000"/>
                <w:sz w:val="16"/>
                <w:szCs w:val="16"/>
              </w:rPr>
              <w:t>Iitros</w:t>
            </w:r>
            <w:proofErr w:type="spellEnd"/>
            <w:r w:rsidRPr="0001015B">
              <w:rPr>
                <w:rFonts w:ascii="Calibri" w:eastAsia="Times New Roman" w:hAnsi="Calibri" w:cs="Calibri"/>
                <w:color w:val="000000"/>
                <w:sz w:val="16"/>
                <w:szCs w:val="16"/>
              </w:rPr>
              <w:t xml:space="preserve">; com sistema </w:t>
            </w:r>
            <w:proofErr w:type="spellStart"/>
            <w:r w:rsidRPr="0001015B">
              <w:rPr>
                <w:rFonts w:ascii="Calibri" w:eastAsia="Times New Roman" w:hAnsi="Calibri" w:cs="Calibri"/>
                <w:color w:val="000000"/>
                <w:sz w:val="16"/>
                <w:szCs w:val="16"/>
              </w:rPr>
              <w:t>frost</w:t>
            </w:r>
            <w:proofErr w:type="spellEnd"/>
            <w:r w:rsidRPr="0001015B">
              <w:rPr>
                <w:rFonts w:ascii="Calibri" w:eastAsia="Times New Roman" w:hAnsi="Calibri" w:cs="Calibri"/>
                <w:color w:val="000000"/>
                <w:sz w:val="16"/>
                <w:szCs w:val="16"/>
              </w:rPr>
              <w:t xml:space="preserve"> – </w:t>
            </w:r>
            <w:proofErr w:type="spellStart"/>
            <w:r w:rsidRPr="0001015B">
              <w:rPr>
                <w:rFonts w:ascii="Calibri" w:eastAsia="Times New Roman" w:hAnsi="Calibri" w:cs="Calibri"/>
                <w:color w:val="000000"/>
                <w:sz w:val="16"/>
                <w:szCs w:val="16"/>
              </w:rPr>
              <w:t>free</w:t>
            </w:r>
            <w:proofErr w:type="spellEnd"/>
            <w:r w:rsidRPr="0001015B">
              <w:rPr>
                <w:rFonts w:ascii="Calibri" w:eastAsia="Times New Roman" w:hAnsi="Calibri" w:cs="Calibri"/>
                <w:color w:val="000000"/>
                <w:sz w:val="16"/>
                <w:szCs w:val="16"/>
              </w:rPr>
              <w:t xml:space="preserve">; cor branca; com controle de temperatura; bivolt ou 220v; os produtos não podem conter nem fazer uso de qualquer das substâncias que destroem a camada de ozônio (SDO) abrangidas pelo Protocolo de Montreal e nem conter substâncias perigosas em concentração acima da recomendada pelo </w:t>
            </w:r>
            <w:proofErr w:type="spellStart"/>
            <w:r w:rsidRPr="0001015B">
              <w:rPr>
                <w:rFonts w:ascii="Calibri" w:eastAsia="Times New Roman" w:hAnsi="Calibri" w:cs="Calibri"/>
                <w:color w:val="000000"/>
                <w:sz w:val="16"/>
                <w:szCs w:val="16"/>
              </w:rPr>
              <w:t>RoHS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Restriction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of</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Certain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Hazardous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Substances</w:t>
            </w:r>
            <w:proofErr w:type="spellEnd"/>
            <w:r w:rsidRPr="0001015B">
              <w:rPr>
                <w:rFonts w:ascii="Calibri" w:eastAsia="Times New Roman" w:hAnsi="Calibri" w:cs="Calibri"/>
                <w:color w:val="000000"/>
                <w:sz w:val="16"/>
                <w:szCs w:val="16"/>
              </w:rPr>
              <w:t>). Os bens fornecidos devem estar classe de Eficiência "A" na Etiqueta Nacional de Conservação de Energia (ENCE), Certificação do INMETRO.  Garantia mínima de 12 (doze) meses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noWrap/>
            <w:vAlign w:val="center"/>
            <w:hideMark/>
          </w:tcPr>
          <w:p w14:paraId="313927D4"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78B9C07C"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091A5866"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w:t>
            </w:r>
          </w:p>
        </w:tc>
        <w:tc>
          <w:tcPr>
            <w:tcW w:w="1275" w:type="dxa"/>
            <w:gridSpan w:val="2"/>
            <w:tcBorders>
              <w:top w:val="nil"/>
              <w:left w:val="nil"/>
              <w:bottom w:val="single" w:sz="4" w:space="0" w:color="000000"/>
              <w:right w:val="single" w:sz="4" w:space="0" w:color="000000"/>
            </w:tcBorders>
            <w:noWrap/>
            <w:vAlign w:val="center"/>
          </w:tcPr>
          <w:p w14:paraId="52BE0490"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5EC1FB67"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637106C7" w14:textId="77777777" w:rsidTr="00682E7B">
        <w:trPr>
          <w:trHeight w:val="330"/>
        </w:trPr>
        <w:tc>
          <w:tcPr>
            <w:tcW w:w="851" w:type="dxa"/>
            <w:tcBorders>
              <w:top w:val="nil"/>
              <w:left w:val="nil"/>
              <w:bottom w:val="nil"/>
              <w:right w:val="nil"/>
            </w:tcBorders>
            <w:noWrap/>
            <w:vAlign w:val="center"/>
            <w:hideMark/>
          </w:tcPr>
          <w:p w14:paraId="08D04DA7" w14:textId="77777777" w:rsidR="009D4517" w:rsidRPr="0001015B" w:rsidRDefault="009D4517" w:rsidP="00682E7B">
            <w:pPr>
              <w:jc w:val="center"/>
              <w:rPr>
                <w:rFonts w:ascii="Calibri" w:eastAsia="Times New Roman" w:hAnsi="Calibri" w:cs="Calibri"/>
                <w:color w:val="000000"/>
                <w:sz w:val="16"/>
                <w:szCs w:val="16"/>
              </w:rPr>
            </w:pPr>
          </w:p>
          <w:p w14:paraId="3A3FB2B2" w14:textId="77777777" w:rsidR="009D4517" w:rsidRPr="0001015B" w:rsidRDefault="009D4517" w:rsidP="00682E7B">
            <w:pPr>
              <w:jc w:val="center"/>
              <w:rPr>
                <w:rFonts w:ascii="Calibri" w:eastAsia="Times New Roman" w:hAnsi="Calibri" w:cs="Calibri"/>
                <w:color w:val="000000"/>
                <w:sz w:val="16"/>
                <w:szCs w:val="16"/>
              </w:rPr>
            </w:pPr>
          </w:p>
          <w:p w14:paraId="38B724E4" w14:textId="77777777" w:rsidR="009D4517" w:rsidRPr="0001015B" w:rsidRDefault="009D4517" w:rsidP="00682E7B">
            <w:pPr>
              <w:jc w:val="center"/>
              <w:rPr>
                <w:rFonts w:ascii="Calibri" w:eastAsia="Times New Roman" w:hAnsi="Calibri" w:cs="Calibri"/>
                <w:color w:val="000000"/>
                <w:sz w:val="16"/>
                <w:szCs w:val="16"/>
              </w:rPr>
            </w:pPr>
          </w:p>
          <w:p w14:paraId="650F0A94" w14:textId="77777777" w:rsidR="009D4517" w:rsidRPr="0001015B" w:rsidRDefault="009D4517" w:rsidP="00682E7B">
            <w:pPr>
              <w:jc w:val="center"/>
              <w:rPr>
                <w:rFonts w:ascii="Calibri" w:eastAsia="Times New Roman" w:hAnsi="Calibri" w:cs="Calibri"/>
                <w:color w:val="000000"/>
                <w:sz w:val="16"/>
                <w:szCs w:val="16"/>
              </w:rPr>
            </w:pPr>
          </w:p>
          <w:p w14:paraId="0D15C21C"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16C466B2" w14:textId="77777777" w:rsidR="009D4517" w:rsidRDefault="009D4517" w:rsidP="00682E7B">
            <w:pPr>
              <w:jc w:val="center"/>
              <w:rPr>
                <w:rFonts w:ascii="Times New Roman" w:eastAsia="Times New Roman" w:hAnsi="Times New Roman" w:cs="Times New Roman"/>
                <w:sz w:val="16"/>
                <w:szCs w:val="16"/>
              </w:rPr>
            </w:pPr>
          </w:p>
          <w:p w14:paraId="07A468D3" w14:textId="77777777" w:rsidR="009D4517" w:rsidRDefault="009D4517" w:rsidP="00682E7B">
            <w:pPr>
              <w:jc w:val="center"/>
              <w:rPr>
                <w:rFonts w:ascii="Times New Roman" w:eastAsia="Times New Roman" w:hAnsi="Times New Roman" w:cs="Times New Roman"/>
                <w:sz w:val="16"/>
                <w:szCs w:val="16"/>
              </w:rPr>
            </w:pPr>
          </w:p>
          <w:p w14:paraId="495615EF" w14:textId="77777777" w:rsidR="009D4517" w:rsidRDefault="009D4517" w:rsidP="00682E7B">
            <w:pPr>
              <w:jc w:val="center"/>
              <w:rPr>
                <w:rFonts w:ascii="Times New Roman" w:eastAsia="Times New Roman" w:hAnsi="Times New Roman" w:cs="Times New Roman"/>
                <w:sz w:val="16"/>
                <w:szCs w:val="16"/>
              </w:rPr>
            </w:pPr>
          </w:p>
          <w:p w14:paraId="4F900200" w14:textId="77777777" w:rsidR="009D4517" w:rsidRDefault="009D4517" w:rsidP="00682E7B">
            <w:pPr>
              <w:jc w:val="center"/>
              <w:rPr>
                <w:rFonts w:ascii="Times New Roman" w:eastAsia="Times New Roman" w:hAnsi="Times New Roman" w:cs="Times New Roman"/>
                <w:sz w:val="16"/>
                <w:szCs w:val="16"/>
              </w:rPr>
            </w:pPr>
          </w:p>
          <w:p w14:paraId="62A98826"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noWrap/>
            <w:vAlign w:val="bottom"/>
            <w:hideMark/>
          </w:tcPr>
          <w:p w14:paraId="1CD904F4"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noWrap/>
            <w:vAlign w:val="bottom"/>
            <w:hideMark/>
          </w:tcPr>
          <w:p w14:paraId="4C9FD4BD" w14:textId="77777777" w:rsidR="009D4517" w:rsidRPr="0001015B" w:rsidRDefault="009D4517" w:rsidP="00682E7B">
            <w:pPr>
              <w:jc w:val="center"/>
              <w:rPr>
                <w:rFonts w:ascii="Arial" w:eastAsia="Times New Roman" w:hAnsi="Arial" w:cs="Arial"/>
                <w:color w:val="000000"/>
                <w:sz w:val="16"/>
                <w:szCs w:val="16"/>
              </w:rPr>
            </w:pPr>
          </w:p>
        </w:tc>
        <w:tc>
          <w:tcPr>
            <w:tcW w:w="1276" w:type="dxa"/>
            <w:gridSpan w:val="2"/>
            <w:tcBorders>
              <w:top w:val="nil"/>
              <w:left w:val="nil"/>
              <w:bottom w:val="nil"/>
              <w:right w:val="nil"/>
            </w:tcBorders>
            <w:noWrap/>
            <w:vAlign w:val="bottom"/>
            <w:hideMark/>
          </w:tcPr>
          <w:p w14:paraId="2AB1372B" w14:textId="77777777" w:rsidR="009D4517" w:rsidRPr="0001015B" w:rsidRDefault="009D4517" w:rsidP="00682E7B">
            <w:pPr>
              <w:jc w:val="center"/>
              <w:rPr>
                <w:rFonts w:ascii="Times New Roman" w:eastAsia="Times New Roman" w:hAnsi="Times New Roman" w:cs="Times New Roman"/>
                <w:sz w:val="16"/>
                <w:szCs w:val="16"/>
              </w:rPr>
            </w:pPr>
          </w:p>
        </w:tc>
        <w:tc>
          <w:tcPr>
            <w:tcW w:w="850" w:type="dxa"/>
            <w:gridSpan w:val="2"/>
            <w:tcBorders>
              <w:top w:val="nil"/>
              <w:left w:val="nil"/>
              <w:bottom w:val="nil"/>
              <w:right w:val="nil"/>
            </w:tcBorders>
            <w:noWrap/>
            <w:vAlign w:val="bottom"/>
            <w:hideMark/>
          </w:tcPr>
          <w:p w14:paraId="6B9E44A9" w14:textId="77777777" w:rsidR="009D4517" w:rsidRPr="0001015B" w:rsidRDefault="009D4517" w:rsidP="00682E7B">
            <w:pPr>
              <w:jc w:val="center"/>
              <w:rPr>
                <w:rFonts w:ascii="Times New Roman" w:eastAsia="Times New Roman" w:hAnsi="Times New Roman" w:cs="Times New Roman"/>
                <w:sz w:val="16"/>
                <w:szCs w:val="16"/>
              </w:rPr>
            </w:pPr>
          </w:p>
        </w:tc>
        <w:tc>
          <w:tcPr>
            <w:tcW w:w="992" w:type="dxa"/>
            <w:gridSpan w:val="2"/>
            <w:tcBorders>
              <w:top w:val="nil"/>
              <w:left w:val="nil"/>
              <w:bottom w:val="nil"/>
              <w:right w:val="nil"/>
            </w:tcBorders>
            <w:noWrap/>
            <w:vAlign w:val="bottom"/>
            <w:hideMark/>
          </w:tcPr>
          <w:p w14:paraId="31BCF1A5" w14:textId="77777777" w:rsidR="009D4517" w:rsidRPr="0001015B" w:rsidRDefault="009D4517" w:rsidP="00682E7B">
            <w:pPr>
              <w:jc w:val="cente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388F104C"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735AF439" w14:textId="77777777" w:rsidTr="00682E7B">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021DF1F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lastRenderedPageBreak/>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51D832E6"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6E2574CD"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2DFEC5C0"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21F5122C"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1C6D708"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4343ED3"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6E2AE784" w14:textId="77777777" w:rsidTr="00682E7B">
        <w:trPr>
          <w:gridAfter w:val="1"/>
          <w:wAfter w:w="301" w:type="dxa"/>
          <w:trHeight w:val="4590"/>
        </w:trPr>
        <w:tc>
          <w:tcPr>
            <w:tcW w:w="851" w:type="dxa"/>
            <w:tcBorders>
              <w:top w:val="nil"/>
              <w:left w:val="single" w:sz="4" w:space="0" w:color="000000"/>
              <w:bottom w:val="single" w:sz="4" w:space="0" w:color="000000"/>
              <w:right w:val="single" w:sz="4" w:space="0" w:color="000000"/>
            </w:tcBorders>
            <w:noWrap/>
            <w:vAlign w:val="center"/>
            <w:hideMark/>
          </w:tcPr>
          <w:p w14:paraId="03582B2B"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9</w:t>
            </w:r>
          </w:p>
        </w:tc>
        <w:tc>
          <w:tcPr>
            <w:tcW w:w="5103" w:type="dxa"/>
            <w:tcBorders>
              <w:top w:val="nil"/>
              <w:left w:val="nil"/>
              <w:bottom w:val="single" w:sz="4" w:space="0" w:color="000000"/>
              <w:right w:val="single" w:sz="4" w:space="0" w:color="000000"/>
            </w:tcBorders>
            <w:hideMark/>
          </w:tcPr>
          <w:p w14:paraId="687CB8DB" w14:textId="77777777" w:rsidR="009D4517" w:rsidRPr="0001015B" w:rsidRDefault="009D4517" w:rsidP="00B569B2">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Bebedouro elétrico de coluna: Para garrafão de 20 litros; com duas torneiras para servirem, cada um, ÁGUA GELADA e NATURAL; capacidade mínima de refrigeração de ÁGUA de 2,8 litros por hora; bandeja para aparar restos/pingo de água removível para limpeza; termostato para regulagem de temperatura na parte frontal com temperatura regulável entre 5 e 15ºC; fio de no mínimo um metro com tomada macho de 3 pinos; sistema de refrigeração com gás ecológico 134A ou similar; 220 Volts ou bivolt; refrigeração por compressor; dispositivo furador de galão; gabinete em aço galvanizado ou carbono; acabamento externo com pintura epóxi pó branca; reservatório em polipropileno atóxico; potência de, no mínimo, 105w; refrigeração por compressor silencioso; não utilize produtos que contenham ou façam uso das Substâncias que destroem a Camada de Ozônio – SDO, abrangidas pelo Protocolo de Montreal, quais sejam: Clorofluorcarbonos (CFCs); Hidroclorofluorcarbonos (</w:t>
            </w:r>
            <w:proofErr w:type="spellStart"/>
            <w:r w:rsidRPr="0001015B">
              <w:rPr>
                <w:rFonts w:ascii="Calibri" w:eastAsia="Times New Roman" w:hAnsi="Calibri" w:cs="Calibri"/>
                <w:color w:val="000000"/>
                <w:sz w:val="16"/>
                <w:szCs w:val="16"/>
              </w:rPr>
              <w:t>HCFCs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Halons</w:t>
            </w:r>
            <w:proofErr w:type="spellEnd"/>
            <w:r w:rsidRPr="0001015B">
              <w:rPr>
                <w:rFonts w:ascii="Calibri" w:eastAsia="Times New Roman" w:hAnsi="Calibri" w:cs="Calibri"/>
                <w:color w:val="000000"/>
                <w:sz w:val="16"/>
                <w:szCs w:val="16"/>
              </w:rPr>
              <w:t xml:space="preserve">; Brometo de metila (permitida para fins agrícolas); Tetracloreto de carbono (CTC); </w:t>
            </w:r>
            <w:proofErr w:type="spellStart"/>
            <w:r w:rsidRPr="0001015B">
              <w:rPr>
                <w:rFonts w:ascii="Calibri" w:eastAsia="Times New Roman" w:hAnsi="Calibri" w:cs="Calibri"/>
                <w:color w:val="000000"/>
                <w:sz w:val="16"/>
                <w:szCs w:val="16"/>
              </w:rPr>
              <w:t>Metilclorofórmio</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Hidrobromofluorcarbonos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HBFCs</w:t>
            </w:r>
            <w:proofErr w:type="spellEnd"/>
            <w:r w:rsidRPr="0001015B">
              <w:rPr>
                <w:rFonts w:ascii="Calibri" w:eastAsia="Times New Roman" w:hAnsi="Calibri" w:cs="Calibri"/>
                <w:color w:val="000000"/>
                <w:sz w:val="16"/>
                <w:szCs w:val="16"/>
              </w:rPr>
              <w:t>); e Hidrofluorcarbonos (</w:t>
            </w:r>
            <w:proofErr w:type="spellStart"/>
            <w:r w:rsidRPr="0001015B">
              <w:rPr>
                <w:rFonts w:ascii="Calibri" w:eastAsia="Times New Roman" w:hAnsi="Calibri" w:cs="Calibri"/>
                <w:color w:val="000000"/>
                <w:sz w:val="16"/>
                <w:szCs w:val="16"/>
              </w:rPr>
              <w:t>HFCs</w:t>
            </w:r>
            <w:proofErr w:type="spellEnd"/>
            <w:r w:rsidRPr="0001015B">
              <w:rPr>
                <w:rFonts w:ascii="Calibri" w:eastAsia="Times New Roman" w:hAnsi="Calibri" w:cs="Calibri"/>
                <w:color w:val="000000"/>
                <w:sz w:val="16"/>
                <w:szCs w:val="16"/>
              </w:rPr>
              <w:t>) nos termos do Decreto nº 2.783/1998 e Resolução Conama n° 267/2000; Possua Requisitos de Avaliação da Conformidade (Etiquetagem compulsória) nos termos da PORTARIA Nº 102, DE 22 DE MARÇO DE 2022. A comprovação dos requisitos dar‐se‐á por meio de certificados/laudos técnicos emitidos por laboratórios acreditados pelo Inmetro ou por informações constantes em manual do produto encaminhados juntamente com a proposta de preços;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13CC9828"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2AF5EDE8"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37B499AD"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15</w:t>
            </w:r>
          </w:p>
        </w:tc>
        <w:tc>
          <w:tcPr>
            <w:tcW w:w="1275" w:type="dxa"/>
            <w:gridSpan w:val="2"/>
            <w:tcBorders>
              <w:top w:val="nil"/>
              <w:left w:val="nil"/>
              <w:bottom w:val="single" w:sz="4" w:space="0" w:color="000000"/>
              <w:right w:val="single" w:sz="4" w:space="0" w:color="000000"/>
            </w:tcBorders>
            <w:noWrap/>
            <w:vAlign w:val="center"/>
          </w:tcPr>
          <w:p w14:paraId="267844C3"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6EF2A82E"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278F7DAD" w14:textId="77777777" w:rsidTr="00682E7B">
        <w:trPr>
          <w:trHeight w:val="330"/>
        </w:trPr>
        <w:tc>
          <w:tcPr>
            <w:tcW w:w="851" w:type="dxa"/>
            <w:tcBorders>
              <w:top w:val="nil"/>
              <w:left w:val="nil"/>
              <w:bottom w:val="nil"/>
              <w:right w:val="nil"/>
            </w:tcBorders>
            <w:vAlign w:val="center"/>
            <w:hideMark/>
          </w:tcPr>
          <w:p w14:paraId="7F00A810"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vAlign w:val="bottom"/>
            <w:hideMark/>
          </w:tcPr>
          <w:p w14:paraId="573C6A6B" w14:textId="77777777" w:rsidR="009D4517" w:rsidRPr="0001015B" w:rsidRDefault="009D4517" w:rsidP="00682E7B">
            <w:pPr>
              <w:rPr>
                <w:rFonts w:ascii="Times New Roman" w:eastAsia="Times New Roman" w:hAnsi="Times New Roman" w:cs="Times New Roman"/>
                <w:sz w:val="16"/>
                <w:szCs w:val="16"/>
              </w:rPr>
            </w:pPr>
          </w:p>
        </w:tc>
        <w:tc>
          <w:tcPr>
            <w:tcW w:w="160" w:type="dxa"/>
            <w:tcBorders>
              <w:top w:val="nil"/>
              <w:left w:val="nil"/>
              <w:bottom w:val="nil"/>
              <w:right w:val="nil"/>
            </w:tcBorders>
            <w:vAlign w:val="bottom"/>
            <w:hideMark/>
          </w:tcPr>
          <w:p w14:paraId="43CB6768" w14:textId="77777777" w:rsidR="009D4517" w:rsidRPr="0001015B" w:rsidRDefault="009D4517" w:rsidP="00682E7B">
            <w:pPr>
              <w:rPr>
                <w:rFonts w:ascii="Times New Roman" w:eastAsia="Times New Roman" w:hAnsi="Times New Roman" w:cs="Times New Roman"/>
                <w:sz w:val="16"/>
                <w:szCs w:val="16"/>
              </w:rPr>
            </w:pPr>
          </w:p>
        </w:tc>
        <w:tc>
          <w:tcPr>
            <w:tcW w:w="992" w:type="dxa"/>
            <w:gridSpan w:val="2"/>
            <w:tcBorders>
              <w:top w:val="nil"/>
              <w:left w:val="nil"/>
              <w:bottom w:val="nil"/>
              <w:right w:val="nil"/>
            </w:tcBorders>
            <w:vAlign w:val="bottom"/>
            <w:hideMark/>
          </w:tcPr>
          <w:p w14:paraId="6D4AE721" w14:textId="77777777" w:rsidR="009D4517" w:rsidRPr="0001015B" w:rsidRDefault="009D4517" w:rsidP="00682E7B">
            <w:pPr>
              <w:rPr>
                <w:rFonts w:ascii="Times New Roman" w:eastAsia="Times New Roman" w:hAnsi="Times New Roman" w:cs="Times New Roman"/>
                <w:sz w:val="16"/>
                <w:szCs w:val="16"/>
              </w:rPr>
            </w:pPr>
          </w:p>
        </w:tc>
        <w:tc>
          <w:tcPr>
            <w:tcW w:w="1276" w:type="dxa"/>
            <w:gridSpan w:val="2"/>
            <w:tcBorders>
              <w:top w:val="nil"/>
              <w:left w:val="nil"/>
              <w:bottom w:val="nil"/>
              <w:right w:val="nil"/>
            </w:tcBorders>
            <w:vAlign w:val="bottom"/>
            <w:hideMark/>
          </w:tcPr>
          <w:p w14:paraId="6D91E1D5" w14:textId="77777777" w:rsidR="009D4517" w:rsidRPr="0001015B" w:rsidRDefault="009D4517" w:rsidP="00682E7B">
            <w:pPr>
              <w:rPr>
                <w:rFonts w:ascii="Times New Roman" w:eastAsia="Times New Roman" w:hAnsi="Times New Roman" w:cs="Times New Roman"/>
                <w:sz w:val="16"/>
                <w:szCs w:val="16"/>
              </w:rPr>
            </w:pPr>
          </w:p>
        </w:tc>
        <w:tc>
          <w:tcPr>
            <w:tcW w:w="850" w:type="dxa"/>
            <w:gridSpan w:val="2"/>
            <w:tcBorders>
              <w:top w:val="nil"/>
              <w:left w:val="nil"/>
              <w:bottom w:val="nil"/>
              <w:right w:val="nil"/>
            </w:tcBorders>
            <w:vAlign w:val="bottom"/>
            <w:hideMark/>
          </w:tcPr>
          <w:p w14:paraId="1091AA88" w14:textId="77777777" w:rsidR="009D4517" w:rsidRPr="0001015B" w:rsidRDefault="009D4517" w:rsidP="00682E7B">
            <w:pPr>
              <w:rPr>
                <w:rFonts w:ascii="Times New Roman" w:eastAsia="Times New Roman" w:hAnsi="Times New Roman" w:cs="Times New Roman"/>
                <w:sz w:val="16"/>
                <w:szCs w:val="16"/>
              </w:rPr>
            </w:pPr>
          </w:p>
        </w:tc>
        <w:tc>
          <w:tcPr>
            <w:tcW w:w="992" w:type="dxa"/>
            <w:gridSpan w:val="2"/>
            <w:tcBorders>
              <w:top w:val="nil"/>
              <w:left w:val="nil"/>
              <w:bottom w:val="nil"/>
              <w:right w:val="nil"/>
            </w:tcBorders>
            <w:vAlign w:val="bottom"/>
            <w:hideMark/>
          </w:tcPr>
          <w:p w14:paraId="3F47EA83" w14:textId="77777777" w:rsidR="009D4517" w:rsidRPr="0001015B" w:rsidRDefault="009D4517" w:rsidP="00682E7B">
            <w:pP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44FC8BE4" w14:textId="77777777" w:rsidR="009D4517" w:rsidRPr="0001015B" w:rsidRDefault="009D4517" w:rsidP="00682E7B">
            <w:pPr>
              <w:rPr>
                <w:rFonts w:ascii="Times New Roman" w:eastAsia="Times New Roman" w:hAnsi="Times New Roman" w:cs="Times New Roman"/>
                <w:sz w:val="16"/>
                <w:szCs w:val="16"/>
              </w:rPr>
            </w:pPr>
          </w:p>
        </w:tc>
      </w:tr>
      <w:tr w:rsidR="009D4517" w:rsidRPr="0001015B" w14:paraId="3CF055B8" w14:textId="77777777" w:rsidTr="00682E7B">
        <w:trPr>
          <w:gridAfter w:val="1"/>
          <w:wAfter w:w="301" w:type="dxa"/>
          <w:trHeight w:val="270"/>
        </w:trPr>
        <w:tc>
          <w:tcPr>
            <w:tcW w:w="9923" w:type="dxa"/>
            <w:gridSpan w:val="10"/>
            <w:tcBorders>
              <w:top w:val="single" w:sz="4" w:space="0" w:color="000000"/>
              <w:left w:val="single" w:sz="4" w:space="0" w:color="000000"/>
              <w:bottom w:val="single" w:sz="4" w:space="0" w:color="000000"/>
              <w:right w:val="single" w:sz="4" w:space="0" w:color="000000"/>
            </w:tcBorders>
            <w:vAlign w:val="center"/>
            <w:hideMark/>
          </w:tcPr>
          <w:p w14:paraId="46D51324" w14:textId="77777777" w:rsidR="009D4517" w:rsidRPr="0001015B" w:rsidRDefault="009D4517" w:rsidP="00682E7B">
            <w:pPr>
              <w:rPr>
                <w:rFonts w:ascii="Calibri" w:eastAsia="Times New Roman" w:hAnsi="Calibri" w:cs="Calibri"/>
                <w:color w:val="000000"/>
                <w:sz w:val="16"/>
                <w:szCs w:val="16"/>
              </w:rPr>
            </w:pPr>
            <w:r w:rsidRPr="0001015B">
              <w:rPr>
                <w:rFonts w:ascii="Calibri" w:eastAsia="Times New Roman" w:hAnsi="Calibri" w:cs="Calibri"/>
                <w:color w:val="000000"/>
                <w:sz w:val="16"/>
                <w:szCs w:val="16"/>
              </w:rPr>
              <w:t>VALOR ESTIMADO DA CONTRATAÇÃO</w:t>
            </w:r>
          </w:p>
        </w:tc>
        <w:tc>
          <w:tcPr>
            <w:tcW w:w="993" w:type="dxa"/>
            <w:gridSpan w:val="2"/>
            <w:tcBorders>
              <w:top w:val="single" w:sz="4" w:space="0" w:color="000000"/>
              <w:left w:val="nil"/>
              <w:bottom w:val="single" w:sz="4" w:space="0" w:color="000000"/>
              <w:right w:val="single" w:sz="4" w:space="0" w:color="000000"/>
            </w:tcBorders>
            <w:noWrap/>
            <w:vAlign w:val="bottom"/>
            <w:hideMark/>
          </w:tcPr>
          <w:p w14:paraId="774C15E1" w14:textId="77777777" w:rsidR="009D4517" w:rsidRPr="0001015B" w:rsidRDefault="009D4517" w:rsidP="00682E7B">
            <w:pPr>
              <w:jc w:val="right"/>
              <w:rPr>
                <w:rFonts w:ascii="Calibri" w:eastAsia="Times New Roman" w:hAnsi="Calibri" w:cs="Calibri"/>
                <w:color w:val="000000"/>
                <w:sz w:val="16"/>
                <w:szCs w:val="16"/>
              </w:rPr>
            </w:pPr>
          </w:p>
        </w:tc>
      </w:tr>
      <w:bookmarkEnd w:id="10"/>
    </w:tbl>
    <w:p w14:paraId="18B6A4AF" w14:textId="77777777" w:rsidR="009D4517" w:rsidRDefault="009D4517" w:rsidP="00DF0184">
      <w:pPr>
        <w:widowControl w:val="0"/>
        <w:spacing w:line="360" w:lineRule="auto"/>
        <w:ind w:right="-30"/>
        <w:jc w:val="center"/>
        <w:rPr>
          <w:rFonts w:ascii="Arial" w:eastAsia="Arial" w:hAnsi="Arial" w:cs="Arial"/>
          <w:b/>
          <w:i/>
          <w:color w:val="000000"/>
          <w:u w:val="single"/>
        </w:rPr>
      </w:pPr>
    </w:p>
    <w:p w14:paraId="5AE6F55E" w14:textId="77777777" w:rsidR="009D4517" w:rsidRDefault="009D4517" w:rsidP="00DF0184">
      <w:pPr>
        <w:widowControl w:val="0"/>
        <w:spacing w:line="360" w:lineRule="auto"/>
        <w:ind w:right="-30"/>
        <w:jc w:val="center"/>
        <w:rPr>
          <w:rFonts w:ascii="Arial" w:eastAsia="Arial" w:hAnsi="Arial" w:cs="Arial"/>
          <w:b/>
          <w:i/>
          <w:color w:val="000000"/>
          <w:u w:val="single"/>
        </w:rPr>
      </w:pPr>
    </w:p>
    <w:p w14:paraId="3F59D9F0" w14:textId="77777777" w:rsidR="00DF0184" w:rsidRDefault="00DF0184" w:rsidP="00DF0184">
      <w:pPr>
        <w:widowControl w:val="0"/>
        <w:spacing w:line="360" w:lineRule="auto"/>
        <w:ind w:right="-30"/>
        <w:jc w:val="center"/>
        <w:rPr>
          <w:rFonts w:ascii="Arial" w:eastAsia="Arial" w:hAnsi="Arial" w:cs="Arial"/>
          <w:b/>
          <w:color w:val="000000"/>
          <w:u w:val="single"/>
        </w:rPr>
      </w:pPr>
    </w:p>
    <w:p w14:paraId="34FA23D6" w14:textId="77777777" w:rsidR="009D4517" w:rsidRDefault="009D4517" w:rsidP="00DF0184">
      <w:pPr>
        <w:widowControl w:val="0"/>
        <w:spacing w:line="360" w:lineRule="auto"/>
        <w:ind w:right="-30"/>
        <w:jc w:val="center"/>
        <w:rPr>
          <w:rFonts w:ascii="Arial" w:eastAsia="Arial" w:hAnsi="Arial" w:cs="Arial"/>
          <w:b/>
          <w:color w:val="000000"/>
          <w:u w:val="single"/>
        </w:rPr>
      </w:pPr>
    </w:p>
    <w:p w14:paraId="04B8B525" w14:textId="77777777" w:rsidR="009D4517" w:rsidRDefault="009D4517" w:rsidP="00DF0184">
      <w:pPr>
        <w:widowControl w:val="0"/>
        <w:spacing w:line="360" w:lineRule="auto"/>
        <w:ind w:right="-30"/>
        <w:jc w:val="center"/>
        <w:rPr>
          <w:rFonts w:ascii="Arial" w:eastAsia="Arial" w:hAnsi="Arial" w:cs="Arial"/>
          <w:b/>
          <w:color w:val="000000"/>
          <w:u w:val="single"/>
        </w:rPr>
      </w:pPr>
    </w:p>
    <w:p w14:paraId="4207FEED" w14:textId="77777777" w:rsidR="009D4517" w:rsidRDefault="009D4517" w:rsidP="00DF0184">
      <w:pPr>
        <w:widowControl w:val="0"/>
        <w:spacing w:line="360" w:lineRule="auto"/>
        <w:ind w:right="-30"/>
        <w:jc w:val="center"/>
        <w:rPr>
          <w:rFonts w:ascii="Arial" w:eastAsia="Arial" w:hAnsi="Arial" w:cs="Arial"/>
          <w:b/>
          <w:color w:val="000000"/>
          <w:u w:val="single"/>
        </w:rPr>
      </w:pPr>
    </w:p>
    <w:p w14:paraId="687A1595" w14:textId="77777777" w:rsidR="009D4517" w:rsidRDefault="009D4517" w:rsidP="00DF0184">
      <w:pPr>
        <w:widowControl w:val="0"/>
        <w:spacing w:line="360" w:lineRule="auto"/>
        <w:ind w:right="-30"/>
        <w:jc w:val="center"/>
        <w:rPr>
          <w:rFonts w:ascii="Arial" w:eastAsia="Arial" w:hAnsi="Arial" w:cs="Arial"/>
          <w:b/>
          <w:color w:val="000000"/>
          <w:u w:val="single"/>
        </w:rPr>
      </w:pPr>
    </w:p>
    <w:p w14:paraId="09F64D3A" w14:textId="77777777" w:rsidR="009D4517" w:rsidRDefault="009D4517" w:rsidP="00DF0184">
      <w:pPr>
        <w:widowControl w:val="0"/>
        <w:spacing w:line="360" w:lineRule="auto"/>
        <w:ind w:right="-30"/>
        <w:jc w:val="center"/>
        <w:rPr>
          <w:rFonts w:ascii="Arial" w:eastAsia="Arial" w:hAnsi="Arial" w:cs="Arial"/>
          <w:b/>
          <w:color w:val="000000"/>
          <w:u w:val="single"/>
        </w:rPr>
      </w:pPr>
    </w:p>
    <w:p w14:paraId="3B4B11E9" w14:textId="77777777" w:rsidR="009D4517" w:rsidRDefault="009D4517" w:rsidP="00DF0184">
      <w:pPr>
        <w:widowControl w:val="0"/>
        <w:spacing w:line="360" w:lineRule="auto"/>
        <w:ind w:right="-30"/>
        <w:jc w:val="center"/>
        <w:rPr>
          <w:rFonts w:ascii="Arial" w:eastAsia="Arial" w:hAnsi="Arial" w:cs="Arial"/>
          <w:b/>
          <w:color w:val="000000"/>
          <w:u w:val="single"/>
        </w:rPr>
      </w:pPr>
    </w:p>
    <w:p w14:paraId="7ED8D12B" w14:textId="77777777" w:rsidR="009D4517" w:rsidRDefault="009D4517" w:rsidP="00DF0184">
      <w:pPr>
        <w:widowControl w:val="0"/>
        <w:spacing w:line="360" w:lineRule="auto"/>
        <w:ind w:right="-30"/>
        <w:jc w:val="center"/>
        <w:rPr>
          <w:rFonts w:ascii="Arial" w:eastAsia="Arial" w:hAnsi="Arial" w:cs="Arial"/>
          <w:b/>
          <w:color w:val="000000"/>
          <w:u w:val="single"/>
        </w:rPr>
      </w:pPr>
    </w:p>
    <w:p w14:paraId="6DE4B276" w14:textId="77777777" w:rsidR="009D4517" w:rsidRDefault="009D4517" w:rsidP="00DF0184">
      <w:pPr>
        <w:widowControl w:val="0"/>
        <w:spacing w:line="360" w:lineRule="auto"/>
        <w:ind w:right="-30"/>
        <w:jc w:val="center"/>
        <w:rPr>
          <w:rFonts w:ascii="Arial" w:eastAsia="Arial" w:hAnsi="Arial" w:cs="Arial"/>
          <w:b/>
          <w:color w:val="000000"/>
          <w:u w:val="single"/>
        </w:rPr>
      </w:pPr>
    </w:p>
    <w:p w14:paraId="714877EF" w14:textId="77777777" w:rsidR="009D4517" w:rsidRDefault="009D4517" w:rsidP="00DF0184">
      <w:pPr>
        <w:widowControl w:val="0"/>
        <w:spacing w:line="360" w:lineRule="auto"/>
        <w:ind w:right="-30"/>
        <w:jc w:val="center"/>
        <w:rPr>
          <w:rFonts w:ascii="Arial" w:eastAsia="Arial" w:hAnsi="Arial" w:cs="Arial"/>
          <w:b/>
          <w:color w:val="000000"/>
          <w:u w:val="single"/>
        </w:rPr>
      </w:pPr>
    </w:p>
    <w:p w14:paraId="768D2EE8" w14:textId="77777777" w:rsidR="009D4517" w:rsidRDefault="009D4517" w:rsidP="00DF0184">
      <w:pPr>
        <w:widowControl w:val="0"/>
        <w:spacing w:line="360" w:lineRule="auto"/>
        <w:ind w:right="-30"/>
        <w:jc w:val="center"/>
        <w:rPr>
          <w:rFonts w:ascii="Arial" w:eastAsia="Arial" w:hAnsi="Arial" w:cs="Arial"/>
          <w:b/>
          <w:color w:val="000000"/>
          <w:u w:val="single"/>
        </w:rPr>
      </w:pPr>
    </w:p>
    <w:p w14:paraId="46E8E667" w14:textId="77777777" w:rsidR="009D4517" w:rsidRDefault="009D4517" w:rsidP="00DF0184">
      <w:pPr>
        <w:widowControl w:val="0"/>
        <w:spacing w:line="360" w:lineRule="auto"/>
        <w:ind w:right="-30"/>
        <w:jc w:val="center"/>
        <w:rPr>
          <w:rFonts w:ascii="Arial" w:eastAsia="Arial" w:hAnsi="Arial" w:cs="Arial"/>
          <w:b/>
          <w:color w:val="000000"/>
          <w:u w:val="single"/>
        </w:rPr>
      </w:pPr>
    </w:p>
    <w:p w14:paraId="5FA7331B" w14:textId="77777777" w:rsidR="009D4517" w:rsidRDefault="009D4517" w:rsidP="00DF0184">
      <w:pPr>
        <w:widowControl w:val="0"/>
        <w:spacing w:line="360" w:lineRule="auto"/>
        <w:ind w:right="-30"/>
        <w:jc w:val="center"/>
        <w:rPr>
          <w:rFonts w:ascii="Arial" w:eastAsia="Arial" w:hAnsi="Arial" w:cs="Arial"/>
          <w:b/>
          <w:color w:val="000000"/>
          <w:u w:val="single"/>
        </w:rPr>
      </w:pPr>
    </w:p>
    <w:p w14:paraId="32BFEB9F" w14:textId="77777777" w:rsidR="009D4517" w:rsidRDefault="009D4517" w:rsidP="00DF0184">
      <w:pPr>
        <w:widowControl w:val="0"/>
        <w:spacing w:line="360" w:lineRule="auto"/>
        <w:ind w:right="-30"/>
        <w:jc w:val="center"/>
        <w:rPr>
          <w:rFonts w:ascii="Arial" w:eastAsia="Arial" w:hAnsi="Arial" w:cs="Arial"/>
          <w:b/>
          <w:color w:val="000000"/>
          <w:u w:val="single"/>
        </w:rPr>
      </w:pPr>
    </w:p>
    <w:p w14:paraId="3AF23503" w14:textId="77777777" w:rsidR="009D4517" w:rsidRDefault="009D4517" w:rsidP="00DF0184">
      <w:pPr>
        <w:widowControl w:val="0"/>
        <w:spacing w:line="360" w:lineRule="auto"/>
        <w:ind w:right="-30"/>
        <w:jc w:val="center"/>
        <w:rPr>
          <w:rFonts w:ascii="Arial" w:eastAsia="Arial" w:hAnsi="Arial" w:cs="Arial"/>
          <w:b/>
          <w:color w:val="000000"/>
          <w:u w:val="single"/>
        </w:rPr>
      </w:pPr>
    </w:p>
    <w:p w14:paraId="3403528E" w14:textId="77777777" w:rsidR="00DF0184" w:rsidRDefault="00DF0184" w:rsidP="00DF0184">
      <w:pPr>
        <w:widowControl w:val="0"/>
        <w:spacing w:line="360" w:lineRule="auto"/>
        <w:ind w:right="-30"/>
        <w:jc w:val="center"/>
        <w:rPr>
          <w:rFonts w:ascii="Arial" w:eastAsia="Arial" w:hAnsi="Arial" w:cs="Arial"/>
          <w:b/>
          <w:color w:val="000000"/>
          <w:u w:val="single"/>
        </w:rPr>
      </w:pPr>
    </w:p>
    <w:p w14:paraId="000000D4" w14:textId="750AA25A" w:rsidR="009D4061" w:rsidRPr="002E115C" w:rsidRDefault="00175E10" w:rsidP="00DF0184">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Seguindo a ordem de classificação, segue relação de fornecedores que mantiveram sua proposta original:</w:t>
      </w:r>
    </w:p>
    <w:p w14:paraId="000000D5" w14:textId="77777777" w:rsidR="009D4061" w:rsidRDefault="009D4061">
      <w:pPr>
        <w:widowControl w:val="0"/>
        <w:spacing w:line="360" w:lineRule="auto"/>
        <w:ind w:right="-30"/>
        <w:jc w:val="center"/>
        <w:rPr>
          <w:rFonts w:ascii="Arial" w:eastAsia="Arial" w:hAnsi="Arial" w:cs="Arial"/>
          <w:color w:val="000000"/>
          <w:sz w:val="20"/>
          <w:szCs w:val="20"/>
        </w:rPr>
      </w:pPr>
    </w:p>
    <w:p w14:paraId="334933A4" w14:textId="77777777" w:rsidR="009D4517" w:rsidRDefault="002E115C" w:rsidP="009D4517">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p w14:paraId="3B079BA8" w14:textId="77777777" w:rsidR="009D4517" w:rsidRDefault="009D4517" w:rsidP="009D4517">
      <w:pPr>
        <w:widowControl w:val="0"/>
        <w:spacing w:line="360" w:lineRule="auto"/>
        <w:ind w:right="-30"/>
        <w:jc w:val="center"/>
        <w:rPr>
          <w:rFonts w:ascii="Arial" w:eastAsia="Arial" w:hAnsi="Arial" w:cs="Arial"/>
          <w:i/>
          <w:sz w:val="20"/>
          <w:szCs w:val="20"/>
        </w:rPr>
      </w:pPr>
    </w:p>
    <w:p w14:paraId="60D2CC40" w14:textId="77777777" w:rsidR="009D4517" w:rsidRDefault="009D4517" w:rsidP="009D4517">
      <w:pPr>
        <w:widowControl w:val="0"/>
        <w:spacing w:line="360" w:lineRule="auto"/>
        <w:ind w:right="-30"/>
        <w:jc w:val="center"/>
        <w:rPr>
          <w:rFonts w:ascii="Arial" w:eastAsia="Arial" w:hAnsi="Arial" w:cs="Arial"/>
          <w:i/>
          <w:sz w:val="20"/>
          <w:szCs w:val="20"/>
        </w:rPr>
      </w:pPr>
    </w:p>
    <w:tbl>
      <w:tblPr>
        <w:tblW w:w="11217" w:type="dxa"/>
        <w:tblInd w:w="-856" w:type="dxa"/>
        <w:tblLayout w:type="fixed"/>
        <w:tblCellMar>
          <w:left w:w="70" w:type="dxa"/>
          <w:right w:w="70" w:type="dxa"/>
        </w:tblCellMar>
        <w:tblLook w:val="04A0" w:firstRow="1" w:lastRow="0" w:firstColumn="1" w:lastColumn="0" w:noHBand="0" w:noVBand="1"/>
      </w:tblPr>
      <w:tblGrid>
        <w:gridCol w:w="851"/>
        <w:gridCol w:w="5103"/>
        <w:gridCol w:w="160"/>
        <w:gridCol w:w="691"/>
        <w:gridCol w:w="301"/>
        <w:gridCol w:w="549"/>
        <w:gridCol w:w="727"/>
        <w:gridCol w:w="266"/>
        <w:gridCol w:w="584"/>
        <w:gridCol w:w="691"/>
        <w:gridCol w:w="301"/>
        <w:gridCol w:w="692"/>
        <w:gridCol w:w="301"/>
      </w:tblGrid>
      <w:tr w:rsidR="009D4517" w:rsidRPr="0001015B" w14:paraId="060D5FA1" w14:textId="77777777" w:rsidTr="00682E7B">
        <w:trPr>
          <w:gridAfter w:val="1"/>
          <w:wAfter w:w="301" w:type="dxa"/>
          <w:trHeight w:val="855"/>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5E660070"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vAlign w:val="center"/>
            <w:hideMark/>
          </w:tcPr>
          <w:p w14:paraId="0A2BBA5B"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A98FD9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A455D19"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021180B8"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7483D740"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00E5AC3D"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1D4B115F" w14:textId="77777777" w:rsidTr="00682E7B">
        <w:trPr>
          <w:gridAfter w:val="1"/>
          <w:wAfter w:w="301" w:type="dxa"/>
          <w:trHeight w:val="1103"/>
        </w:trPr>
        <w:tc>
          <w:tcPr>
            <w:tcW w:w="851" w:type="dxa"/>
            <w:tcBorders>
              <w:top w:val="nil"/>
              <w:left w:val="single" w:sz="4" w:space="0" w:color="000000"/>
              <w:bottom w:val="single" w:sz="4" w:space="0" w:color="000000"/>
              <w:right w:val="single" w:sz="4" w:space="0" w:color="000000"/>
            </w:tcBorders>
            <w:vAlign w:val="center"/>
            <w:hideMark/>
          </w:tcPr>
          <w:p w14:paraId="4A1A5132"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w:t>
            </w:r>
          </w:p>
        </w:tc>
        <w:tc>
          <w:tcPr>
            <w:tcW w:w="5103" w:type="dxa"/>
            <w:tcBorders>
              <w:top w:val="nil"/>
              <w:left w:val="nil"/>
              <w:bottom w:val="single" w:sz="4" w:space="0" w:color="000000"/>
              <w:right w:val="single" w:sz="4" w:space="0" w:color="000000"/>
            </w:tcBorders>
            <w:hideMark/>
          </w:tcPr>
          <w:p w14:paraId="6EA9C8DB" w14:textId="77777777" w:rsidR="009D4517" w:rsidRPr="0001015B" w:rsidRDefault="009D4517" w:rsidP="00CC0738">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Televisor tipo </w:t>
            </w:r>
            <w:proofErr w:type="spellStart"/>
            <w:r w:rsidRPr="0001015B">
              <w:rPr>
                <w:rFonts w:ascii="Calibri" w:eastAsia="Times New Roman" w:hAnsi="Calibri" w:cs="Calibri"/>
                <w:color w:val="000000"/>
                <w:sz w:val="16"/>
                <w:szCs w:val="16"/>
              </w:rPr>
              <w:t>Smart</w:t>
            </w:r>
            <w:proofErr w:type="spellEnd"/>
            <w:r w:rsidRPr="0001015B">
              <w:rPr>
                <w:rFonts w:ascii="Calibri" w:eastAsia="Times New Roman" w:hAnsi="Calibri" w:cs="Calibri"/>
                <w:color w:val="000000"/>
                <w:sz w:val="16"/>
                <w:szCs w:val="16"/>
              </w:rPr>
              <w:t xml:space="preserve"> TV LED 50 polegadas 4K, bivolt ou 220V, </w:t>
            </w:r>
            <w:proofErr w:type="spellStart"/>
            <w:r w:rsidRPr="0001015B">
              <w:rPr>
                <w:rFonts w:ascii="Calibri" w:eastAsia="Times New Roman" w:hAnsi="Calibri" w:cs="Calibri"/>
                <w:color w:val="000000"/>
                <w:sz w:val="16"/>
                <w:szCs w:val="16"/>
              </w:rPr>
              <w:t>wi-fi</w:t>
            </w:r>
            <w:proofErr w:type="spellEnd"/>
            <w:r w:rsidRPr="0001015B">
              <w:rPr>
                <w:rFonts w:ascii="Calibri" w:eastAsia="Times New Roman" w:hAnsi="Calibri" w:cs="Calibri"/>
                <w:color w:val="000000"/>
                <w:sz w:val="16"/>
                <w:szCs w:val="16"/>
              </w:rPr>
              <w:t xml:space="preserve"> integrado, entradas USB, HDMI, cabo de força, controle remoto, classe de Eficiência "A" na Etiqueta Nacional de Conservação de Energia (ENCE), Certificação do INMETRO. Garantia mínima de 12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028B6469"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3897C485"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25</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315AFAE3"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w:t>
            </w:r>
          </w:p>
        </w:tc>
        <w:tc>
          <w:tcPr>
            <w:tcW w:w="1275" w:type="dxa"/>
            <w:gridSpan w:val="2"/>
            <w:tcBorders>
              <w:top w:val="nil"/>
              <w:left w:val="nil"/>
              <w:bottom w:val="single" w:sz="4" w:space="0" w:color="000000"/>
              <w:right w:val="single" w:sz="4" w:space="0" w:color="000000"/>
            </w:tcBorders>
            <w:noWrap/>
            <w:vAlign w:val="center"/>
          </w:tcPr>
          <w:p w14:paraId="0A579569"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5D0B806F"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0201FE56" w14:textId="77777777" w:rsidTr="00682E7B">
        <w:trPr>
          <w:trHeight w:val="330"/>
        </w:trPr>
        <w:tc>
          <w:tcPr>
            <w:tcW w:w="851" w:type="dxa"/>
            <w:tcBorders>
              <w:top w:val="nil"/>
              <w:left w:val="nil"/>
              <w:bottom w:val="nil"/>
              <w:right w:val="nil"/>
            </w:tcBorders>
            <w:vAlign w:val="center"/>
            <w:hideMark/>
          </w:tcPr>
          <w:p w14:paraId="63E62454"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0F0C9AE9"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719FA1CD"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shd w:val="clear" w:color="FFFFFF" w:fill="FFFFFF"/>
            <w:noWrap/>
            <w:vAlign w:val="center"/>
            <w:hideMark/>
          </w:tcPr>
          <w:p w14:paraId="140F286A"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1276" w:type="dxa"/>
            <w:gridSpan w:val="2"/>
            <w:tcBorders>
              <w:top w:val="nil"/>
              <w:left w:val="nil"/>
              <w:bottom w:val="nil"/>
              <w:right w:val="nil"/>
            </w:tcBorders>
            <w:shd w:val="clear" w:color="FFFFFF" w:fill="FFFFFF"/>
            <w:noWrap/>
            <w:vAlign w:val="center"/>
            <w:hideMark/>
          </w:tcPr>
          <w:p w14:paraId="248E3690"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850" w:type="dxa"/>
            <w:gridSpan w:val="2"/>
            <w:tcBorders>
              <w:top w:val="nil"/>
              <w:left w:val="nil"/>
              <w:bottom w:val="nil"/>
              <w:right w:val="nil"/>
            </w:tcBorders>
            <w:shd w:val="clear" w:color="FFFFFF" w:fill="FFFFFF"/>
            <w:noWrap/>
            <w:vAlign w:val="center"/>
            <w:hideMark/>
          </w:tcPr>
          <w:p w14:paraId="7ECFF3CC"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0AC8CFE0"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nil"/>
              <w:right w:val="nil"/>
            </w:tcBorders>
            <w:noWrap/>
            <w:vAlign w:val="bottom"/>
            <w:hideMark/>
          </w:tcPr>
          <w:p w14:paraId="54DB741A"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5206767F" w14:textId="77777777" w:rsidTr="00682E7B">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2186EA82"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vAlign w:val="center"/>
            <w:hideMark/>
          </w:tcPr>
          <w:p w14:paraId="4FDF38B9"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18FE43A"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83368CD"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7748513E"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2C61B062"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3AB878FE"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0761C55F" w14:textId="77777777" w:rsidTr="00682E7B">
        <w:trPr>
          <w:gridAfter w:val="1"/>
          <w:wAfter w:w="301" w:type="dxa"/>
          <w:trHeight w:val="1507"/>
        </w:trPr>
        <w:tc>
          <w:tcPr>
            <w:tcW w:w="851" w:type="dxa"/>
            <w:tcBorders>
              <w:top w:val="nil"/>
              <w:left w:val="single" w:sz="4" w:space="0" w:color="000000"/>
              <w:bottom w:val="single" w:sz="4" w:space="0" w:color="000000"/>
              <w:right w:val="single" w:sz="4" w:space="0" w:color="000000"/>
            </w:tcBorders>
            <w:vAlign w:val="center"/>
            <w:hideMark/>
          </w:tcPr>
          <w:p w14:paraId="5CFCD840"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w:t>
            </w:r>
          </w:p>
        </w:tc>
        <w:tc>
          <w:tcPr>
            <w:tcW w:w="5103" w:type="dxa"/>
            <w:tcBorders>
              <w:top w:val="nil"/>
              <w:left w:val="nil"/>
              <w:bottom w:val="single" w:sz="4" w:space="0" w:color="000000"/>
              <w:right w:val="single" w:sz="4" w:space="0" w:color="000000"/>
            </w:tcBorders>
            <w:hideMark/>
          </w:tcPr>
          <w:p w14:paraId="6B010197" w14:textId="77777777" w:rsidR="009D4517" w:rsidRPr="0001015B" w:rsidRDefault="009D4517" w:rsidP="00CC0738">
            <w:pPr>
              <w:jc w:val="both"/>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 xml:space="preserve">Desumidificador </w:t>
            </w:r>
            <w:proofErr w:type="gramStart"/>
            <w:r w:rsidRPr="0001015B">
              <w:rPr>
                <w:rFonts w:ascii="Calibri" w:eastAsia="Times New Roman" w:hAnsi="Calibri" w:cs="Calibri"/>
                <w:color w:val="000000"/>
                <w:sz w:val="16"/>
                <w:szCs w:val="16"/>
              </w:rPr>
              <w:t>à</w:t>
            </w:r>
            <w:proofErr w:type="gramEnd"/>
            <w:r w:rsidRPr="0001015B">
              <w:rPr>
                <w:rFonts w:ascii="Calibri" w:eastAsia="Times New Roman" w:hAnsi="Calibri" w:cs="Calibri"/>
                <w:color w:val="000000"/>
                <w:sz w:val="16"/>
                <w:szCs w:val="16"/>
              </w:rPr>
              <w:t xml:space="preserve"> gás </w:t>
            </w:r>
            <w:proofErr w:type="spellStart"/>
            <w:r w:rsidRPr="0001015B">
              <w:rPr>
                <w:rFonts w:ascii="Calibri" w:eastAsia="Times New Roman" w:hAnsi="Calibri" w:cs="Calibri"/>
                <w:color w:val="000000"/>
                <w:sz w:val="16"/>
                <w:szCs w:val="16"/>
              </w:rPr>
              <w:t>refrigente</w:t>
            </w:r>
            <w:proofErr w:type="spellEnd"/>
            <w:r w:rsidRPr="0001015B">
              <w:rPr>
                <w:rFonts w:ascii="Calibri" w:eastAsia="Times New Roman" w:hAnsi="Calibri" w:cs="Calibri"/>
                <w:color w:val="000000"/>
                <w:sz w:val="16"/>
                <w:szCs w:val="16"/>
              </w:rPr>
              <w:t xml:space="preserve"> 134A, bivolt ou 220V, capacidade de ambiente 180m³, compressor potência mínima de 290W, temperatura de utilização acima de 20°C, circulação mínima 500m³h, desligamento automático, painel digital, reservatório de água embutido com capacidade mínima de 6 litros, parada automática quando o nível da água é atingido e alarme visual ou sonoro.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20A6DEBD"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3CBBCD41"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16</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0BBE133A"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1275" w:type="dxa"/>
            <w:gridSpan w:val="2"/>
            <w:tcBorders>
              <w:top w:val="nil"/>
              <w:left w:val="nil"/>
              <w:bottom w:val="single" w:sz="4" w:space="0" w:color="000000"/>
              <w:right w:val="single" w:sz="4" w:space="0" w:color="000000"/>
            </w:tcBorders>
            <w:noWrap/>
            <w:vAlign w:val="center"/>
          </w:tcPr>
          <w:p w14:paraId="15F45F08"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5AEE69E8"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1752631E" w14:textId="77777777" w:rsidTr="00682E7B">
        <w:trPr>
          <w:trHeight w:val="330"/>
        </w:trPr>
        <w:tc>
          <w:tcPr>
            <w:tcW w:w="851" w:type="dxa"/>
            <w:tcBorders>
              <w:top w:val="nil"/>
              <w:left w:val="nil"/>
              <w:bottom w:val="nil"/>
              <w:right w:val="nil"/>
            </w:tcBorders>
            <w:vAlign w:val="center"/>
            <w:hideMark/>
          </w:tcPr>
          <w:p w14:paraId="4CDD8A0E"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6A060BEE"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0504A94B"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shd w:val="clear" w:color="FFFFFF" w:fill="FFFFFF"/>
            <w:noWrap/>
            <w:vAlign w:val="center"/>
            <w:hideMark/>
          </w:tcPr>
          <w:p w14:paraId="1EDF5114"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1276" w:type="dxa"/>
            <w:gridSpan w:val="2"/>
            <w:tcBorders>
              <w:top w:val="nil"/>
              <w:left w:val="nil"/>
              <w:bottom w:val="nil"/>
              <w:right w:val="nil"/>
            </w:tcBorders>
            <w:shd w:val="clear" w:color="FFFFFF" w:fill="FFFFFF"/>
            <w:noWrap/>
            <w:vAlign w:val="center"/>
            <w:hideMark/>
          </w:tcPr>
          <w:p w14:paraId="783633E5"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850" w:type="dxa"/>
            <w:gridSpan w:val="2"/>
            <w:tcBorders>
              <w:top w:val="nil"/>
              <w:left w:val="nil"/>
              <w:bottom w:val="nil"/>
              <w:right w:val="nil"/>
            </w:tcBorders>
            <w:shd w:val="clear" w:color="FFFFFF" w:fill="FFFFFF"/>
            <w:noWrap/>
            <w:vAlign w:val="center"/>
            <w:hideMark/>
          </w:tcPr>
          <w:p w14:paraId="5271CAE8"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728203B7"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nil"/>
              <w:right w:val="nil"/>
            </w:tcBorders>
            <w:noWrap/>
            <w:vAlign w:val="bottom"/>
            <w:hideMark/>
          </w:tcPr>
          <w:p w14:paraId="00D570BB"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00982201" w14:textId="77777777" w:rsidTr="00682E7B">
        <w:trPr>
          <w:gridAfter w:val="1"/>
          <w:wAfter w:w="301" w:type="dxa"/>
          <w:trHeight w:val="270"/>
        </w:trPr>
        <w:tc>
          <w:tcPr>
            <w:tcW w:w="10916" w:type="dxa"/>
            <w:gridSpan w:val="12"/>
            <w:tcBorders>
              <w:top w:val="single" w:sz="4" w:space="0" w:color="000000"/>
              <w:left w:val="single" w:sz="4" w:space="0" w:color="000000"/>
              <w:bottom w:val="single" w:sz="4" w:space="0" w:color="000000"/>
              <w:right w:val="single" w:sz="4" w:space="0" w:color="000000"/>
            </w:tcBorders>
            <w:noWrap/>
            <w:vAlign w:val="center"/>
            <w:hideMark/>
          </w:tcPr>
          <w:p w14:paraId="4EB13DAE"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GRUPO 01</w:t>
            </w:r>
          </w:p>
        </w:tc>
      </w:tr>
      <w:tr w:rsidR="009D4517" w:rsidRPr="0001015B" w14:paraId="404A81D0" w14:textId="77777777" w:rsidTr="00682E7B">
        <w:trPr>
          <w:gridAfter w:val="1"/>
          <w:wAfter w:w="301" w:type="dxa"/>
          <w:trHeight w:val="270"/>
        </w:trPr>
        <w:tc>
          <w:tcPr>
            <w:tcW w:w="851" w:type="dxa"/>
            <w:tcBorders>
              <w:top w:val="nil"/>
              <w:left w:val="single" w:sz="4" w:space="0" w:color="000000"/>
              <w:bottom w:val="single" w:sz="4" w:space="0" w:color="000000"/>
              <w:right w:val="single" w:sz="4" w:space="0" w:color="000000"/>
            </w:tcBorders>
            <w:shd w:val="clear" w:color="B3B3B3" w:fill="B3B3B3"/>
            <w:noWrap/>
            <w:vAlign w:val="center"/>
            <w:hideMark/>
          </w:tcPr>
          <w:p w14:paraId="675D3DCD"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nil"/>
              <w:left w:val="nil"/>
              <w:bottom w:val="single" w:sz="4" w:space="0" w:color="000000"/>
              <w:right w:val="single" w:sz="4" w:space="0" w:color="000000"/>
            </w:tcBorders>
            <w:shd w:val="clear" w:color="B3B3B3" w:fill="B3B3B3"/>
            <w:vAlign w:val="center"/>
            <w:hideMark/>
          </w:tcPr>
          <w:p w14:paraId="7F18DF93"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nil"/>
              <w:left w:val="nil"/>
              <w:bottom w:val="single" w:sz="4" w:space="0" w:color="000000"/>
              <w:right w:val="single" w:sz="4" w:space="0" w:color="000000"/>
            </w:tcBorders>
            <w:shd w:val="clear" w:color="B3B3B3" w:fill="B3B3B3"/>
            <w:vAlign w:val="center"/>
            <w:hideMark/>
          </w:tcPr>
          <w:p w14:paraId="78460A9A"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nil"/>
              <w:left w:val="nil"/>
              <w:bottom w:val="single" w:sz="4" w:space="0" w:color="000000"/>
              <w:right w:val="single" w:sz="4" w:space="0" w:color="000000"/>
            </w:tcBorders>
            <w:shd w:val="clear" w:color="B3B3B3" w:fill="B3B3B3"/>
            <w:vAlign w:val="center"/>
            <w:hideMark/>
          </w:tcPr>
          <w:p w14:paraId="3211AE0E"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nil"/>
              <w:left w:val="nil"/>
              <w:bottom w:val="single" w:sz="4" w:space="0" w:color="000000"/>
              <w:right w:val="single" w:sz="4" w:space="0" w:color="000000"/>
            </w:tcBorders>
            <w:shd w:val="clear" w:color="B3B3B3" w:fill="B3B3B3"/>
            <w:vAlign w:val="center"/>
            <w:hideMark/>
          </w:tcPr>
          <w:p w14:paraId="6B4F2F84"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nil"/>
              <w:left w:val="nil"/>
              <w:bottom w:val="single" w:sz="4" w:space="0" w:color="000000"/>
              <w:right w:val="single" w:sz="4" w:space="0" w:color="000000"/>
            </w:tcBorders>
            <w:shd w:val="clear" w:color="B3B3B3" w:fill="B3B3B3"/>
            <w:vAlign w:val="center"/>
            <w:hideMark/>
          </w:tcPr>
          <w:p w14:paraId="57DED263"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nil"/>
              <w:left w:val="nil"/>
              <w:bottom w:val="single" w:sz="4" w:space="0" w:color="000000"/>
              <w:right w:val="single" w:sz="4" w:space="0" w:color="000000"/>
            </w:tcBorders>
            <w:shd w:val="clear" w:color="B3B3B3" w:fill="B3B3B3"/>
            <w:vAlign w:val="center"/>
            <w:hideMark/>
          </w:tcPr>
          <w:p w14:paraId="1A3A0E7D"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0CB071A0" w14:textId="77777777" w:rsidTr="00682E7B">
        <w:trPr>
          <w:gridAfter w:val="1"/>
          <w:wAfter w:w="301" w:type="dxa"/>
          <w:trHeight w:val="1770"/>
        </w:trPr>
        <w:tc>
          <w:tcPr>
            <w:tcW w:w="851" w:type="dxa"/>
            <w:tcBorders>
              <w:top w:val="nil"/>
              <w:left w:val="single" w:sz="4" w:space="0" w:color="000000"/>
              <w:bottom w:val="single" w:sz="4" w:space="0" w:color="000000"/>
              <w:right w:val="single" w:sz="4" w:space="0" w:color="000000"/>
            </w:tcBorders>
            <w:vAlign w:val="center"/>
            <w:hideMark/>
          </w:tcPr>
          <w:p w14:paraId="0562EF71"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3</w:t>
            </w:r>
          </w:p>
        </w:tc>
        <w:tc>
          <w:tcPr>
            <w:tcW w:w="5103" w:type="dxa"/>
            <w:tcBorders>
              <w:top w:val="nil"/>
              <w:left w:val="nil"/>
              <w:bottom w:val="single" w:sz="4" w:space="0" w:color="000000"/>
              <w:right w:val="single" w:sz="4" w:space="0" w:color="000000"/>
            </w:tcBorders>
            <w:hideMark/>
          </w:tcPr>
          <w:p w14:paraId="3F888496" w14:textId="77777777" w:rsidR="009D4517" w:rsidRPr="0001015B" w:rsidRDefault="009D4517" w:rsidP="00CC0738">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Purificador de água para parede, com sistema de refrigeração por compressão a gás 134A, com eficiência bacteriológica, retenção de partículas e redução de cloro, troca fácil de refil/filtro, pingadeira removível, bivolt ou 220V, baixo consumo de energia, Certificação do INMETRO.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735353B8"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5EBFA2E4"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16</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78D8F824"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1275" w:type="dxa"/>
            <w:gridSpan w:val="2"/>
            <w:tcBorders>
              <w:top w:val="nil"/>
              <w:left w:val="nil"/>
              <w:bottom w:val="single" w:sz="4" w:space="0" w:color="000000"/>
              <w:right w:val="single" w:sz="4" w:space="0" w:color="000000"/>
            </w:tcBorders>
            <w:noWrap/>
            <w:vAlign w:val="center"/>
          </w:tcPr>
          <w:p w14:paraId="36B46BD3"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4299431C"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1AF27342" w14:textId="77777777" w:rsidTr="00682E7B">
        <w:trPr>
          <w:gridAfter w:val="1"/>
          <w:wAfter w:w="301" w:type="dxa"/>
          <w:trHeight w:val="270"/>
        </w:trPr>
        <w:tc>
          <w:tcPr>
            <w:tcW w:w="851" w:type="dxa"/>
            <w:tcBorders>
              <w:top w:val="nil"/>
              <w:left w:val="single" w:sz="4" w:space="0" w:color="000000"/>
              <w:bottom w:val="single" w:sz="4" w:space="0" w:color="000000"/>
              <w:right w:val="single" w:sz="4" w:space="0" w:color="000000"/>
            </w:tcBorders>
            <w:vAlign w:val="center"/>
            <w:hideMark/>
          </w:tcPr>
          <w:p w14:paraId="6803C28B"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5103" w:type="dxa"/>
            <w:tcBorders>
              <w:top w:val="nil"/>
              <w:left w:val="nil"/>
              <w:bottom w:val="single" w:sz="4" w:space="0" w:color="000000"/>
              <w:right w:val="single" w:sz="4" w:space="0" w:color="000000"/>
            </w:tcBorders>
            <w:noWrap/>
            <w:hideMark/>
          </w:tcPr>
          <w:p w14:paraId="734B29E8" w14:textId="77777777" w:rsidR="009D4517" w:rsidRPr="0001015B" w:rsidRDefault="009D4517" w:rsidP="00CC0738">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Refil/filtro compatível com o item 3</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25939A33"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2A8F662E"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16</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5A4FA968"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4</w:t>
            </w:r>
          </w:p>
        </w:tc>
        <w:tc>
          <w:tcPr>
            <w:tcW w:w="1275" w:type="dxa"/>
            <w:gridSpan w:val="2"/>
            <w:tcBorders>
              <w:top w:val="nil"/>
              <w:left w:val="nil"/>
              <w:bottom w:val="single" w:sz="4" w:space="0" w:color="000000"/>
              <w:right w:val="single" w:sz="4" w:space="0" w:color="000000"/>
            </w:tcBorders>
            <w:noWrap/>
            <w:vAlign w:val="center"/>
          </w:tcPr>
          <w:p w14:paraId="3D22EB8C"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7FB341DB"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6653F377" w14:textId="77777777" w:rsidTr="00682E7B">
        <w:trPr>
          <w:gridAfter w:val="1"/>
          <w:wAfter w:w="301" w:type="dxa"/>
          <w:trHeight w:val="270"/>
        </w:trPr>
        <w:tc>
          <w:tcPr>
            <w:tcW w:w="9923" w:type="dxa"/>
            <w:gridSpan w:val="10"/>
            <w:tcBorders>
              <w:top w:val="single" w:sz="4" w:space="0" w:color="000000"/>
              <w:left w:val="single" w:sz="4" w:space="0" w:color="000000"/>
              <w:bottom w:val="single" w:sz="4" w:space="0" w:color="000000"/>
              <w:right w:val="single" w:sz="4" w:space="0" w:color="000000"/>
            </w:tcBorders>
            <w:vAlign w:val="center"/>
            <w:hideMark/>
          </w:tcPr>
          <w:p w14:paraId="623C78D3" w14:textId="77777777" w:rsidR="009D4517" w:rsidRPr="0001015B" w:rsidRDefault="009D4517" w:rsidP="00682E7B">
            <w:pPr>
              <w:rPr>
                <w:rFonts w:ascii="Calibri" w:eastAsia="Times New Roman" w:hAnsi="Calibri" w:cs="Calibri"/>
                <w:color w:val="000000"/>
                <w:sz w:val="16"/>
                <w:szCs w:val="16"/>
              </w:rPr>
            </w:pPr>
            <w:r w:rsidRPr="0001015B">
              <w:rPr>
                <w:rFonts w:ascii="Calibri" w:eastAsia="Times New Roman" w:hAnsi="Calibri" w:cs="Calibri"/>
                <w:color w:val="000000"/>
                <w:sz w:val="16"/>
                <w:szCs w:val="16"/>
              </w:rPr>
              <w:t>VALOR ESTIMADO DO GRUPO 1</w:t>
            </w:r>
          </w:p>
        </w:tc>
        <w:tc>
          <w:tcPr>
            <w:tcW w:w="993" w:type="dxa"/>
            <w:gridSpan w:val="2"/>
            <w:tcBorders>
              <w:top w:val="nil"/>
              <w:left w:val="nil"/>
              <w:bottom w:val="single" w:sz="4" w:space="0" w:color="000000"/>
              <w:right w:val="single" w:sz="4" w:space="0" w:color="000000"/>
            </w:tcBorders>
            <w:noWrap/>
            <w:vAlign w:val="bottom"/>
            <w:hideMark/>
          </w:tcPr>
          <w:p w14:paraId="44F42C4A" w14:textId="77777777" w:rsidR="009D4517" w:rsidRPr="0001015B" w:rsidRDefault="009D4517" w:rsidP="00682E7B">
            <w:pPr>
              <w:jc w:val="right"/>
              <w:rPr>
                <w:rFonts w:ascii="Calibri" w:eastAsia="Times New Roman" w:hAnsi="Calibri" w:cs="Calibri"/>
                <w:color w:val="000000"/>
                <w:sz w:val="16"/>
                <w:szCs w:val="16"/>
              </w:rPr>
            </w:pPr>
          </w:p>
        </w:tc>
      </w:tr>
      <w:tr w:rsidR="009D4517" w:rsidRPr="0001015B" w14:paraId="7C9FA5CB" w14:textId="77777777" w:rsidTr="00682E7B">
        <w:trPr>
          <w:trHeight w:val="270"/>
        </w:trPr>
        <w:tc>
          <w:tcPr>
            <w:tcW w:w="851" w:type="dxa"/>
            <w:tcBorders>
              <w:top w:val="nil"/>
              <w:left w:val="nil"/>
              <w:bottom w:val="nil"/>
              <w:right w:val="nil"/>
            </w:tcBorders>
            <w:vAlign w:val="center"/>
            <w:hideMark/>
          </w:tcPr>
          <w:p w14:paraId="3DAFFB3D" w14:textId="77777777" w:rsidR="009D4517" w:rsidRPr="0001015B" w:rsidRDefault="009D4517" w:rsidP="00682E7B">
            <w:pPr>
              <w:jc w:val="right"/>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2346394A"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58109576"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0F42B7F2" w14:textId="77777777" w:rsidR="009D4517" w:rsidRPr="0001015B" w:rsidRDefault="009D4517" w:rsidP="00682E7B">
            <w:pPr>
              <w:jc w:val="center"/>
              <w:rPr>
                <w:rFonts w:ascii="Calibri" w:eastAsia="Times New Roman" w:hAnsi="Calibri" w:cs="Calibri"/>
                <w:color w:val="000000"/>
                <w:sz w:val="16"/>
                <w:szCs w:val="16"/>
              </w:rPr>
            </w:pPr>
          </w:p>
        </w:tc>
        <w:tc>
          <w:tcPr>
            <w:tcW w:w="1276" w:type="dxa"/>
            <w:gridSpan w:val="2"/>
            <w:tcBorders>
              <w:top w:val="nil"/>
              <w:left w:val="nil"/>
              <w:bottom w:val="nil"/>
              <w:right w:val="nil"/>
            </w:tcBorders>
            <w:noWrap/>
            <w:vAlign w:val="center"/>
            <w:hideMark/>
          </w:tcPr>
          <w:p w14:paraId="0D977DDB" w14:textId="77777777" w:rsidR="009D4517" w:rsidRPr="0001015B" w:rsidRDefault="009D4517" w:rsidP="00682E7B">
            <w:pPr>
              <w:jc w:val="center"/>
              <w:rPr>
                <w:rFonts w:ascii="Times New Roman" w:eastAsia="Times New Roman" w:hAnsi="Times New Roman" w:cs="Times New Roman"/>
                <w:sz w:val="16"/>
                <w:szCs w:val="16"/>
              </w:rPr>
            </w:pPr>
          </w:p>
        </w:tc>
        <w:tc>
          <w:tcPr>
            <w:tcW w:w="850" w:type="dxa"/>
            <w:gridSpan w:val="2"/>
            <w:tcBorders>
              <w:top w:val="nil"/>
              <w:left w:val="nil"/>
              <w:bottom w:val="nil"/>
              <w:right w:val="nil"/>
            </w:tcBorders>
            <w:noWrap/>
            <w:vAlign w:val="center"/>
            <w:hideMark/>
          </w:tcPr>
          <w:p w14:paraId="07C40438" w14:textId="77777777" w:rsidR="009D4517" w:rsidRPr="0001015B" w:rsidRDefault="009D4517" w:rsidP="00682E7B">
            <w:pPr>
              <w:jc w:val="center"/>
              <w:rPr>
                <w:rFonts w:ascii="Times New Roman" w:eastAsia="Times New Roman" w:hAnsi="Times New Roman" w:cs="Times New Roman"/>
                <w:sz w:val="16"/>
                <w:szCs w:val="16"/>
              </w:rPr>
            </w:pPr>
          </w:p>
        </w:tc>
        <w:tc>
          <w:tcPr>
            <w:tcW w:w="992" w:type="dxa"/>
            <w:gridSpan w:val="2"/>
            <w:tcBorders>
              <w:top w:val="nil"/>
              <w:left w:val="nil"/>
              <w:bottom w:val="nil"/>
              <w:right w:val="nil"/>
            </w:tcBorders>
            <w:noWrap/>
            <w:vAlign w:val="center"/>
            <w:hideMark/>
          </w:tcPr>
          <w:p w14:paraId="05E27AAA" w14:textId="77777777" w:rsidR="009D4517" w:rsidRPr="0001015B" w:rsidRDefault="009D4517" w:rsidP="00682E7B">
            <w:pPr>
              <w:jc w:val="cente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5C888693"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1DBD2DF9" w14:textId="77777777" w:rsidTr="00682E7B">
        <w:trPr>
          <w:trHeight w:val="270"/>
        </w:trPr>
        <w:tc>
          <w:tcPr>
            <w:tcW w:w="851" w:type="dxa"/>
            <w:tcBorders>
              <w:top w:val="nil"/>
              <w:left w:val="nil"/>
              <w:bottom w:val="nil"/>
              <w:right w:val="nil"/>
            </w:tcBorders>
            <w:vAlign w:val="center"/>
            <w:hideMark/>
          </w:tcPr>
          <w:p w14:paraId="13A84845" w14:textId="77777777" w:rsidR="009D4517" w:rsidRPr="0001015B" w:rsidRDefault="009D4517" w:rsidP="00682E7B">
            <w:pPr>
              <w:rPr>
                <w:rFonts w:ascii="Times New Roman" w:eastAsia="Times New Roman" w:hAnsi="Times New Roman" w:cs="Times New Roman"/>
                <w:sz w:val="16"/>
                <w:szCs w:val="16"/>
              </w:rPr>
            </w:pPr>
          </w:p>
        </w:tc>
        <w:tc>
          <w:tcPr>
            <w:tcW w:w="5103" w:type="dxa"/>
            <w:tcBorders>
              <w:top w:val="nil"/>
              <w:left w:val="nil"/>
              <w:bottom w:val="nil"/>
              <w:right w:val="nil"/>
            </w:tcBorders>
            <w:noWrap/>
            <w:hideMark/>
          </w:tcPr>
          <w:p w14:paraId="39E94BB8"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460AA4B7"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215DD647" w14:textId="77777777" w:rsidR="009D4517" w:rsidRPr="0001015B" w:rsidRDefault="009D4517" w:rsidP="00682E7B">
            <w:pPr>
              <w:jc w:val="center"/>
              <w:rPr>
                <w:rFonts w:ascii="Calibri" w:eastAsia="Times New Roman" w:hAnsi="Calibri" w:cs="Calibri"/>
                <w:color w:val="000000"/>
                <w:sz w:val="16"/>
                <w:szCs w:val="16"/>
              </w:rPr>
            </w:pPr>
          </w:p>
        </w:tc>
        <w:tc>
          <w:tcPr>
            <w:tcW w:w="1276" w:type="dxa"/>
            <w:gridSpan w:val="2"/>
            <w:tcBorders>
              <w:top w:val="nil"/>
              <w:left w:val="nil"/>
              <w:bottom w:val="nil"/>
              <w:right w:val="nil"/>
            </w:tcBorders>
            <w:noWrap/>
            <w:vAlign w:val="center"/>
            <w:hideMark/>
          </w:tcPr>
          <w:p w14:paraId="27F21472" w14:textId="77777777" w:rsidR="009D4517" w:rsidRPr="0001015B" w:rsidRDefault="009D4517" w:rsidP="00682E7B">
            <w:pPr>
              <w:jc w:val="center"/>
              <w:rPr>
                <w:rFonts w:ascii="Times New Roman" w:eastAsia="Times New Roman" w:hAnsi="Times New Roman" w:cs="Times New Roman"/>
                <w:sz w:val="16"/>
                <w:szCs w:val="16"/>
              </w:rPr>
            </w:pPr>
          </w:p>
        </w:tc>
        <w:tc>
          <w:tcPr>
            <w:tcW w:w="850" w:type="dxa"/>
            <w:gridSpan w:val="2"/>
            <w:tcBorders>
              <w:top w:val="nil"/>
              <w:left w:val="nil"/>
              <w:bottom w:val="nil"/>
              <w:right w:val="nil"/>
            </w:tcBorders>
            <w:noWrap/>
            <w:vAlign w:val="center"/>
            <w:hideMark/>
          </w:tcPr>
          <w:p w14:paraId="0D072B2A" w14:textId="77777777" w:rsidR="009D4517" w:rsidRPr="0001015B" w:rsidRDefault="009D4517" w:rsidP="00682E7B">
            <w:pPr>
              <w:jc w:val="center"/>
              <w:rPr>
                <w:rFonts w:ascii="Times New Roman" w:eastAsia="Times New Roman" w:hAnsi="Times New Roman" w:cs="Times New Roman"/>
                <w:sz w:val="16"/>
                <w:szCs w:val="16"/>
              </w:rPr>
            </w:pPr>
          </w:p>
        </w:tc>
        <w:tc>
          <w:tcPr>
            <w:tcW w:w="992" w:type="dxa"/>
            <w:gridSpan w:val="2"/>
            <w:tcBorders>
              <w:top w:val="nil"/>
              <w:left w:val="nil"/>
              <w:bottom w:val="nil"/>
              <w:right w:val="nil"/>
            </w:tcBorders>
            <w:noWrap/>
            <w:vAlign w:val="center"/>
            <w:hideMark/>
          </w:tcPr>
          <w:p w14:paraId="670FA440" w14:textId="77777777" w:rsidR="009D4517" w:rsidRPr="0001015B" w:rsidRDefault="009D4517" w:rsidP="00682E7B">
            <w:pPr>
              <w:jc w:val="cente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5E1D1BB7"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5B9ADCD7" w14:textId="77777777" w:rsidTr="00682E7B">
        <w:trPr>
          <w:gridAfter w:val="1"/>
          <w:wAfter w:w="301" w:type="dxa"/>
          <w:trHeight w:val="27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7D9971E9"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vAlign w:val="center"/>
            <w:hideMark/>
          </w:tcPr>
          <w:p w14:paraId="02B3EA4A"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B2FC910"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03413CCA"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78C5D0EB"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7ECC8C6"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31DF3902"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248BDF12" w14:textId="77777777" w:rsidTr="00682E7B">
        <w:trPr>
          <w:gridAfter w:val="1"/>
          <w:wAfter w:w="301" w:type="dxa"/>
          <w:trHeight w:val="1275"/>
        </w:trPr>
        <w:tc>
          <w:tcPr>
            <w:tcW w:w="851" w:type="dxa"/>
            <w:tcBorders>
              <w:top w:val="nil"/>
              <w:left w:val="single" w:sz="4" w:space="0" w:color="000000"/>
              <w:bottom w:val="single" w:sz="4" w:space="0" w:color="000000"/>
              <w:right w:val="single" w:sz="4" w:space="0" w:color="000000"/>
            </w:tcBorders>
            <w:vAlign w:val="center"/>
            <w:hideMark/>
          </w:tcPr>
          <w:p w14:paraId="5F16F926"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w:t>
            </w:r>
          </w:p>
        </w:tc>
        <w:tc>
          <w:tcPr>
            <w:tcW w:w="5103" w:type="dxa"/>
            <w:tcBorders>
              <w:top w:val="nil"/>
              <w:left w:val="nil"/>
              <w:bottom w:val="single" w:sz="4" w:space="0" w:color="000000"/>
              <w:right w:val="single" w:sz="4" w:space="0" w:color="000000"/>
            </w:tcBorders>
            <w:hideMark/>
          </w:tcPr>
          <w:p w14:paraId="0F6106DE" w14:textId="77777777" w:rsidR="009D4517" w:rsidRPr="0001015B" w:rsidRDefault="009D4517" w:rsidP="00CC0738">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Cafeteira elétrica _x0012_tipo expresso mul_x0012_bebidas em cápsulas - café, chocolate, capuccino, chá - com capacidade mínima de reservatório de água de 950 ml, 220 V ou bivolt, desligamento automáti_x0012_co, seletor para cada _x0012_po de bebida, bandeja coletora removível, cor preta/inox, potência mínima de 1250 watts.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185120E2"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7B673459"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30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415027A7"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w:t>
            </w:r>
          </w:p>
        </w:tc>
        <w:tc>
          <w:tcPr>
            <w:tcW w:w="1275" w:type="dxa"/>
            <w:gridSpan w:val="2"/>
            <w:tcBorders>
              <w:top w:val="nil"/>
              <w:left w:val="nil"/>
              <w:bottom w:val="single" w:sz="4" w:space="0" w:color="000000"/>
              <w:right w:val="single" w:sz="4" w:space="0" w:color="000000"/>
            </w:tcBorders>
            <w:noWrap/>
            <w:vAlign w:val="center"/>
          </w:tcPr>
          <w:p w14:paraId="3B0E0C1B"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24F34ADE"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1052DE39" w14:textId="77777777" w:rsidTr="00682E7B">
        <w:trPr>
          <w:trHeight w:val="330"/>
        </w:trPr>
        <w:tc>
          <w:tcPr>
            <w:tcW w:w="851" w:type="dxa"/>
            <w:tcBorders>
              <w:top w:val="nil"/>
              <w:left w:val="nil"/>
              <w:bottom w:val="nil"/>
              <w:right w:val="nil"/>
            </w:tcBorders>
            <w:vAlign w:val="center"/>
            <w:hideMark/>
          </w:tcPr>
          <w:p w14:paraId="24F986C3"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13B3BCC9" w14:textId="77777777" w:rsidR="009D4517" w:rsidRPr="0001015B" w:rsidRDefault="009D4517" w:rsidP="00682E7B">
            <w:pPr>
              <w:jc w:val="center"/>
              <w:rPr>
                <w:rFonts w:ascii="Times New Roman" w:eastAsia="Times New Roman" w:hAnsi="Times New Roman" w:cs="Times New Roman"/>
                <w:sz w:val="16"/>
                <w:szCs w:val="16"/>
              </w:rPr>
            </w:pPr>
          </w:p>
          <w:p w14:paraId="715E2B9B" w14:textId="77777777" w:rsidR="009D4517" w:rsidRPr="0001015B" w:rsidRDefault="009D4517" w:rsidP="00682E7B">
            <w:pPr>
              <w:jc w:val="center"/>
              <w:rPr>
                <w:rFonts w:ascii="Times New Roman" w:eastAsia="Times New Roman" w:hAnsi="Times New Roman" w:cs="Times New Roman"/>
                <w:sz w:val="16"/>
                <w:szCs w:val="16"/>
              </w:rPr>
            </w:pPr>
          </w:p>
          <w:p w14:paraId="44BBC92D" w14:textId="77777777" w:rsidR="009D4517" w:rsidRPr="0001015B" w:rsidRDefault="009D4517" w:rsidP="00682E7B">
            <w:pPr>
              <w:jc w:val="center"/>
              <w:rPr>
                <w:rFonts w:ascii="Times New Roman" w:eastAsia="Times New Roman" w:hAnsi="Times New Roman" w:cs="Times New Roman"/>
                <w:sz w:val="16"/>
                <w:szCs w:val="16"/>
              </w:rPr>
            </w:pPr>
          </w:p>
          <w:p w14:paraId="7321A487" w14:textId="77777777" w:rsidR="009D4517" w:rsidRPr="0001015B" w:rsidRDefault="009D4517" w:rsidP="00682E7B">
            <w:pPr>
              <w:jc w:val="center"/>
              <w:rPr>
                <w:rFonts w:ascii="Times New Roman" w:eastAsia="Times New Roman" w:hAnsi="Times New Roman" w:cs="Times New Roman"/>
                <w:sz w:val="16"/>
                <w:szCs w:val="16"/>
              </w:rPr>
            </w:pPr>
          </w:p>
          <w:p w14:paraId="6CB1BF6F" w14:textId="77777777" w:rsidR="009D4517" w:rsidRPr="0001015B" w:rsidRDefault="009D4517" w:rsidP="00682E7B">
            <w:pPr>
              <w:jc w:val="center"/>
              <w:rPr>
                <w:rFonts w:ascii="Times New Roman" w:eastAsia="Times New Roman" w:hAnsi="Times New Roman" w:cs="Times New Roman"/>
                <w:sz w:val="16"/>
                <w:szCs w:val="16"/>
              </w:rPr>
            </w:pPr>
          </w:p>
          <w:p w14:paraId="7A09F0D8" w14:textId="77777777" w:rsidR="009D4517" w:rsidRDefault="009D4517" w:rsidP="00682E7B">
            <w:pPr>
              <w:jc w:val="center"/>
              <w:rPr>
                <w:rFonts w:ascii="Times New Roman" w:eastAsia="Times New Roman" w:hAnsi="Times New Roman" w:cs="Times New Roman"/>
                <w:sz w:val="16"/>
                <w:szCs w:val="16"/>
              </w:rPr>
            </w:pPr>
          </w:p>
          <w:p w14:paraId="6A69817B" w14:textId="77777777" w:rsidR="009D4517" w:rsidRDefault="009D4517" w:rsidP="00682E7B">
            <w:pPr>
              <w:jc w:val="center"/>
              <w:rPr>
                <w:rFonts w:ascii="Times New Roman" w:eastAsia="Times New Roman" w:hAnsi="Times New Roman" w:cs="Times New Roman"/>
                <w:sz w:val="16"/>
                <w:szCs w:val="16"/>
              </w:rPr>
            </w:pPr>
          </w:p>
          <w:p w14:paraId="6C9944FD" w14:textId="77777777" w:rsidR="009D4517" w:rsidRDefault="009D4517" w:rsidP="00682E7B">
            <w:pPr>
              <w:jc w:val="center"/>
              <w:rPr>
                <w:rFonts w:ascii="Times New Roman" w:eastAsia="Times New Roman" w:hAnsi="Times New Roman" w:cs="Times New Roman"/>
                <w:sz w:val="16"/>
                <w:szCs w:val="16"/>
              </w:rPr>
            </w:pPr>
          </w:p>
          <w:p w14:paraId="4EF8A109" w14:textId="77777777" w:rsidR="009D4517" w:rsidRPr="0001015B" w:rsidRDefault="009D4517" w:rsidP="00682E7B">
            <w:pPr>
              <w:jc w:val="center"/>
              <w:rPr>
                <w:rFonts w:ascii="Times New Roman" w:eastAsia="Times New Roman" w:hAnsi="Times New Roman" w:cs="Times New Roman"/>
                <w:sz w:val="16"/>
                <w:szCs w:val="16"/>
              </w:rPr>
            </w:pPr>
          </w:p>
          <w:p w14:paraId="3346AB50" w14:textId="77777777" w:rsidR="009D4517" w:rsidRPr="0001015B" w:rsidRDefault="009D4517" w:rsidP="00682E7B">
            <w:pPr>
              <w:jc w:val="center"/>
              <w:rPr>
                <w:rFonts w:ascii="Times New Roman" w:eastAsia="Times New Roman" w:hAnsi="Times New Roman" w:cs="Times New Roman"/>
                <w:sz w:val="16"/>
                <w:szCs w:val="16"/>
              </w:rPr>
            </w:pPr>
          </w:p>
          <w:p w14:paraId="3926FC1F" w14:textId="77777777" w:rsidR="009D4517" w:rsidRPr="0001015B" w:rsidRDefault="009D4517" w:rsidP="00682E7B">
            <w:pPr>
              <w:jc w:val="center"/>
              <w:rPr>
                <w:rFonts w:ascii="Times New Roman" w:eastAsia="Times New Roman" w:hAnsi="Times New Roman" w:cs="Times New Roman"/>
                <w:sz w:val="16"/>
                <w:szCs w:val="16"/>
              </w:rPr>
            </w:pPr>
          </w:p>
          <w:p w14:paraId="27A305DC"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vAlign w:val="center"/>
            <w:hideMark/>
          </w:tcPr>
          <w:p w14:paraId="34247F2C"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shd w:val="clear" w:color="FFFFFF" w:fill="FFFFFF"/>
            <w:noWrap/>
            <w:vAlign w:val="center"/>
            <w:hideMark/>
          </w:tcPr>
          <w:p w14:paraId="772F81F0"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1276" w:type="dxa"/>
            <w:gridSpan w:val="2"/>
            <w:tcBorders>
              <w:top w:val="nil"/>
              <w:left w:val="nil"/>
              <w:bottom w:val="nil"/>
              <w:right w:val="nil"/>
            </w:tcBorders>
            <w:shd w:val="clear" w:color="FFFFFF" w:fill="FFFFFF"/>
            <w:noWrap/>
            <w:vAlign w:val="center"/>
            <w:hideMark/>
          </w:tcPr>
          <w:p w14:paraId="7498D4E9"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850" w:type="dxa"/>
            <w:gridSpan w:val="2"/>
            <w:tcBorders>
              <w:top w:val="nil"/>
              <w:left w:val="nil"/>
              <w:bottom w:val="nil"/>
              <w:right w:val="nil"/>
            </w:tcBorders>
            <w:shd w:val="clear" w:color="FFFFFF" w:fill="FFFFFF"/>
            <w:noWrap/>
            <w:vAlign w:val="center"/>
            <w:hideMark/>
          </w:tcPr>
          <w:p w14:paraId="262CF13F"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 </w:t>
            </w:r>
          </w:p>
        </w:tc>
        <w:tc>
          <w:tcPr>
            <w:tcW w:w="992" w:type="dxa"/>
            <w:gridSpan w:val="2"/>
            <w:tcBorders>
              <w:top w:val="nil"/>
              <w:left w:val="nil"/>
              <w:bottom w:val="nil"/>
              <w:right w:val="nil"/>
            </w:tcBorders>
            <w:noWrap/>
            <w:vAlign w:val="center"/>
            <w:hideMark/>
          </w:tcPr>
          <w:p w14:paraId="252FC871"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nil"/>
              <w:right w:val="nil"/>
            </w:tcBorders>
            <w:noWrap/>
            <w:vAlign w:val="bottom"/>
            <w:hideMark/>
          </w:tcPr>
          <w:p w14:paraId="352966A0"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568D7256" w14:textId="77777777" w:rsidTr="00682E7B">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5623D8DE"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3843A446"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1601F34A"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3DF19E6"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00F1795B"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AC941A5"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25E82984"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2B902D2D" w14:textId="77777777" w:rsidTr="00682E7B">
        <w:trPr>
          <w:gridAfter w:val="1"/>
          <w:wAfter w:w="301" w:type="dxa"/>
          <w:trHeight w:val="2805"/>
        </w:trPr>
        <w:tc>
          <w:tcPr>
            <w:tcW w:w="851" w:type="dxa"/>
            <w:tcBorders>
              <w:top w:val="nil"/>
              <w:left w:val="single" w:sz="4" w:space="0" w:color="000000"/>
              <w:bottom w:val="single" w:sz="4" w:space="0" w:color="000000"/>
              <w:right w:val="single" w:sz="4" w:space="0" w:color="000000"/>
            </w:tcBorders>
            <w:noWrap/>
            <w:vAlign w:val="center"/>
            <w:hideMark/>
          </w:tcPr>
          <w:p w14:paraId="0B682EBA"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w:t>
            </w:r>
          </w:p>
        </w:tc>
        <w:tc>
          <w:tcPr>
            <w:tcW w:w="5103" w:type="dxa"/>
            <w:tcBorders>
              <w:top w:val="nil"/>
              <w:left w:val="nil"/>
              <w:bottom w:val="single" w:sz="4" w:space="0" w:color="000000"/>
              <w:right w:val="single" w:sz="4" w:space="0" w:color="000000"/>
            </w:tcBorders>
            <w:hideMark/>
          </w:tcPr>
          <w:p w14:paraId="36D5551C" w14:textId="77777777" w:rsidR="009D4517" w:rsidRPr="0001015B" w:rsidRDefault="009D4517" w:rsidP="00CC0738">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Forno de </w:t>
            </w:r>
            <w:proofErr w:type="spellStart"/>
            <w:r w:rsidRPr="0001015B">
              <w:rPr>
                <w:rFonts w:ascii="Calibri" w:eastAsia="Times New Roman" w:hAnsi="Calibri" w:cs="Calibri"/>
                <w:color w:val="000000"/>
                <w:sz w:val="16"/>
                <w:szCs w:val="16"/>
              </w:rPr>
              <w:t>Microondas</w:t>
            </w:r>
            <w:proofErr w:type="spellEnd"/>
            <w:r w:rsidRPr="0001015B">
              <w:rPr>
                <w:rFonts w:ascii="Calibri" w:eastAsia="Times New Roman" w:hAnsi="Calibri" w:cs="Calibri"/>
                <w:color w:val="000000"/>
                <w:sz w:val="16"/>
                <w:szCs w:val="16"/>
              </w:rPr>
              <w:t>: com as seguintes especificações e características técnicas mínimas: capacidade total de 30 a 41 litros; volume útil mínimo de 19 litros; função desodorizador; revestimento interior especial, com a função de inibir a proliferação de bactérias ou conter a função “Limpa Fácil”; Ajuste de tempo e potência; relógio; função de descongelamento; função auto aquecimento; trava de segurança que impeça o funcionamento do micro-ondas quando aberto; prato giratório; teclas pré-programadas para aquecimento de refeições; tecla +30 segundos (tempo mínimo); cor branca, preta ou inox; Acabamento da porta: vidro temperado; potência útil mínima: 900 W; potência de consumo máxima: 1.650w; bivolt ou 220v; classe de Eficiência "A" na Etiqueta Nacional de Conservação de Energia (ENCE), Certificação do INMETRO.  Garantia mínima de 12 (doze) meses e assistência técnica conforme Termo de Referência. MODELO DE REFERÊNCIA: ELECTROLUX MI41S / PANASONIC NN-ST66NBRU.</w:t>
            </w:r>
          </w:p>
        </w:tc>
        <w:tc>
          <w:tcPr>
            <w:tcW w:w="851" w:type="dxa"/>
            <w:gridSpan w:val="2"/>
            <w:tcBorders>
              <w:top w:val="nil"/>
              <w:left w:val="nil"/>
              <w:bottom w:val="single" w:sz="4" w:space="0" w:color="000000"/>
              <w:right w:val="single" w:sz="4" w:space="0" w:color="000000"/>
            </w:tcBorders>
            <w:shd w:val="clear" w:color="FFFFFF" w:fill="FFFFFF"/>
            <w:noWrap/>
            <w:vAlign w:val="center"/>
            <w:hideMark/>
          </w:tcPr>
          <w:p w14:paraId="312EEE36"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70755BB1"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614B797A"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10</w:t>
            </w:r>
          </w:p>
        </w:tc>
        <w:tc>
          <w:tcPr>
            <w:tcW w:w="1275" w:type="dxa"/>
            <w:gridSpan w:val="2"/>
            <w:tcBorders>
              <w:top w:val="nil"/>
              <w:left w:val="nil"/>
              <w:bottom w:val="single" w:sz="4" w:space="0" w:color="000000"/>
              <w:right w:val="single" w:sz="4" w:space="0" w:color="000000"/>
            </w:tcBorders>
            <w:noWrap/>
            <w:vAlign w:val="center"/>
          </w:tcPr>
          <w:p w14:paraId="278037FB"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7CF058EB"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21392E0A" w14:textId="77777777" w:rsidTr="00682E7B">
        <w:trPr>
          <w:trHeight w:val="330"/>
        </w:trPr>
        <w:tc>
          <w:tcPr>
            <w:tcW w:w="851" w:type="dxa"/>
            <w:tcBorders>
              <w:top w:val="nil"/>
              <w:left w:val="nil"/>
              <w:bottom w:val="nil"/>
              <w:right w:val="nil"/>
            </w:tcBorders>
            <w:noWrap/>
            <w:vAlign w:val="center"/>
            <w:hideMark/>
          </w:tcPr>
          <w:p w14:paraId="5521F049"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120C11AA"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noWrap/>
            <w:vAlign w:val="bottom"/>
            <w:hideMark/>
          </w:tcPr>
          <w:p w14:paraId="740E64DF"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shd w:val="clear" w:color="FFFFFF" w:fill="FFFFFF"/>
            <w:noWrap/>
            <w:vAlign w:val="bottom"/>
            <w:hideMark/>
          </w:tcPr>
          <w:p w14:paraId="6740AF1A"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1276" w:type="dxa"/>
            <w:gridSpan w:val="2"/>
            <w:tcBorders>
              <w:top w:val="nil"/>
              <w:left w:val="nil"/>
              <w:bottom w:val="nil"/>
              <w:right w:val="nil"/>
            </w:tcBorders>
            <w:shd w:val="clear" w:color="FFFFFF" w:fill="FFFFFF"/>
            <w:noWrap/>
            <w:vAlign w:val="bottom"/>
            <w:hideMark/>
          </w:tcPr>
          <w:p w14:paraId="378A6E75"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850" w:type="dxa"/>
            <w:gridSpan w:val="2"/>
            <w:tcBorders>
              <w:top w:val="nil"/>
              <w:left w:val="nil"/>
              <w:bottom w:val="nil"/>
              <w:right w:val="nil"/>
            </w:tcBorders>
            <w:shd w:val="clear" w:color="FFFFFF" w:fill="FFFFFF"/>
            <w:noWrap/>
            <w:vAlign w:val="bottom"/>
            <w:hideMark/>
          </w:tcPr>
          <w:p w14:paraId="54BC5B90"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noWrap/>
            <w:vAlign w:val="bottom"/>
            <w:hideMark/>
          </w:tcPr>
          <w:p w14:paraId="59119414" w14:textId="77777777" w:rsidR="009D4517" w:rsidRPr="0001015B" w:rsidRDefault="009D4517" w:rsidP="00682E7B">
            <w:pPr>
              <w:jc w:val="center"/>
              <w:rPr>
                <w:rFonts w:ascii="Arial" w:eastAsia="Times New Roman" w:hAnsi="Arial" w:cs="Arial"/>
                <w:color w:val="000000"/>
                <w:sz w:val="16"/>
                <w:szCs w:val="16"/>
              </w:rPr>
            </w:pPr>
          </w:p>
        </w:tc>
        <w:tc>
          <w:tcPr>
            <w:tcW w:w="993" w:type="dxa"/>
            <w:gridSpan w:val="2"/>
            <w:tcBorders>
              <w:top w:val="nil"/>
              <w:left w:val="nil"/>
              <w:bottom w:val="nil"/>
              <w:right w:val="nil"/>
            </w:tcBorders>
            <w:noWrap/>
            <w:vAlign w:val="bottom"/>
            <w:hideMark/>
          </w:tcPr>
          <w:p w14:paraId="126AAB45"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0A2408B7" w14:textId="77777777" w:rsidTr="00682E7B">
        <w:trPr>
          <w:gridAfter w:val="1"/>
          <w:wAfter w:w="301" w:type="dxa"/>
          <w:trHeight w:val="27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29A80369"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2D979B74"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2C336F7C"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4C48A051"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193B2D14"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0E3D101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79F0231"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717D1E56" w14:textId="77777777" w:rsidTr="00682E7B">
        <w:trPr>
          <w:gridAfter w:val="1"/>
          <w:wAfter w:w="301" w:type="dxa"/>
          <w:trHeight w:val="1785"/>
        </w:trPr>
        <w:tc>
          <w:tcPr>
            <w:tcW w:w="851" w:type="dxa"/>
            <w:tcBorders>
              <w:top w:val="nil"/>
              <w:left w:val="single" w:sz="4" w:space="0" w:color="000000"/>
              <w:bottom w:val="single" w:sz="4" w:space="0" w:color="000000"/>
              <w:right w:val="single" w:sz="4" w:space="0" w:color="000000"/>
            </w:tcBorders>
            <w:noWrap/>
            <w:vAlign w:val="center"/>
            <w:hideMark/>
          </w:tcPr>
          <w:p w14:paraId="236F1213"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7</w:t>
            </w:r>
          </w:p>
        </w:tc>
        <w:tc>
          <w:tcPr>
            <w:tcW w:w="5103" w:type="dxa"/>
            <w:tcBorders>
              <w:top w:val="nil"/>
              <w:left w:val="nil"/>
              <w:bottom w:val="single" w:sz="4" w:space="0" w:color="000000"/>
              <w:right w:val="single" w:sz="4" w:space="0" w:color="000000"/>
            </w:tcBorders>
            <w:hideMark/>
          </w:tcPr>
          <w:p w14:paraId="77152237" w14:textId="77777777" w:rsidR="009D4517" w:rsidRPr="0001015B" w:rsidRDefault="009D4517" w:rsidP="00CC0738">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Refrigerador frigobar: Com capacidade mínima de 120 litros; porta aproveitável; na cor branca; congelador na parte superior; bivolt ou 220v; os produtos não podem conter nem fazer uso de qualquer das substâncias que destroem a camada de ozônio (SDO) abrangidas pelo Protocolo de Montreal e nem conter substâncias perigosas em concentração acima da recomendada pelo </w:t>
            </w:r>
            <w:proofErr w:type="spellStart"/>
            <w:r w:rsidRPr="0001015B">
              <w:rPr>
                <w:rFonts w:ascii="Calibri" w:eastAsia="Times New Roman" w:hAnsi="Calibri" w:cs="Calibri"/>
                <w:color w:val="000000"/>
                <w:sz w:val="16"/>
                <w:szCs w:val="16"/>
              </w:rPr>
              <w:t>RoHS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Restriction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of</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Certain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Hazardous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Substances</w:t>
            </w:r>
            <w:proofErr w:type="spellEnd"/>
            <w:r w:rsidRPr="0001015B">
              <w:rPr>
                <w:rFonts w:ascii="Calibri" w:eastAsia="Times New Roman" w:hAnsi="Calibri" w:cs="Calibri"/>
                <w:color w:val="000000"/>
                <w:sz w:val="16"/>
                <w:szCs w:val="16"/>
              </w:rPr>
              <w:t>). Os bens fornecidos devem estar classe de Eficiência "A" na Etiqueta Nacional de Conservação de Energia (ENCE), Certificação do INMETRO.  Garantia mínima de 12 (doze) meses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noWrap/>
            <w:vAlign w:val="center"/>
            <w:hideMark/>
          </w:tcPr>
          <w:p w14:paraId="00CE847B"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0DBD16C3"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2A1EF389"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w:t>
            </w:r>
          </w:p>
        </w:tc>
        <w:tc>
          <w:tcPr>
            <w:tcW w:w="1275" w:type="dxa"/>
            <w:gridSpan w:val="2"/>
            <w:tcBorders>
              <w:top w:val="nil"/>
              <w:left w:val="nil"/>
              <w:bottom w:val="single" w:sz="4" w:space="0" w:color="000000"/>
              <w:right w:val="single" w:sz="4" w:space="0" w:color="000000"/>
            </w:tcBorders>
            <w:noWrap/>
            <w:vAlign w:val="center"/>
          </w:tcPr>
          <w:p w14:paraId="007192B2"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2015702C"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09C45E7F" w14:textId="77777777" w:rsidTr="00682E7B">
        <w:trPr>
          <w:trHeight w:val="330"/>
        </w:trPr>
        <w:tc>
          <w:tcPr>
            <w:tcW w:w="851" w:type="dxa"/>
            <w:tcBorders>
              <w:top w:val="nil"/>
              <w:left w:val="nil"/>
              <w:bottom w:val="nil"/>
              <w:right w:val="nil"/>
            </w:tcBorders>
            <w:noWrap/>
            <w:vAlign w:val="center"/>
            <w:hideMark/>
          </w:tcPr>
          <w:p w14:paraId="6801CED6"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2868E2DA"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noWrap/>
            <w:vAlign w:val="bottom"/>
            <w:hideMark/>
          </w:tcPr>
          <w:p w14:paraId="5AD38961"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shd w:val="clear" w:color="FFFFFF" w:fill="FFFFFF"/>
            <w:noWrap/>
            <w:vAlign w:val="bottom"/>
            <w:hideMark/>
          </w:tcPr>
          <w:p w14:paraId="004A3352"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1276" w:type="dxa"/>
            <w:gridSpan w:val="2"/>
            <w:tcBorders>
              <w:top w:val="nil"/>
              <w:left w:val="nil"/>
              <w:bottom w:val="nil"/>
              <w:right w:val="nil"/>
            </w:tcBorders>
            <w:shd w:val="clear" w:color="FFFFFF" w:fill="FFFFFF"/>
            <w:noWrap/>
            <w:vAlign w:val="bottom"/>
            <w:hideMark/>
          </w:tcPr>
          <w:p w14:paraId="399F858A"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850" w:type="dxa"/>
            <w:gridSpan w:val="2"/>
            <w:tcBorders>
              <w:top w:val="nil"/>
              <w:left w:val="nil"/>
              <w:bottom w:val="nil"/>
              <w:right w:val="nil"/>
            </w:tcBorders>
            <w:shd w:val="clear" w:color="FFFFFF" w:fill="FFFFFF"/>
            <w:noWrap/>
            <w:vAlign w:val="bottom"/>
            <w:hideMark/>
          </w:tcPr>
          <w:p w14:paraId="37D2D42E"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t> </w:t>
            </w:r>
          </w:p>
        </w:tc>
        <w:tc>
          <w:tcPr>
            <w:tcW w:w="992" w:type="dxa"/>
            <w:gridSpan w:val="2"/>
            <w:tcBorders>
              <w:top w:val="nil"/>
              <w:left w:val="nil"/>
              <w:bottom w:val="nil"/>
              <w:right w:val="nil"/>
            </w:tcBorders>
            <w:noWrap/>
            <w:vAlign w:val="bottom"/>
            <w:hideMark/>
          </w:tcPr>
          <w:p w14:paraId="2E22B0CB" w14:textId="77777777" w:rsidR="009D4517" w:rsidRPr="0001015B" w:rsidRDefault="009D4517" w:rsidP="00682E7B">
            <w:pPr>
              <w:jc w:val="center"/>
              <w:rPr>
                <w:rFonts w:ascii="Arial" w:eastAsia="Times New Roman" w:hAnsi="Arial" w:cs="Arial"/>
                <w:color w:val="000000"/>
                <w:sz w:val="16"/>
                <w:szCs w:val="16"/>
              </w:rPr>
            </w:pPr>
          </w:p>
        </w:tc>
        <w:tc>
          <w:tcPr>
            <w:tcW w:w="993" w:type="dxa"/>
            <w:gridSpan w:val="2"/>
            <w:tcBorders>
              <w:top w:val="nil"/>
              <w:left w:val="nil"/>
              <w:bottom w:val="nil"/>
              <w:right w:val="nil"/>
            </w:tcBorders>
            <w:noWrap/>
            <w:vAlign w:val="bottom"/>
            <w:hideMark/>
          </w:tcPr>
          <w:p w14:paraId="03E52B8C"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52605E95" w14:textId="77777777" w:rsidTr="00682E7B">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4D69F04C"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74347C5B"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1C93ACB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855B37B"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3AD36F11"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C58C2E7"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543A0F0E"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617FDE49" w14:textId="77777777" w:rsidTr="00682E7B">
        <w:trPr>
          <w:gridAfter w:val="1"/>
          <w:wAfter w:w="301" w:type="dxa"/>
          <w:trHeight w:val="2040"/>
        </w:trPr>
        <w:tc>
          <w:tcPr>
            <w:tcW w:w="851" w:type="dxa"/>
            <w:tcBorders>
              <w:top w:val="nil"/>
              <w:left w:val="single" w:sz="4" w:space="0" w:color="000000"/>
              <w:bottom w:val="single" w:sz="4" w:space="0" w:color="000000"/>
              <w:right w:val="single" w:sz="4" w:space="0" w:color="000000"/>
            </w:tcBorders>
            <w:noWrap/>
            <w:vAlign w:val="center"/>
            <w:hideMark/>
          </w:tcPr>
          <w:p w14:paraId="56195371"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8</w:t>
            </w:r>
          </w:p>
        </w:tc>
        <w:tc>
          <w:tcPr>
            <w:tcW w:w="5103" w:type="dxa"/>
            <w:tcBorders>
              <w:top w:val="nil"/>
              <w:left w:val="nil"/>
              <w:bottom w:val="single" w:sz="4" w:space="0" w:color="000000"/>
              <w:right w:val="single" w:sz="4" w:space="0" w:color="000000"/>
            </w:tcBorders>
            <w:hideMark/>
          </w:tcPr>
          <w:p w14:paraId="24A303AC" w14:textId="77777777" w:rsidR="009D4517" w:rsidRPr="0001015B" w:rsidRDefault="009D4517" w:rsidP="00CC0738">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 xml:space="preserve">Refrigerador doméstico Duplex vertical: Com congelador na parte superior; capacidade total de no mínimo 310 </w:t>
            </w:r>
            <w:proofErr w:type="spellStart"/>
            <w:r w:rsidRPr="0001015B">
              <w:rPr>
                <w:rFonts w:ascii="Calibri" w:eastAsia="Times New Roman" w:hAnsi="Calibri" w:cs="Calibri"/>
                <w:color w:val="000000"/>
                <w:sz w:val="16"/>
                <w:szCs w:val="16"/>
              </w:rPr>
              <w:t>Iitros</w:t>
            </w:r>
            <w:proofErr w:type="spellEnd"/>
            <w:r w:rsidRPr="0001015B">
              <w:rPr>
                <w:rFonts w:ascii="Calibri" w:eastAsia="Times New Roman" w:hAnsi="Calibri" w:cs="Calibri"/>
                <w:color w:val="000000"/>
                <w:sz w:val="16"/>
                <w:szCs w:val="16"/>
              </w:rPr>
              <w:t xml:space="preserve">; com sistema </w:t>
            </w:r>
            <w:proofErr w:type="spellStart"/>
            <w:r w:rsidRPr="0001015B">
              <w:rPr>
                <w:rFonts w:ascii="Calibri" w:eastAsia="Times New Roman" w:hAnsi="Calibri" w:cs="Calibri"/>
                <w:color w:val="000000"/>
                <w:sz w:val="16"/>
                <w:szCs w:val="16"/>
              </w:rPr>
              <w:t>frost</w:t>
            </w:r>
            <w:proofErr w:type="spellEnd"/>
            <w:r w:rsidRPr="0001015B">
              <w:rPr>
                <w:rFonts w:ascii="Calibri" w:eastAsia="Times New Roman" w:hAnsi="Calibri" w:cs="Calibri"/>
                <w:color w:val="000000"/>
                <w:sz w:val="16"/>
                <w:szCs w:val="16"/>
              </w:rPr>
              <w:t xml:space="preserve"> – </w:t>
            </w:r>
            <w:proofErr w:type="spellStart"/>
            <w:r w:rsidRPr="0001015B">
              <w:rPr>
                <w:rFonts w:ascii="Calibri" w:eastAsia="Times New Roman" w:hAnsi="Calibri" w:cs="Calibri"/>
                <w:color w:val="000000"/>
                <w:sz w:val="16"/>
                <w:szCs w:val="16"/>
              </w:rPr>
              <w:t>free</w:t>
            </w:r>
            <w:proofErr w:type="spellEnd"/>
            <w:r w:rsidRPr="0001015B">
              <w:rPr>
                <w:rFonts w:ascii="Calibri" w:eastAsia="Times New Roman" w:hAnsi="Calibri" w:cs="Calibri"/>
                <w:color w:val="000000"/>
                <w:sz w:val="16"/>
                <w:szCs w:val="16"/>
              </w:rPr>
              <w:t xml:space="preserve">; cor branca; com controle de temperatura; bivolt ou 220v; os produtos não podem conter nem fazer uso de qualquer das substâncias que destroem a camada de ozônio (SDO) abrangidas pelo Protocolo de Montreal e nem conter substâncias perigosas em concentração acima da recomendada pelo </w:t>
            </w:r>
            <w:proofErr w:type="spellStart"/>
            <w:r w:rsidRPr="0001015B">
              <w:rPr>
                <w:rFonts w:ascii="Calibri" w:eastAsia="Times New Roman" w:hAnsi="Calibri" w:cs="Calibri"/>
                <w:color w:val="000000"/>
                <w:sz w:val="16"/>
                <w:szCs w:val="16"/>
              </w:rPr>
              <w:t>RoHS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Restriction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of</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Certain</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Hazardous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Substances</w:t>
            </w:r>
            <w:proofErr w:type="spellEnd"/>
            <w:r w:rsidRPr="0001015B">
              <w:rPr>
                <w:rFonts w:ascii="Calibri" w:eastAsia="Times New Roman" w:hAnsi="Calibri" w:cs="Calibri"/>
                <w:color w:val="000000"/>
                <w:sz w:val="16"/>
                <w:szCs w:val="16"/>
              </w:rPr>
              <w:t>). Os bens fornecidos devem estar classe de Eficiência "A" na Etiqueta Nacional de Conservação de Energia (ENCE), Certificação do INMETRO.  Garantia mínima de 12 (doze) meses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noWrap/>
            <w:vAlign w:val="center"/>
            <w:hideMark/>
          </w:tcPr>
          <w:p w14:paraId="1CD0AD5C"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0C976E07"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20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2864C096"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5</w:t>
            </w:r>
          </w:p>
        </w:tc>
        <w:tc>
          <w:tcPr>
            <w:tcW w:w="1275" w:type="dxa"/>
            <w:gridSpan w:val="2"/>
            <w:tcBorders>
              <w:top w:val="nil"/>
              <w:left w:val="nil"/>
              <w:bottom w:val="single" w:sz="4" w:space="0" w:color="000000"/>
              <w:right w:val="single" w:sz="4" w:space="0" w:color="000000"/>
            </w:tcBorders>
            <w:noWrap/>
            <w:vAlign w:val="center"/>
          </w:tcPr>
          <w:p w14:paraId="3C3CFD41"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0ACC7A63"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7BA367DF" w14:textId="77777777" w:rsidTr="00682E7B">
        <w:trPr>
          <w:trHeight w:val="330"/>
        </w:trPr>
        <w:tc>
          <w:tcPr>
            <w:tcW w:w="851" w:type="dxa"/>
            <w:tcBorders>
              <w:top w:val="nil"/>
              <w:left w:val="nil"/>
              <w:bottom w:val="nil"/>
              <w:right w:val="nil"/>
            </w:tcBorders>
            <w:noWrap/>
            <w:vAlign w:val="center"/>
            <w:hideMark/>
          </w:tcPr>
          <w:p w14:paraId="017F8AD0" w14:textId="77777777" w:rsidR="009D4517" w:rsidRPr="0001015B" w:rsidRDefault="009D4517" w:rsidP="00682E7B">
            <w:pPr>
              <w:jc w:val="center"/>
              <w:rPr>
                <w:rFonts w:ascii="Calibri" w:eastAsia="Times New Roman" w:hAnsi="Calibri" w:cs="Calibri"/>
                <w:color w:val="000000"/>
                <w:sz w:val="16"/>
                <w:szCs w:val="16"/>
              </w:rPr>
            </w:pPr>
          </w:p>
          <w:p w14:paraId="14FCFD72" w14:textId="77777777" w:rsidR="009D4517" w:rsidRPr="0001015B" w:rsidRDefault="009D4517" w:rsidP="00682E7B">
            <w:pPr>
              <w:jc w:val="center"/>
              <w:rPr>
                <w:rFonts w:ascii="Calibri" w:eastAsia="Times New Roman" w:hAnsi="Calibri" w:cs="Calibri"/>
                <w:color w:val="000000"/>
                <w:sz w:val="16"/>
                <w:szCs w:val="16"/>
              </w:rPr>
            </w:pPr>
          </w:p>
          <w:p w14:paraId="4893B483" w14:textId="77777777" w:rsidR="009D4517" w:rsidRPr="0001015B" w:rsidRDefault="009D4517" w:rsidP="00682E7B">
            <w:pPr>
              <w:jc w:val="center"/>
              <w:rPr>
                <w:rFonts w:ascii="Calibri" w:eastAsia="Times New Roman" w:hAnsi="Calibri" w:cs="Calibri"/>
                <w:color w:val="000000"/>
                <w:sz w:val="16"/>
                <w:szCs w:val="16"/>
              </w:rPr>
            </w:pPr>
          </w:p>
          <w:p w14:paraId="6580F079" w14:textId="77777777" w:rsidR="009D4517" w:rsidRPr="0001015B" w:rsidRDefault="009D4517" w:rsidP="00682E7B">
            <w:pPr>
              <w:jc w:val="center"/>
              <w:rPr>
                <w:rFonts w:ascii="Calibri" w:eastAsia="Times New Roman" w:hAnsi="Calibri" w:cs="Calibri"/>
                <w:color w:val="000000"/>
                <w:sz w:val="16"/>
                <w:szCs w:val="16"/>
              </w:rPr>
            </w:pPr>
          </w:p>
          <w:p w14:paraId="1E964340"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noWrap/>
            <w:hideMark/>
          </w:tcPr>
          <w:p w14:paraId="059EBA4E" w14:textId="77777777" w:rsidR="009D4517" w:rsidRDefault="009D4517" w:rsidP="00682E7B">
            <w:pPr>
              <w:jc w:val="center"/>
              <w:rPr>
                <w:rFonts w:ascii="Times New Roman" w:eastAsia="Times New Roman" w:hAnsi="Times New Roman" w:cs="Times New Roman"/>
                <w:sz w:val="16"/>
                <w:szCs w:val="16"/>
              </w:rPr>
            </w:pPr>
          </w:p>
          <w:p w14:paraId="355E03D3" w14:textId="77777777" w:rsidR="009D4517" w:rsidRDefault="009D4517" w:rsidP="00682E7B">
            <w:pPr>
              <w:jc w:val="center"/>
              <w:rPr>
                <w:rFonts w:ascii="Times New Roman" w:eastAsia="Times New Roman" w:hAnsi="Times New Roman" w:cs="Times New Roman"/>
                <w:sz w:val="16"/>
                <w:szCs w:val="16"/>
              </w:rPr>
            </w:pPr>
          </w:p>
          <w:p w14:paraId="72C5860C" w14:textId="77777777" w:rsidR="009D4517" w:rsidRDefault="009D4517" w:rsidP="00682E7B">
            <w:pPr>
              <w:jc w:val="center"/>
              <w:rPr>
                <w:rFonts w:ascii="Times New Roman" w:eastAsia="Times New Roman" w:hAnsi="Times New Roman" w:cs="Times New Roman"/>
                <w:sz w:val="16"/>
                <w:szCs w:val="16"/>
              </w:rPr>
            </w:pPr>
          </w:p>
          <w:p w14:paraId="1EB476BE" w14:textId="77777777" w:rsidR="009D4517" w:rsidRDefault="009D4517" w:rsidP="00682E7B">
            <w:pPr>
              <w:jc w:val="center"/>
              <w:rPr>
                <w:rFonts w:ascii="Times New Roman" w:eastAsia="Times New Roman" w:hAnsi="Times New Roman" w:cs="Times New Roman"/>
                <w:sz w:val="16"/>
                <w:szCs w:val="16"/>
              </w:rPr>
            </w:pPr>
          </w:p>
          <w:p w14:paraId="0C3C1E95" w14:textId="77777777" w:rsidR="009D4517" w:rsidRDefault="009D4517" w:rsidP="00682E7B">
            <w:pPr>
              <w:jc w:val="center"/>
              <w:rPr>
                <w:rFonts w:ascii="Times New Roman" w:eastAsia="Times New Roman" w:hAnsi="Times New Roman" w:cs="Times New Roman"/>
                <w:sz w:val="16"/>
                <w:szCs w:val="16"/>
              </w:rPr>
            </w:pPr>
          </w:p>
          <w:p w14:paraId="796DFF82" w14:textId="77777777" w:rsidR="009D4517" w:rsidRDefault="009D4517" w:rsidP="00682E7B">
            <w:pPr>
              <w:jc w:val="center"/>
              <w:rPr>
                <w:rFonts w:ascii="Times New Roman" w:eastAsia="Times New Roman" w:hAnsi="Times New Roman" w:cs="Times New Roman"/>
                <w:sz w:val="16"/>
                <w:szCs w:val="16"/>
              </w:rPr>
            </w:pPr>
          </w:p>
          <w:p w14:paraId="0BF02613" w14:textId="77777777" w:rsidR="009D4517" w:rsidRDefault="009D4517" w:rsidP="00682E7B">
            <w:pPr>
              <w:jc w:val="center"/>
              <w:rPr>
                <w:rFonts w:ascii="Times New Roman" w:eastAsia="Times New Roman" w:hAnsi="Times New Roman" w:cs="Times New Roman"/>
                <w:sz w:val="16"/>
                <w:szCs w:val="16"/>
              </w:rPr>
            </w:pPr>
          </w:p>
          <w:p w14:paraId="16F16685" w14:textId="77777777" w:rsidR="009D4517" w:rsidRDefault="009D4517" w:rsidP="00682E7B">
            <w:pPr>
              <w:jc w:val="center"/>
              <w:rPr>
                <w:rFonts w:ascii="Times New Roman" w:eastAsia="Times New Roman" w:hAnsi="Times New Roman" w:cs="Times New Roman"/>
                <w:sz w:val="16"/>
                <w:szCs w:val="16"/>
              </w:rPr>
            </w:pPr>
          </w:p>
          <w:p w14:paraId="45F6B7F6" w14:textId="77777777" w:rsidR="009D4517" w:rsidRDefault="009D4517" w:rsidP="00682E7B">
            <w:pPr>
              <w:jc w:val="center"/>
              <w:rPr>
                <w:rFonts w:ascii="Times New Roman" w:eastAsia="Times New Roman" w:hAnsi="Times New Roman" w:cs="Times New Roman"/>
                <w:sz w:val="16"/>
                <w:szCs w:val="16"/>
              </w:rPr>
            </w:pPr>
          </w:p>
          <w:p w14:paraId="24FC2253" w14:textId="77777777" w:rsidR="009D4517" w:rsidRDefault="009D4517" w:rsidP="00682E7B">
            <w:pPr>
              <w:jc w:val="center"/>
              <w:rPr>
                <w:rFonts w:ascii="Times New Roman" w:eastAsia="Times New Roman" w:hAnsi="Times New Roman" w:cs="Times New Roman"/>
                <w:sz w:val="16"/>
                <w:szCs w:val="16"/>
              </w:rPr>
            </w:pPr>
          </w:p>
          <w:p w14:paraId="77BD8857" w14:textId="77777777" w:rsidR="009D4517" w:rsidRDefault="009D4517" w:rsidP="00682E7B">
            <w:pPr>
              <w:jc w:val="center"/>
              <w:rPr>
                <w:rFonts w:ascii="Times New Roman" w:eastAsia="Times New Roman" w:hAnsi="Times New Roman" w:cs="Times New Roman"/>
                <w:sz w:val="16"/>
                <w:szCs w:val="16"/>
              </w:rPr>
            </w:pPr>
          </w:p>
          <w:p w14:paraId="3D2468AB" w14:textId="77777777" w:rsidR="009D4517" w:rsidRDefault="009D4517" w:rsidP="00682E7B">
            <w:pPr>
              <w:jc w:val="center"/>
              <w:rPr>
                <w:rFonts w:ascii="Times New Roman" w:eastAsia="Times New Roman" w:hAnsi="Times New Roman" w:cs="Times New Roman"/>
                <w:sz w:val="16"/>
                <w:szCs w:val="16"/>
              </w:rPr>
            </w:pPr>
          </w:p>
          <w:p w14:paraId="38D033B9" w14:textId="77777777" w:rsidR="009D4517" w:rsidRDefault="009D4517" w:rsidP="00682E7B">
            <w:pPr>
              <w:jc w:val="center"/>
              <w:rPr>
                <w:rFonts w:ascii="Times New Roman" w:eastAsia="Times New Roman" w:hAnsi="Times New Roman" w:cs="Times New Roman"/>
                <w:sz w:val="16"/>
                <w:szCs w:val="16"/>
              </w:rPr>
            </w:pPr>
          </w:p>
          <w:p w14:paraId="265D249D" w14:textId="77777777" w:rsidR="009D4517" w:rsidRDefault="009D4517" w:rsidP="00682E7B">
            <w:pPr>
              <w:jc w:val="center"/>
              <w:rPr>
                <w:rFonts w:ascii="Times New Roman" w:eastAsia="Times New Roman" w:hAnsi="Times New Roman" w:cs="Times New Roman"/>
                <w:sz w:val="16"/>
                <w:szCs w:val="16"/>
              </w:rPr>
            </w:pPr>
          </w:p>
          <w:p w14:paraId="5E525DCB" w14:textId="77777777" w:rsidR="009D4517" w:rsidRDefault="009D4517" w:rsidP="00682E7B">
            <w:pPr>
              <w:jc w:val="center"/>
              <w:rPr>
                <w:rFonts w:ascii="Times New Roman" w:eastAsia="Times New Roman" w:hAnsi="Times New Roman" w:cs="Times New Roman"/>
                <w:sz w:val="16"/>
                <w:szCs w:val="16"/>
              </w:rPr>
            </w:pPr>
          </w:p>
          <w:p w14:paraId="18E52EE2" w14:textId="77777777" w:rsidR="009D4517" w:rsidRDefault="009D4517" w:rsidP="00682E7B">
            <w:pPr>
              <w:jc w:val="center"/>
              <w:rPr>
                <w:rFonts w:ascii="Times New Roman" w:eastAsia="Times New Roman" w:hAnsi="Times New Roman" w:cs="Times New Roman"/>
                <w:sz w:val="16"/>
                <w:szCs w:val="16"/>
              </w:rPr>
            </w:pPr>
          </w:p>
          <w:p w14:paraId="2B444A6D" w14:textId="77777777" w:rsidR="009D4517" w:rsidRDefault="009D4517" w:rsidP="00682E7B">
            <w:pPr>
              <w:jc w:val="center"/>
              <w:rPr>
                <w:rFonts w:ascii="Times New Roman" w:eastAsia="Times New Roman" w:hAnsi="Times New Roman" w:cs="Times New Roman"/>
                <w:sz w:val="16"/>
                <w:szCs w:val="16"/>
              </w:rPr>
            </w:pPr>
          </w:p>
          <w:p w14:paraId="75E80585" w14:textId="77777777" w:rsidR="009D4517" w:rsidRPr="0001015B" w:rsidRDefault="009D4517" w:rsidP="00682E7B">
            <w:pPr>
              <w:jc w:val="center"/>
              <w:rPr>
                <w:rFonts w:ascii="Times New Roman" w:eastAsia="Times New Roman" w:hAnsi="Times New Roman" w:cs="Times New Roman"/>
                <w:sz w:val="16"/>
                <w:szCs w:val="16"/>
              </w:rPr>
            </w:pPr>
          </w:p>
        </w:tc>
        <w:tc>
          <w:tcPr>
            <w:tcW w:w="160" w:type="dxa"/>
            <w:tcBorders>
              <w:top w:val="nil"/>
              <w:left w:val="nil"/>
              <w:bottom w:val="nil"/>
              <w:right w:val="nil"/>
            </w:tcBorders>
            <w:shd w:val="clear" w:color="FFFFFF" w:fill="FFFFFF"/>
            <w:noWrap/>
            <w:vAlign w:val="bottom"/>
            <w:hideMark/>
          </w:tcPr>
          <w:p w14:paraId="6128BBEC" w14:textId="77777777" w:rsidR="009D4517" w:rsidRPr="0001015B" w:rsidRDefault="009D4517" w:rsidP="00682E7B">
            <w:pPr>
              <w:jc w:val="center"/>
              <w:rPr>
                <w:rFonts w:ascii="Arial" w:eastAsia="Times New Roman" w:hAnsi="Arial" w:cs="Arial"/>
                <w:color w:val="000000"/>
                <w:sz w:val="16"/>
                <w:szCs w:val="16"/>
              </w:rPr>
            </w:pPr>
            <w:r w:rsidRPr="0001015B">
              <w:rPr>
                <w:rFonts w:ascii="Arial" w:eastAsia="Times New Roman" w:hAnsi="Arial" w:cs="Arial"/>
                <w:color w:val="000000"/>
                <w:sz w:val="16"/>
                <w:szCs w:val="16"/>
              </w:rPr>
              <w:lastRenderedPageBreak/>
              <w:t> </w:t>
            </w:r>
          </w:p>
        </w:tc>
        <w:tc>
          <w:tcPr>
            <w:tcW w:w="992" w:type="dxa"/>
            <w:gridSpan w:val="2"/>
            <w:tcBorders>
              <w:top w:val="nil"/>
              <w:left w:val="nil"/>
              <w:bottom w:val="nil"/>
              <w:right w:val="nil"/>
            </w:tcBorders>
            <w:noWrap/>
            <w:vAlign w:val="bottom"/>
            <w:hideMark/>
          </w:tcPr>
          <w:p w14:paraId="72BE2945" w14:textId="77777777" w:rsidR="009D4517" w:rsidRPr="0001015B" w:rsidRDefault="009D4517" w:rsidP="00682E7B">
            <w:pPr>
              <w:jc w:val="center"/>
              <w:rPr>
                <w:rFonts w:ascii="Arial" w:eastAsia="Times New Roman" w:hAnsi="Arial" w:cs="Arial"/>
                <w:color w:val="000000"/>
                <w:sz w:val="16"/>
                <w:szCs w:val="16"/>
              </w:rPr>
            </w:pPr>
          </w:p>
        </w:tc>
        <w:tc>
          <w:tcPr>
            <w:tcW w:w="1276" w:type="dxa"/>
            <w:gridSpan w:val="2"/>
            <w:tcBorders>
              <w:top w:val="nil"/>
              <w:left w:val="nil"/>
              <w:bottom w:val="nil"/>
              <w:right w:val="nil"/>
            </w:tcBorders>
            <w:noWrap/>
            <w:vAlign w:val="bottom"/>
            <w:hideMark/>
          </w:tcPr>
          <w:p w14:paraId="0442226C" w14:textId="77777777" w:rsidR="009D4517" w:rsidRPr="0001015B" w:rsidRDefault="009D4517" w:rsidP="00682E7B">
            <w:pPr>
              <w:jc w:val="center"/>
              <w:rPr>
                <w:rFonts w:ascii="Times New Roman" w:eastAsia="Times New Roman" w:hAnsi="Times New Roman" w:cs="Times New Roman"/>
                <w:sz w:val="16"/>
                <w:szCs w:val="16"/>
              </w:rPr>
            </w:pPr>
          </w:p>
        </w:tc>
        <w:tc>
          <w:tcPr>
            <w:tcW w:w="850" w:type="dxa"/>
            <w:gridSpan w:val="2"/>
            <w:tcBorders>
              <w:top w:val="nil"/>
              <w:left w:val="nil"/>
              <w:bottom w:val="nil"/>
              <w:right w:val="nil"/>
            </w:tcBorders>
            <w:noWrap/>
            <w:vAlign w:val="bottom"/>
            <w:hideMark/>
          </w:tcPr>
          <w:p w14:paraId="782F4181" w14:textId="77777777" w:rsidR="009D4517" w:rsidRPr="0001015B" w:rsidRDefault="009D4517" w:rsidP="00682E7B">
            <w:pPr>
              <w:jc w:val="center"/>
              <w:rPr>
                <w:rFonts w:ascii="Times New Roman" w:eastAsia="Times New Roman" w:hAnsi="Times New Roman" w:cs="Times New Roman"/>
                <w:sz w:val="16"/>
                <w:szCs w:val="16"/>
              </w:rPr>
            </w:pPr>
          </w:p>
        </w:tc>
        <w:tc>
          <w:tcPr>
            <w:tcW w:w="992" w:type="dxa"/>
            <w:gridSpan w:val="2"/>
            <w:tcBorders>
              <w:top w:val="nil"/>
              <w:left w:val="nil"/>
              <w:bottom w:val="nil"/>
              <w:right w:val="nil"/>
            </w:tcBorders>
            <w:noWrap/>
            <w:vAlign w:val="bottom"/>
            <w:hideMark/>
          </w:tcPr>
          <w:p w14:paraId="47F0DB83" w14:textId="77777777" w:rsidR="009D4517" w:rsidRPr="0001015B" w:rsidRDefault="009D4517" w:rsidP="00682E7B">
            <w:pPr>
              <w:jc w:val="cente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7E220EEC" w14:textId="77777777" w:rsidR="009D4517" w:rsidRPr="0001015B" w:rsidRDefault="009D4517" w:rsidP="00682E7B">
            <w:pPr>
              <w:jc w:val="center"/>
              <w:rPr>
                <w:rFonts w:ascii="Times New Roman" w:eastAsia="Times New Roman" w:hAnsi="Times New Roman" w:cs="Times New Roman"/>
                <w:sz w:val="16"/>
                <w:szCs w:val="16"/>
              </w:rPr>
            </w:pPr>
          </w:p>
        </w:tc>
      </w:tr>
      <w:tr w:rsidR="009D4517" w:rsidRPr="0001015B" w14:paraId="442271A6" w14:textId="77777777" w:rsidTr="00682E7B">
        <w:trPr>
          <w:gridAfter w:val="1"/>
          <w:wAfter w:w="301" w:type="dxa"/>
          <w:trHeight w:val="900"/>
        </w:trPr>
        <w:tc>
          <w:tcPr>
            <w:tcW w:w="851" w:type="dxa"/>
            <w:tcBorders>
              <w:top w:val="single" w:sz="4" w:space="0" w:color="000000"/>
              <w:left w:val="single" w:sz="4" w:space="0" w:color="000000"/>
              <w:bottom w:val="single" w:sz="4" w:space="0" w:color="000000"/>
              <w:right w:val="single" w:sz="4" w:space="0" w:color="000000"/>
            </w:tcBorders>
            <w:shd w:val="clear" w:color="B3B3B3" w:fill="B3B3B3"/>
            <w:noWrap/>
            <w:vAlign w:val="center"/>
            <w:hideMark/>
          </w:tcPr>
          <w:p w14:paraId="46D4C4D5"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ITEM</w:t>
            </w:r>
          </w:p>
        </w:tc>
        <w:tc>
          <w:tcPr>
            <w:tcW w:w="5103" w:type="dxa"/>
            <w:tcBorders>
              <w:top w:val="single" w:sz="4" w:space="0" w:color="000000"/>
              <w:left w:val="nil"/>
              <w:bottom w:val="single" w:sz="4" w:space="0" w:color="000000"/>
              <w:right w:val="single" w:sz="4" w:space="0" w:color="000000"/>
            </w:tcBorders>
            <w:shd w:val="clear" w:color="B3B3B3" w:fill="B3B3B3"/>
            <w:noWrap/>
            <w:vAlign w:val="bottom"/>
            <w:hideMark/>
          </w:tcPr>
          <w:p w14:paraId="6B8FEBBA"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ESPECIFICAÇÃO</w:t>
            </w:r>
          </w:p>
        </w:tc>
        <w:tc>
          <w:tcPr>
            <w:tcW w:w="851" w:type="dxa"/>
            <w:gridSpan w:val="2"/>
            <w:tcBorders>
              <w:top w:val="single" w:sz="4" w:space="0" w:color="000000"/>
              <w:left w:val="nil"/>
              <w:bottom w:val="single" w:sz="4" w:space="0" w:color="000000"/>
              <w:right w:val="single" w:sz="4" w:space="0" w:color="000000"/>
            </w:tcBorders>
            <w:shd w:val="clear" w:color="B3B3B3" w:fill="B3B3B3"/>
            <w:noWrap/>
            <w:vAlign w:val="bottom"/>
            <w:hideMark/>
          </w:tcPr>
          <w:p w14:paraId="0B53424C"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UNID</w:t>
            </w:r>
          </w:p>
        </w:tc>
        <w:tc>
          <w:tcPr>
            <w:tcW w:w="850"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14231DAD"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Quant. a registrar</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223634F0"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Pedido mínimo</w:t>
            </w:r>
          </w:p>
        </w:tc>
        <w:tc>
          <w:tcPr>
            <w:tcW w:w="1275"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1499B2C8"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UNITÁRIO</w:t>
            </w:r>
          </w:p>
        </w:tc>
        <w:tc>
          <w:tcPr>
            <w:tcW w:w="993" w:type="dxa"/>
            <w:gridSpan w:val="2"/>
            <w:tcBorders>
              <w:top w:val="single" w:sz="4" w:space="0" w:color="000000"/>
              <w:left w:val="nil"/>
              <w:bottom w:val="single" w:sz="4" w:space="0" w:color="000000"/>
              <w:right w:val="single" w:sz="4" w:space="0" w:color="000000"/>
            </w:tcBorders>
            <w:shd w:val="clear" w:color="B3B3B3" w:fill="B3B3B3"/>
            <w:vAlign w:val="center"/>
            <w:hideMark/>
          </w:tcPr>
          <w:p w14:paraId="676C6318" w14:textId="77777777" w:rsidR="009D4517" w:rsidRPr="0001015B" w:rsidRDefault="009D4517" w:rsidP="00682E7B">
            <w:pPr>
              <w:jc w:val="center"/>
              <w:rPr>
                <w:rFonts w:ascii="Calibri" w:eastAsia="Times New Roman" w:hAnsi="Calibri" w:cs="Calibri"/>
                <w:b/>
                <w:bCs/>
                <w:color w:val="000000"/>
                <w:sz w:val="16"/>
                <w:szCs w:val="16"/>
              </w:rPr>
            </w:pPr>
            <w:r w:rsidRPr="0001015B">
              <w:rPr>
                <w:rFonts w:ascii="Calibri" w:eastAsia="Times New Roman" w:hAnsi="Calibri" w:cs="Calibri"/>
                <w:b/>
                <w:bCs/>
                <w:color w:val="000000"/>
                <w:sz w:val="16"/>
                <w:szCs w:val="16"/>
              </w:rPr>
              <w:t>VALOR ESTIMADO TOTAL</w:t>
            </w:r>
          </w:p>
        </w:tc>
      </w:tr>
      <w:tr w:rsidR="009D4517" w:rsidRPr="0001015B" w14:paraId="640E046E" w14:textId="77777777" w:rsidTr="00682E7B">
        <w:trPr>
          <w:gridAfter w:val="1"/>
          <w:wAfter w:w="301" w:type="dxa"/>
          <w:trHeight w:val="4590"/>
        </w:trPr>
        <w:tc>
          <w:tcPr>
            <w:tcW w:w="851" w:type="dxa"/>
            <w:tcBorders>
              <w:top w:val="nil"/>
              <w:left w:val="single" w:sz="4" w:space="0" w:color="000000"/>
              <w:bottom w:val="single" w:sz="4" w:space="0" w:color="000000"/>
              <w:right w:val="single" w:sz="4" w:space="0" w:color="000000"/>
            </w:tcBorders>
            <w:noWrap/>
            <w:vAlign w:val="center"/>
            <w:hideMark/>
          </w:tcPr>
          <w:p w14:paraId="786ED6A7"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9</w:t>
            </w:r>
          </w:p>
        </w:tc>
        <w:tc>
          <w:tcPr>
            <w:tcW w:w="5103" w:type="dxa"/>
            <w:tcBorders>
              <w:top w:val="nil"/>
              <w:left w:val="nil"/>
              <w:bottom w:val="single" w:sz="4" w:space="0" w:color="000000"/>
              <w:right w:val="single" w:sz="4" w:space="0" w:color="000000"/>
            </w:tcBorders>
            <w:hideMark/>
          </w:tcPr>
          <w:p w14:paraId="4F2DAD58" w14:textId="77777777" w:rsidR="009D4517" w:rsidRPr="0001015B" w:rsidRDefault="009D4517" w:rsidP="00CC0738">
            <w:pPr>
              <w:jc w:val="both"/>
              <w:rPr>
                <w:rFonts w:ascii="Calibri" w:eastAsia="Times New Roman" w:hAnsi="Calibri" w:cs="Calibri"/>
                <w:color w:val="000000"/>
                <w:sz w:val="16"/>
                <w:szCs w:val="16"/>
              </w:rPr>
            </w:pPr>
            <w:r w:rsidRPr="0001015B">
              <w:rPr>
                <w:rFonts w:ascii="Calibri" w:eastAsia="Times New Roman" w:hAnsi="Calibri" w:cs="Calibri"/>
                <w:color w:val="000000"/>
                <w:sz w:val="16"/>
                <w:szCs w:val="16"/>
              </w:rPr>
              <w:t>Bebedouro elétrico de coluna: Para garrafão de 20 litros; com duas torneiras para servirem, cada um, ÁGUA GELADA e NATURAL; capacidade mínima de refrigeração de ÁGUA de 2,8 litros por hora; bandeja para aparar restos/pingo de água removível para limpeza; termostato para regulagem de temperatura na parte frontal com temperatura regulável entre 5 e 15ºC; fio de no mínimo um metro com tomada macho de 3 pinos; sistema de refrigeração com gás ecológico 134A ou similar; 220 Volts ou bivolt; refrigeração por compressor; dispositivo furador de galão; gabinete em aço galvanizado ou carbono; acabamento externo com pintura epóxi pó branca; reservatório em polipropileno atóxico; potência de, no mínimo, 105w; refrigeração por compressor silencioso; não utilize produtos que contenham ou façam uso das Substâncias que destroem a Camada de Ozônio – SDO, abrangidas pelo Protocolo de Montreal, quais sejam: Clorofluorcarbonos (CFCs); Hidroclorofluorcarbonos (</w:t>
            </w:r>
            <w:proofErr w:type="spellStart"/>
            <w:r w:rsidRPr="0001015B">
              <w:rPr>
                <w:rFonts w:ascii="Calibri" w:eastAsia="Times New Roman" w:hAnsi="Calibri" w:cs="Calibri"/>
                <w:color w:val="000000"/>
                <w:sz w:val="16"/>
                <w:szCs w:val="16"/>
              </w:rPr>
              <w:t>HCFCs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Halons</w:t>
            </w:r>
            <w:proofErr w:type="spellEnd"/>
            <w:r w:rsidRPr="0001015B">
              <w:rPr>
                <w:rFonts w:ascii="Calibri" w:eastAsia="Times New Roman" w:hAnsi="Calibri" w:cs="Calibri"/>
                <w:color w:val="000000"/>
                <w:sz w:val="16"/>
                <w:szCs w:val="16"/>
              </w:rPr>
              <w:t xml:space="preserve">; Brometo de metila (permitida para fins agrícolas); Tetracloreto de carbono (CTC); </w:t>
            </w:r>
            <w:proofErr w:type="spellStart"/>
            <w:r w:rsidRPr="0001015B">
              <w:rPr>
                <w:rFonts w:ascii="Calibri" w:eastAsia="Times New Roman" w:hAnsi="Calibri" w:cs="Calibri"/>
                <w:color w:val="000000"/>
                <w:sz w:val="16"/>
                <w:szCs w:val="16"/>
              </w:rPr>
              <w:t>Metilclorofórmio</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Hidrobromofluorcarbonos</w:t>
            </w:r>
            <w:proofErr w:type="spellEnd"/>
            <w:r w:rsidRPr="0001015B">
              <w:rPr>
                <w:rFonts w:ascii="Calibri" w:eastAsia="Times New Roman" w:hAnsi="Calibri" w:cs="Calibri"/>
                <w:color w:val="000000"/>
                <w:sz w:val="16"/>
                <w:szCs w:val="16"/>
              </w:rPr>
              <w:t xml:space="preserve"> (</w:t>
            </w:r>
            <w:proofErr w:type="spellStart"/>
            <w:r w:rsidRPr="0001015B">
              <w:rPr>
                <w:rFonts w:ascii="Calibri" w:eastAsia="Times New Roman" w:hAnsi="Calibri" w:cs="Calibri"/>
                <w:color w:val="000000"/>
                <w:sz w:val="16"/>
                <w:szCs w:val="16"/>
              </w:rPr>
              <w:t>HBFCs</w:t>
            </w:r>
            <w:proofErr w:type="spellEnd"/>
            <w:r w:rsidRPr="0001015B">
              <w:rPr>
                <w:rFonts w:ascii="Calibri" w:eastAsia="Times New Roman" w:hAnsi="Calibri" w:cs="Calibri"/>
                <w:color w:val="000000"/>
                <w:sz w:val="16"/>
                <w:szCs w:val="16"/>
              </w:rPr>
              <w:t>); e Hidrofluorcarbonos (</w:t>
            </w:r>
            <w:proofErr w:type="spellStart"/>
            <w:r w:rsidRPr="0001015B">
              <w:rPr>
                <w:rFonts w:ascii="Calibri" w:eastAsia="Times New Roman" w:hAnsi="Calibri" w:cs="Calibri"/>
                <w:color w:val="000000"/>
                <w:sz w:val="16"/>
                <w:szCs w:val="16"/>
              </w:rPr>
              <w:t>HFCs</w:t>
            </w:r>
            <w:proofErr w:type="spellEnd"/>
            <w:r w:rsidRPr="0001015B">
              <w:rPr>
                <w:rFonts w:ascii="Calibri" w:eastAsia="Times New Roman" w:hAnsi="Calibri" w:cs="Calibri"/>
                <w:color w:val="000000"/>
                <w:sz w:val="16"/>
                <w:szCs w:val="16"/>
              </w:rPr>
              <w:t>) nos termos do Decreto nº 2.783/1998 e Resolução Conama n° 267/2000; Possua Requisitos de Avaliação da Conformidade (Etiquetagem compulsória) nos termos da PORTARIA Nº 102, DE 22 DE MARÇO DE 2022. A comprovação dos requisitos dar‐se‐á por meio de certificados/laudos técnicos emitidos por laboratórios acreditados pelo Inmetro ou por informações constantes em manual do produto encaminhados juntamente com a proposta de preços; garantia mínima de 12 (doze) meses, manual de instruções em português e assistência técnica conforme Termo de Referência.</w:t>
            </w:r>
          </w:p>
        </w:tc>
        <w:tc>
          <w:tcPr>
            <w:tcW w:w="851" w:type="dxa"/>
            <w:gridSpan w:val="2"/>
            <w:tcBorders>
              <w:top w:val="nil"/>
              <w:left w:val="nil"/>
              <w:bottom w:val="single" w:sz="4" w:space="0" w:color="000000"/>
              <w:right w:val="single" w:sz="4" w:space="0" w:color="000000"/>
            </w:tcBorders>
            <w:shd w:val="clear" w:color="FFFFFF" w:fill="FFFFFF"/>
            <w:vAlign w:val="center"/>
            <w:hideMark/>
          </w:tcPr>
          <w:p w14:paraId="265FD95E"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UNID</w:t>
            </w:r>
          </w:p>
        </w:tc>
        <w:tc>
          <w:tcPr>
            <w:tcW w:w="850" w:type="dxa"/>
            <w:gridSpan w:val="2"/>
            <w:tcBorders>
              <w:top w:val="nil"/>
              <w:left w:val="nil"/>
              <w:bottom w:val="single" w:sz="4" w:space="0" w:color="000000"/>
              <w:right w:val="single" w:sz="4" w:space="0" w:color="000000"/>
            </w:tcBorders>
            <w:shd w:val="clear" w:color="FFFFFF" w:fill="FFFFFF"/>
            <w:vAlign w:val="center"/>
            <w:hideMark/>
          </w:tcPr>
          <w:p w14:paraId="4622C12B"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60</w:t>
            </w:r>
          </w:p>
        </w:tc>
        <w:tc>
          <w:tcPr>
            <w:tcW w:w="993" w:type="dxa"/>
            <w:gridSpan w:val="2"/>
            <w:tcBorders>
              <w:top w:val="nil"/>
              <w:left w:val="nil"/>
              <w:bottom w:val="single" w:sz="4" w:space="0" w:color="000000"/>
              <w:right w:val="single" w:sz="4" w:space="0" w:color="000000"/>
            </w:tcBorders>
            <w:shd w:val="clear" w:color="FFFFFF" w:fill="FFFFFF"/>
            <w:vAlign w:val="center"/>
            <w:hideMark/>
          </w:tcPr>
          <w:p w14:paraId="3E59562E" w14:textId="77777777" w:rsidR="009D4517" w:rsidRPr="0001015B" w:rsidRDefault="009D4517" w:rsidP="00682E7B">
            <w:pPr>
              <w:jc w:val="center"/>
              <w:rPr>
                <w:rFonts w:ascii="Calibri" w:eastAsia="Times New Roman" w:hAnsi="Calibri" w:cs="Calibri"/>
                <w:color w:val="000000"/>
                <w:sz w:val="16"/>
                <w:szCs w:val="16"/>
              </w:rPr>
            </w:pPr>
            <w:r w:rsidRPr="0001015B">
              <w:rPr>
                <w:rFonts w:ascii="Calibri" w:eastAsia="Times New Roman" w:hAnsi="Calibri" w:cs="Calibri"/>
                <w:color w:val="000000"/>
                <w:sz w:val="16"/>
                <w:szCs w:val="16"/>
              </w:rPr>
              <w:t>15</w:t>
            </w:r>
          </w:p>
        </w:tc>
        <w:tc>
          <w:tcPr>
            <w:tcW w:w="1275" w:type="dxa"/>
            <w:gridSpan w:val="2"/>
            <w:tcBorders>
              <w:top w:val="nil"/>
              <w:left w:val="nil"/>
              <w:bottom w:val="single" w:sz="4" w:space="0" w:color="000000"/>
              <w:right w:val="single" w:sz="4" w:space="0" w:color="000000"/>
            </w:tcBorders>
            <w:noWrap/>
            <w:vAlign w:val="center"/>
          </w:tcPr>
          <w:p w14:paraId="044BE819" w14:textId="77777777" w:rsidR="009D4517" w:rsidRPr="0001015B" w:rsidRDefault="009D4517" w:rsidP="00682E7B">
            <w:pPr>
              <w:jc w:val="center"/>
              <w:rPr>
                <w:rFonts w:ascii="Calibri" w:eastAsia="Times New Roman" w:hAnsi="Calibri" w:cs="Calibri"/>
                <w:color w:val="000000"/>
                <w:sz w:val="16"/>
                <w:szCs w:val="16"/>
              </w:rPr>
            </w:pPr>
          </w:p>
        </w:tc>
        <w:tc>
          <w:tcPr>
            <w:tcW w:w="993" w:type="dxa"/>
            <w:gridSpan w:val="2"/>
            <w:tcBorders>
              <w:top w:val="nil"/>
              <w:left w:val="nil"/>
              <w:bottom w:val="single" w:sz="4" w:space="0" w:color="000000"/>
              <w:right w:val="single" w:sz="4" w:space="0" w:color="000000"/>
            </w:tcBorders>
            <w:noWrap/>
            <w:vAlign w:val="center"/>
          </w:tcPr>
          <w:p w14:paraId="6F13C233" w14:textId="77777777" w:rsidR="009D4517" w:rsidRPr="0001015B" w:rsidRDefault="009D4517" w:rsidP="00682E7B">
            <w:pPr>
              <w:jc w:val="center"/>
              <w:rPr>
                <w:rFonts w:ascii="Calibri" w:eastAsia="Times New Roman" w:hAnsi="Calibri" w:cs="Calibri"/>
                <w:color w:val="000000"/>
                <w:sz w:val="16"/>
                <w:szCs w:val="16"/>
              </w:rPr>
            </w:pPr>
          </w:p>
        </w:tc>
      </w:tr>
      <w:tr w:rsidR="009D4517" w:rsidRPr="0001015B" w14:paraId="1EBAD6E6" w14:textId="77777777" w:rsidTr="00682E7B">
        <w:trPr>
          <w:trHeight w:val="330"/>
        </w:trPr>
        <w:tc>
          <w:tcPr>
            <w:tcW w:w="851" w:type="dxa"/>
            <w:tcBorders>
              <w:top w:val="nil"/>
              <w:left w:val="nil"/>
              <w:bottom w:val="nil"/>
              <w:right w:val="nil"/>
            </w:tcBorders>
            <w:vAlign w:val="center"/>
            <w:hideMark/>
          </w:tcPr>
          <w:p w14:paraId="08CCCB01" w14:textId="77777777" w:rsidR="009D4517" w:rsidRPr="0001015B" w:rsidRDefault="009D4517" w:rsidP="00682E7B">
            <w:pPr>
              <w:jc w:val="center"/>
              <w:rPr>
                <w:rFonts w:ascii="Calibri" w:eastAsia="Times New Roman" w:hAnsi="Calibri" w:cs="Calibri"/>
                <w:color w:val="000000"/>
                <w:sz w:val="16"/>
                <w:szCs w:val="16"/>
              </w:rPr>
            </w:pPr>
          </w:p>
        </w:tc>
        <w:tc>
          <w:tcPr>
            <w:tcW w:w="5103" w:type="dxa"/>
            <w:tcBorders>
              <w:top w:val="nil"/>
              <w:left w:val="nil"/>
              <w:bottom w:val="nil"/>
              <w:right w:val="nil"/>
            </w:tcBorders>
            <w:vAlign w:val="bottom"/>
            <w:hideMark/>
          </w:tcPr>
          <w:p w14:paraId="33948D14" w14:textId="77777777" w:rsidR="009D4517" w:rsidRPr="0001015B" w:rsidRDefault="009D4517" w:rsidP="00682E7B">
            <w:pPr>
              <w:rPr>
                <w:rFonts w:ascii="Times New Roman" w:eastAsia="Times New Roman" w:hAnsi="Times New Roman" w:cs="Times New Roman"/>
                <w:sz w:val="16"/>
                <w:szCs w:val="16"/>
              </w:rPr>
            </w:pPr>
          </w:p>
        </w:tc>
        <w:tc>
          <w:tcPr>
            <w:tcW w:w="160" w:type="dxa"/>
            <w:tcBorders>
              <w:top w:val="nil"/>
              <w:left w:val="nil"/>
              <w:bottom w:val="nil"/>
              <w:right w:val="nil"/>
            </w:tcBorders>
            <w:vAlign w:val="bottom"/>
            <w:hideMark/>
          </w:tcPr>
          <w:p w14:paraId="64F4F614" w14:textId="77777777" w:rsidR="009D4517" w:rsidRPr="0001015B" w:rsidRDefault="009D4517" w:rsidP="00682E7B">
            <w:pPr>
              <w:rPr>
                <w:rFonts w:ascii="Times New Roman" w:eastAsia="Times New Roman" w:hAnsi="Times New Roman" w:cs="Times New Roman"/>
                <w:sz w:val="16"/>
                <w:szCs w:val="16"/>
              </w:rPr>
            </w:pPr>
          </w:p>
        </w:tc>
        <w:tc>
          <w:tcPr>
            <w:tcW w:w="992" w:type="dxa"/>
            <w:gridSpan w:val="2"/>
            <w:tcBorders>
              <w:top w:val="nil"/>
              <w:left w:val="nil"/>
              <w:bottom w:val="nil"/>
              <w:right w:val="nil"/>
            </w:tcBorders>
            <w:vAlign w:val="bottom"/>
            <w:hideMark/>
          </w:tcPr>
          <w:p w14:paraId="249157DA" w14:textId="77777777" w:rsidR="009D4517" w:rsidRPr="0001015B" w:rsidRDefault="009D4517" w:rsidP="00682E7B">
            <w:pPr>
              <w:rPr>
                <w:rFonts w:ascii="Times New Roman" w:eastAsia="Times New Roman" w:hAnsi="Times New Roman" w:cs="Times New Roman"/>
                <w:sz w:val="16"/>
                <w:szCs w:val="16"/>
              </w:rPr>
            </w:pPr>
          </w:p>
        </w:tc>
        <w:tc>
          <w:tcPr>
            <w:tcW w:w="1276" w:type="dxa"/>
            <w:gridSpan w:val="2"/>
            <w:tcBorders>
              <w:top w:val="nil"/>
              <w:left w:val="nil"/>
              <w:bottom w:val="nil"/>
              <w:right w:val="nil"/>
            </w:tcBorders>
            <w:vAlign w:val="bottom"/>
            <w:hideMark/>
          </w:tcPr>
          <w:p w14:paraId="76E3FFF6" w14:textId="77777777" w:rsidR="009D4517" w:rsidRPr="0001015B" w:rsidRDefault="009D4517" w:rsidP="00682E7B">
            <w:pPr>
              <w:rPr>
                <w:rFonts w:ascii="Times New Roman" w:eastAsia="Times New Roman" w:hAnsi="Times New Roman" w:cs="Times New Roman"/>
                <w:sz w:val="16"/>
                <w:szCs w:val="16"/>
              </w:rPr>
            </w:pPr>
          </w:p>
        </w:tc>
        <w:tc>
          <w:tcPr>
            <w:tcW w:w="850" w:type="dxa"/>
            <w:gridSpan w:val="2"/>
            <w:tcBorders>
              <w:top w:val="nil"/>
              <w:left w:val="nil"/>
              <w:bottom w:val="nil"/>
              <w:right w:val="nil"/>
            </w:tcBorders>
            <w:vAlign w:val="bottom"/>
            <w:hideMark/>
          </w:tcPr>
          <w:p w14:paraId="23DF824B" w14:textId="77777777" w:rsidR="009D4517" w:rsidRPr="0001015B" w:rsidRDefault="009D4517" w:rsidP="00682E7B">
            <w:pPr>
              <w:rPr>
                <w:rFonts w:ascii="Times New Roman" w:eastAsia="Times New Roman" w:hAnsi="Times New Roman" w:cs="Times New Roman"/>
                <w:sz w:val="16"/>
                <w:szCs w:val="16"/>
              </w:rPr>
            </w:pPr>
          </w:p>
        </w:tc>
        <w:tc>
          <w:tcPr>
            <w:tcW w:w="992" w:type="dxa"/>
            <w:gridSpan w:val="2"/>
            <w:tcBorders>
              <w:top w:val="nil"/>
              <w:left w:val="nil"/>
              <w:bottom w:val="nil"/>
              <w:right w:val="nil"/>
            </w:tcBorders>
            <w:vAlign w:val="bottom"/>
            <w:hideMark/>
          </w:tcPr>
          <w:p w14:paraId="50964FE3" w14:textId="77777777" w:rsidR="009D4517" w:rsidRPr="0001015B" w:rsidRDefault="009D4517" w:rsidP="00682E7B">
            <w:pPr>
              <w:rPr>
                <w:rFonts w:ascii="Times New Roman" w:eastAsia="Times New Roman" w:hAnsi="Times New Roman" w:cs="Times New Roman"/>
                <w:sz w:val="16"/>
                <w:szCs w:val="16"/>
              </w:rPr>
            </w:pPr>
          </w:p>
        </w:tc>
        <w:tc>
          <w:tcPr>
            <w:tcW w:w="993" w:type="dxa"/>
            <w:gridSpan w:val="2"/>
            <w:tcBorders>
              <w:top w:val="nil"/>
              <w:left w:val="nil"/>
              <w:bottom w:val="nil"/>
              <w:right w:val="nil"/>
            </w:tcBorders>
            <w:noWrap/>
            <w:vAlign w:val="bottom"/>
            <w:hideMark/>
          </w:tcPr>
          <w:p w14:paraId="31838CBC" w14:textId="77777777" w:rsidR="009D4517" w:rsidRPr="0001015B" w:rsidRDefault="009D4517" w:rsidP="00682E7B">
            <w:pPr>
              <w:rPr>
                <w:rFonts w:ascii="Times New Roman" w:eastAsia="Times New Roman" w:hAnsi="Times New Roman" w:cs="Times New Roman"/>
                <w:sz w:val="16"/>
                <w:szCs w:val="16"/>
              </w:rPr>
            </w:pPr>
          </w:p>
        </w:tc>
      </w:tr>
      <w:tr w:rsidR="009D4517" w:rsidRPr="0001015B" w14:paraId="08A0FFE0" w14:textId="77777777" w:rsidTr="00682E7B">
        <w:trPr>
          <w:gridAfter w:val="1"/>
          <w:wAfter w:w="301" w:type="dxa"/>
          <w:trHeight w:val="270"/>
        </w:trPr>
        <w:tc>
          <w:tcPr>
            <w:tcW w:w="9923" w:type="dxa"/>
            <w:gridSpan w:val="10"/>
            <w:tcBorders>
              <w:top w:val="single" w:sz="4" w:space="0" w:color="000000"/>
              <w:left w:val="single" w:sz="4" w:space="0" w:color="000000"/>
              <w:bottom w:val="single" w:sz="4" w:space="0" w:color="000000"/>
              <w:right w:val="single" w:sz="4" w:space="0" w:color="000000"/>
            </w:tcBorders>
            <w:vAlign w:val="center"/>
            <w:hideMark/>
          </w:tcPr>
          <w:p w14:paraId="00D2FDCA" w14:textId="77777777" w:rsidR="009D4517" w:rsidRPr="0001015B" w:rsidRDefault="009D4517" w:rsidP="00682E7B">
            <w:pPr>
              <w:rPr>
                <w:rFonts w:ascii="Calibri" w:eastAsia="Times New Roman" w:hAnsi="Calibri" w:cs="Calibri"/>
                <w:color w:val="000000"/>
                <w:sz w:val="16"/>
                <w:szCs w:val="16"/>
              </w:rPr>
            </w:pPr>
            <w:r w:rsidRPr="0001015B">
              <w:rPr>
                <w:rFonts w:ascii="Calibri" w:eastAsia="Times New Roman" w:hAnsi="Calibri" w:cs="Calibri"/>
                <w:color w:val="000000"/>
                <w:sz w:val="16"/>
                <w:szCs w:val="16"/>
              </w:rPr>
              <w:t>VALOR ESTIMADO DA CONTRATAÇÃO</w:t>
            </w:r>
          </w:p>
        </w:tc>
        <w:tc>
          <w:tcPr>
            <w:tcW w:w="993" w:type="dxa"/>
            <w:gridSpan w:val="2"/>
            <w:tcBorders>
              <w:top w:val="single" w:sz="4" w:space="0" w:color="000000"/>
              <w:left w:val="nil"/>
              <w:bottom w:val="single" w:sz="4" w:space="0" w:color="000000"/>
              <w:right w:val="single" w:sz="4" w:space="0" w:color="000000"/>
            </w:tcBorders>
            <w:noWrap/>
            <w:vAlign w:val="bottom"/>
            <w:hideMark/>
          </w:tcPr>
          <w:p w14:paraId="395EE5C1" w14:textId="77777777" w:rsidR="009D4517" w:rsidRPr="0001015B" w:rsidRDefault="009D4517" w:rsidP="00682E7B">
            <w:pPr>
              <w:jc w:val="right"/>
              <w:rPr>
                <w:rFonts w:ascii="Calibri" w:eastAsia="Times New Roman" w:hAnsi="Calibri" w:cs="Calibri"/>
                <w:color w:val="000000"/>
                <w:sz w:val="16"/>
                <w:szCs w:val="16"/>
              </w:rPr>
            </w:pPr>
          </w:p>
        </w:tc>
      </w:tr>
    </w:tbl>
    <w:p w14:paraId="000000F6" w14:textId="1A4EEC7A" w:rsidR="009D4061" w:rsidRDefault="009D4517" w:rsidP="009D4517">
      <w:pPr>
        <w:widowControl w:val="0"/>
        <w:spacing w:line="360" w:lineRule="auto"/>
        <w:ind w:right="-30"/>
        <w:jc w:val="center"/>
        <w:rPr>
          <w:rFonts w:ascii="Arial" w:eastAsia="Arial" w:hAnsi="Arial" w:cs="Arial"/>
          <w:color w:val="000000"/>
          <w:sz w:val="20"/>
          <w:szCs w:val="20"/>
        </w:rPr>
      </w:pPr>
      <w:r>
        <w:rPr>
          <w:rFonts w:ascii="Arial" w:eastAsia="Arial" w:hAnsi="Arial" w:cs="Arial"/>
          <w:color w:val="000000"/>
          <w:sz w:val="20"/>
          <w:szCs w:val="20"/>
        </w:rPr>
        <w:t xml:space="preserve"> </w:t>
      </w:r>
    </w:p>
    <w:sectPr w:rsidR="009D4061">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08C2E" w14:textId="77777777" w:rsidR="00684FC5" w:rsidRDefault="00684FC5">
      <w:r>
        <w:separator/>
      </w:r>
    </w:p>
  </w:endnote>
  <w:endnote w:type="continuationSeparator" w:id="0">
    <w:p w14:paraId="535F2630" w14:textId="77777777" w:rsidR="00684FC5" w:rsidRDefault="0068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F7" w14:textId="77777777" w:rsidR="00013369" w:rsidRDefault="00013369">
    <w:pPr>
      <w:pBdr>
        <w:top w:val="nil"/>
        <w:left w:val="nil"/>
        <w:bottom w:val="nil"/>
        <w:right w:val="nil"/>
        <w:between w:val="nil"/>
      </w:pBdr>
      <w:tabs>
        <w:tab w:val="center" w:pos="4252"/>
        <w:tab w:val="right" w:pos="8504"/>
      </w:tabs>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____________________________________________________________________</w:t>
    </w:r>
  </w:p>
  <w:p w14:paraId="000000F8"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9"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Atualização: maio/2023</w:t>
    </w:r>
  </w:p>
  <w:p w14:paraId="000000FA"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 xml:space="preserve">Ata de Registro de Preços </w:t>
    </w:r>
    <w:proofErr w:type="gramStart"/>
    <w:r>
      <w:rPr>
        <w:rFonts w:ascii="Arial" w:eastAsia="Arial" w:hAnsi="Arial" w:cs="Arial"/>
        <w:color w:val="000000"/>
        <w:sz w:val="12"/>
        <w:szCs w:val="12"/>
      </w:rPr>
      <w:t>–  Lei</w:t>
    </w:r>
    <w:proofErr w:type="gramEnd"/>
    <w:r>
      <w:rPr>
        <w:rFonts w:ascii="Arial" w:eastAsia="Arial" w:hAnsi="Arial" w:cs="Arial"/>
        <w:color w:val="000000"/>
        <w:sz w:val="12"/>
        <w:szCs w:val="12"/>
      </w:rPr>
      <w:t xml:space="preserve"> nº 14.133, de 2021.</w:t>
    </w:r>
  </w:p>
  <w:p w14:paraId="000000FB"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C"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DE276" w14:textId="77777777" w:rsidR="00684FC5" w:rsidRDefault="00684FC5">
      <w:r>
        <w:separator/>
      </w:r>
    </w:p>
  </w:footnote>
  <w:footnote w:type="continuationSeparator" w:id="0">
    <w:p w14:paraId="2FA6B3D6" w14:textId="77777777" w:rsidR="00684FC5" w:rsidRDefault="00684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19D9"/>
    <w:multiLevelType w:val="multilevel"/>
    <w:tmpl w:val="B240B432"/>
    <w:lvl w:ilvl="0">
      <w:start w:val="1"/>
      <w:numFmt w:val="decimal"/>
      <w:lvlText w:val="%1."/>
      <w:lvlJc w:val="left"/>
      <w:pPr>
        <w:ind w:left="0" w:hanging="15"/>
      </w:pPr>
      <w:rPr>
        <w:rFonts w:ascii="Arial" w:eastAsia="Arial" w:hAnsi="Arial" w:cs="Arial"/>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2D9152E2"/>
    <w:multiLevelType w:val="multilevel"/>
    <w:tmpl w:val="03589260"/>
    <w:lvl w:ilvl="0">
      <w:start w:val="1"/>
      <w:numFmt w:val="decimal"/>
      <w:pStyle w:val="Nivel01"/>
      <w:lvlText w:val="%1."/>
      <w:lvlJc w:val="left"/>
      <w:pPr>
        <w:ind w:left="360" w:hanging="360"/>
      </w:pPr>
      <w:rPr>
        <w:rFonts w:ascii="Arial" w:hAnsi="Arial" w:cs="Arial" w:hint="default"/>
        <w:b/>
        <w:color w:val="000000"/>
        <w:sz w:val="20"/>
        <w:szCs w:val="20"/>
      </w:rPr>
    </w:lvl>
    <w:lvl w:ilvl="1">
      <w:start w:val="1"/>
      <w:numFmt w:val="decimal"/>
      <w:pStyle w:val="Nivel2"/>
      <w:lvlText w:val="%1.%2."/>
      <w:lvlJc w:val="left"/>
      <w:pPr>
        <w:ind w:left="1283" w:hanging="431"/>
      </w:pPr>
      <w:rPr>
        <w:rFonts w:ascii="Arial" w:hAnsi="Arial" w:cs="Arial" w:hint="default"/>
        <w:sz w:val="20"/>
        <w:szCs w:val="20"/>
      </w:rPr>
    </w:lvl>
    <w:lvl w:ilvl="2">
      <w:start w:val="1"/>
      <w:numFmt w:val="decimal"/>
      <w:pStyle w:val="Nvel3-R"/>
      <w:lvlText w:val="%1.%2.%3."/>
      <w:lvlJc w:val="left"/>
      <w:pPr>
        <w:ind w:left="1497" w:hanging="504"/>
      </w:pPr>
      <w:rPr>
        <w:rFonts w:ascii="Arial" w:hAnsi="Arial" w:cs="Arial" w:hint="default"/>
        <w:sz w:val="20"/>
        <w:szCs w:val="20"/>
      </w:rPr>
    </w:lvl>
    <w:lvl w:ilvl="3">
      <w:start w:val="1"/>
      <w:numFmt w:val="decimal"/>
      <w:pStyle w:val="Nvel4"/>
      <w:lvlText w:val="%1.%2.%3.%4."/>
      <w:lvlJc w:val="left"/>
      <w:pPr>
        <w:ind w:left="1728" w:hanging="647"/>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num w:numId="1" w16cid:durableId="1716271321">
    <w:abstractNumId w:val="1"/>
  </w:num>
  <w:num w:numId="2" w16cid:durableId="1077098009">
    <w:abstractNumId w:val="2"/>
  </w:num>
  <w:num w:numId="3" w16cid:durableId="1959488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061"/>
    <w:rsid w:val="00006A9D"/>
    <w:rsid w:val="0001015B"/>
    <w:rsid w:val="00013369"/>
    <w:rsid w:val="00023806"/>
    <w:rsid w:val="000477F3"/>
    <w:rsid w:val="00105971"/>
    <w:rsid w:val="0015090B"/>
    <w:rsid w:val="00173A6C"/>
    <w:rsid w:val="00175E10"/>
    <w:rsid w:val="001774E3"/>
    <w:rsid w:val="00184F5E"/>
    <w:rsid w:val="001D690C"/>
    <w:rsid w:val="00200241"/>
    <w:rsid w:val="0029121C"/>
    <w:rsid w:val="002A30D2"/>
    <w:rsid w:val="002C2857"/>
    <w:rsid w:val="002D4EC0"/>
    <w:rsid w:val="002E115C"/>
    <w:rsid w:val="00330637"/>
    <w:rsid w:val="003339E4"/>
    <w:rsid w:val="00397C06"/>
    <w:rsid w:val="00492A7C"/>
    <w:rsid w:val="00566732"/>
    <w:rsid w:val="005C2AB4"/>
    <w:rsid w:val="006468F6"/>
    <w:rsid w:val="0067332B"/>
    <w:rsid w:val="00684FC5"/>
    <w:rsid w:val="006F3F99"/>
    <w:rsid w:val="007010F7"/>
    <w:rsid w:val="007103C1"/>
    <w:rsid w:val="007822BC"/>
    <w:rsid w:val="00797A4B"/>
    <w:rsid w:val="007D476F"/>
    <w:rsid w:val="0084786D"/>
    <w:rsid w:val="0089320E"/>
    <w:rsid w:val="009214EB"/>
    <w:rsid w:val="009D4061"/>
    <w:rsid w:val="009D4517"/>
    <w:rsid w:val="00A47577"/>
    <w:rsid w:val="00B569B2"/>
    <w:rsid w:val="00B571C9"/>
    <w:rsid w:val="00B86B6C"/>
    <w:rsid w:val="00C11B2B"/>
    <w:rsid w:val="00C95F4D"/>
    <w:rsid w:val="00C96065"/>
    <w:rsid w:val="00CA497B"/>
    <w:rsid w:val="00CC0738"/>
    <w:rsid w:val="00CC5DC6"/>
    <w:rsid w:val="00CC7795"/>
    <w:rsid w:val="00D104AF"/>
    <w:rsid w:val="00DA1357"/>
    <w:rsid w:val="00DD5807"/>
    <w:rsid w:val="00DF0184"/>
    <w:rsid w:val="00E94E88"/>
    <w:rsid w:val="00EF0A5B"/>
    <w:rsid w:val="00F65706"/>
    <w:rsid w:val="00FA17F6"/>
    <w:rsid w:val="00FB22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82D90"/>
  <w15:docId w15:val="{2C38559F-07AB-49D8-AB86-22746115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46FC"/>
    <w:rPr>
      <w:rFonts w:cs="Tahoma"/>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cs="Tahoma"/>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paragraph" w:customStyle="1" w:styleId="Standard">
    <w:name w:val="Standard"/>
    <w:rsid w:val="00D104AF"/>
    <w:pPr>
      <w:suppressAutoHyphens/>
      <w:autoSpaceDN w:val="0"/>
      <w:textAlignment w:val="baseline"/>
    </w:pPr>
    <w:rPr>
      <w:rFonts w:cs="Tahoma"/>
      <w:lang w:eastAsia="zh-CN" w:bidi="hi-IN"/>
    </w:rPr>
  </w:style>
  <w:style w:type="table" w:styleId="Tabelacomgrade">
    <w:name w:val="Table Grid"/>
    <w:basedOn w:val="Tabelanormal"/>
    <w:uiPriority w:val="39"/>
    <w:rsid w:val="00C1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0A5B"/>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3113">
      <w:bodyDiv w:val="1"/>
      <w:marLeft w:val="0"/>
      <w:marRight w:val="0"/>
      <w:marTop w:val="0"/>
      <w:marBottom w:val="0"/>
      <w:divBdr>
        <w:top w:val="none" w:sz="0" w:space="0" w:color="auto"/>
        <w:left w:val="none" w:sz="0" w:space="0" w:color="auto"/>
        <w:bottom w:val="none" w:sz="0" w:space="0" w:color="auto"/>
        <w:right w:val="none" w:sz="0" w:space="0" w:color="auto"/>
      </w:divBdr>
    </w:div>
    <w:div w:id="44186282">
      <w:bodyDiv w:val="1"/>
      <w:marLeft w:val="0"/>
      <w:marRight w:val="0"/>
      <w:marTop w:val="0"/>
      <w:marBottom w:val="0"/>
      <w:divBdr>
        <w:top w:val="none" w:sz="0" w:space="0" w:color="auto"/>
        <w:left w:val="none" w:sz="0" w:space="0" w:color="auto"/>
        <w:bottom w:val="none" w:sz="0" w:space="0" w:color="auto"/>
        <w:right w:val="none" w:sz="0" w:space="0" w:color="auto"/>
      </w:divBdr>
    </w:div>
    <w:div w:id="1032270998">
      <w:bodyDiv w:val="1"/>
      <w:marLeft w:val="0"/>
      <w:marRight w:val="0"/>
      <w:marTop w:val="0"/>
      <w:marBottom w:val="0"/>
      <w:divBdr>
        <w:top w:val="none" w:sz="0" w:space="0" w:color="auto"/>
        <w:left w:val="none" w:sz="0" w:space="0" w:color="auto"/>
        <w:bottom w:val="none" w:sz="0" w:space="0" w:color="auto"/>
        <w:right w:val="none" w:sz="0" w:space="0" w:color="auto"/>
      </w:divBdr>
    </w:div>
    <w:div w:id="1042972586">
      <w:bodyDiv w:val="1"/>
      <w:marLeft w:val="0"/>
      <w:marRight w:val="0"/>
      <w:marTop w:val="0"/>
      <w:marBottom w:val="0"/>
      <w:divBdr>
        <w:top w:val="none" w:sz="0" w:space="0" w:color="auto"/>
        <w:left w:val="none" w:sz="0" w:space="0" w:color="auto"/>
        <w:bottom w:val="none" w:sz="0" w:space="0" w:color="auto"/>
        <w:right w:val="none" w:sz="0" w:space="0" w:color="auto"/>
      </w:divBdr>
    </w:div>
    <w:div w:id="1240867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VNNieM9KtlveIikRPl/C4MurQ==">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MPy3uOGMTjD8t7jhj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sixwgKCnRleHQvcGxhaW4SuAhOb3RhIEV4cGxpY2F0aXZhOiBBIHNhbsOnw6NvIHPDsyBjYWJlIHNlIG8gcmVtYW5lc2NlbnRlIGrDoSBhc3Npbm91IGEgYXRhIGUgZGVwb2lzIG7Do28gYXRlbmRlIGNvbnZvY2HDp8OjbyBwYXJhIGZpcm1hciBjb250cmF0byBvdSBpbnN0cnVtZW50byBlcXVpdmFsZW50ZTogIk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48YnI+wqcgNcK6IEEgcmVncmEgZG8gwqcgNMK6IG7Do28gc2UgYXBsaWNhcsOhIGFvcyBsaWNpdGFudGVzIHJlbWFuZXNjZW50ZXMgY29udm9jYWRvcyBuYSBmb3JtYSBkbyBpbmNpc28gSSBkbyDCpyAzwrouJnF1b3Q7sAEAuAEBGMPy3uOGMSDD8t7jhjEwAEIJa2l4LmNtdDExIu4ICgtBQUFBeDNWNUsyWRLECAoLQUFBQXgzVjVLMlkSC0FBQUF4M1Y1SzJZ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MLy3uOGMTjC8t7jhj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C8t7jhjEgwvLe44YxMABCCGtpeC5jbXQ4IoUNCgtBQUFBeDNWNUsxOBLbDAoLQUFBQXgzVjVLMTgSC0FBQUF4M1Y1SzE4Gt8DCgl0ZXh0L2h0bWw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i4AMKCnRleHQvcGxhaW4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qPgoFQXV0b3IaNS8vc3NsLmdzdGF0aWMuY29tL2RvY3MvY29tbW9uL2JsdWVfc2lsaG91ZXR0ZTk2LTAucG5nMMHy3uOGMTjB8t7jhjFyQAoFQXV0b3IaNwo1Ly9zc2wuZ3N0YXRpYy5jb20vZG9jcy9jb21tb24vYmx1ZV9zaWxob3VldHRlOTYtMC5wbmd4AIgBAZoBBggAEAAYAKoB1AM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mwAQC4AQEYwfLe44YxIMHy3uOGMTAAQghraXguY210MyKgDAoLQUFBQXgzVjVLMlES9QsKC0FBQUF4M1Y1SzJREgtBQUFBeDNWNUsyURq+AwoJdGV4dC9odG1s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IrwDCgp0ZXh0L3BsYWluEq0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gpOZXN0YSBoaXDDs3Rlc2VzLCDDqSBwcm92w6F2ZWwgcXVlIG91dHJhcyBkaXNwb3Npw6fDtWVzIGRlc3RlIG1vZGVsbyBlIGRvcyBkZW1haXMgbW9kZWxvcyAoZWRpdGFsLCBUUiBlIGNvbnRyYXRvcykgdGFtYsOpbSBzb2ZyYW0gYWx0ZXJhw6fDtWVzLCBjYWJlbmRvIGFvIMOzcmfDo28gZmF6ZXIgYXMgYWRlcXVhw6fDtWVzIGRldmlkYXMuKj4KBUF1dG9yGjUvL3NzbC5nc3RhdGljLmNvbS9kb2NzL2NvbW1vbi9ibHVlX3NpbGhvdWV0dGU5Ni0wLnBuZzDD8t7jhjE4w/Le44YxckAKBUF1dG9yGjcKNS8vc3NsLmdzdGF0aWMuY29tL2RvY3MvY29tbW9uL2JsdWVfc2lsaG91ZXR0ZTk2LTAucG5neACIAQGaAQYIABAAGACqAbMD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sAEAuAEBGMPy3uOGMSDD8t7jhjEwAEIJa2l4LmNtdDEyIpoHCgtBQUFBeDNWNUsxMBLwBgoLQUFBQXgzVjVLMTASC0FBQUF4M1Y1SzEwGuYBCgl0ZXh0L2h0bWw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i5wEKCnRleHQvcGxhaW4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qPgoFQXV0b3IaNS8vc3NsLmdzdGF0aWMuY29tL2RvY3MvY29tbW9uL2JsdWVfc2lsaG91ZXR0ZTk2LTAucG5nMMDy3uOGMTjA8t7jhjFyQAoFQXV0b3IaNwo1Ly9zc2wuZ3N0YXRpYy5jb20vZG9jcy9jb21tb24vYmx1ZV9zaWxob3VldHRlOTYtMC5wbmd4AIgBAZoBBggAEAAYAKoB2wE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Iq8FCgp0ZXh0L3BsYWluEqA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sAEAuAEBGMDy3uOGMSDA8t7jhjEwAEIIa2l4LmNtdDEi8wYKC0FBQUF4M1Y1SzE0EskGCgtBQUFBeDNWNUsxNBILQUFBQXgzVjVLMTQ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MLy3uOGMTjC8t7jhj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C8t7jhjEgwvLe44YxMABCCGtpeC5jbXQ3MglpZC5namRneHMyCmlkLjMwajB6bGwyCmlkLjFmb2I5dGUyCmlkLjNkeTZ2a20yCmlkLjF0M2g1c2YyCmlkLjRkMzRvZzgyCmlkLjJzOGV5bzEyCmlkLjE3ZHA4dnUyCmlkLjNyZGNyam44AGo1ChRzdWdnZXN0LndjcXA4eXZuemhiZBIdVmVyYSBMdWNpYSBkZSBBbG1laWRhIE1pcmFuZGFyITE2YUZzTkt6STRxYjFUSl9UQmpISG56aUZoUHItQVZM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15</Pages>
  <Words>5992</Words>
  <Characters>32359</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Marceyron Neves Vieira</cp:lastModifiedBy>
  <cp:revision>7</cp:revision>
  <cp:lastPrinted>2025-07-03T21:54:00Z</cp:lastPrinted>
  <dcterms:created xsi:type="dcterms:W3CDTF">2025-12-09T14:10:00Z</dcterms:created>
  <dcterms:modified xsi:type="dcterms:W3CDTF">2025-12-09T16:00:00Z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