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921F9" w14:textId="77777777" w:rsidR="00D67D96" w:rsidRDefault="00CD78CD">
      <w:pPr>
        <w:jc w:val="center"/>
        <w:rPr>
          <w:rFonts w:ascii="Arial" w:eastAsia="Arial" w:hAnsi="Arial" w:cs="Arial"/>
          <w:color w:val="000000"/>
        </w:rPr>
      </w:pPr>
      <w:r>
        <w:rPr>
          <w:rFonts w:ascii="Arial" w:eastAsia="Arial" w:hAnsi="Arial" w:cs="Arial"/>
          <w:b/>
          <w:noProof/>
          <w:color w:val="000000"/>
        </w:rPr>
        <w:drawing>
          <wp:inline distT="0" distB="0" distL="114300" distR="114300" wp14:anchorId="6AA5B9A0" wp14:editId="72CF20DD">
            <wp:extent cx="885825" cy="965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85825" cy="965200"/>
                    </a:xfrm>
                    <a:prstGeom prst="rect">
                      <a:avLst/>
                    </a:prstGeom>
                    <a:ln/>
                  </pic:spPr>
                </pic:pic>
              </a:graphicData>
            </a:graphic>
          </wp:inline>
        </w:drawing>
      </w:r>
    </w:p>
    <w:p w14:paraId="72090B6C" w14:textId="77777777" w:rsidR="00D67D96" w:rsidRDefault="00CD78CD">
      <w:pPr>
        <w:pBdr>
          <w:top w:val="nil"/>
          <w:left w:val="nil"/>
          <w:bottom w:val="nil"/>
          <w:right w:val="nil"/>
          <w:between w:val="nil"/>
        </w:pBdr>
        <w:tabs>
          <w:tab w:val="left" w:pos="3763"/>
        </w:tabs>
        <w:jc w:val="center"/>
        <w:rPr>
          <w:rFonts w:ascii="Arial" w:eastAsia="Arial" w:hAnsi="Arial" w:cs="Arial"/>
          <w:color w:val="000000"/>
        </w:rPr>
      </w:pPr>
      <w:r>
        <w:rPr>
          <w:rFonts w:ascii="Arial" w:eastAsia="Arial" w:hAnsi="Arial" w:cs="Arial"/>
          <w:b/>
          <w:color w:val="000000"/>
        </w:rPr>
        <w:t>PODER JUDICIÁRIO</w:t>
      </w:r>
    </w:p>
    <w:p w14:paraId="60081064" w14:textId="77777777" w:rsidR="00D67D96" w:rsidRDefault="00CD78CD">
      <w:pPr>
        <w:jc w:val="center"/>
        <w:rPr>
          <w:rFonts w:ascii="Arial" w:eastAsia="Arial" w:hAnsi="Arial" w:cs="Arial"/>
          <w:color w:val="000000"/>
        </w:rPr>
      </w:pPr>
      <w:r>
        <w:rPr>
          <w:rFonts w:ascii="Arial" w:eastAsia="Arial" w:hAnsi="Arial" w:cs="Arial"/>
          <w:b/>
          <w:color w:val="000000"/>
        </w:rPr>
        <w:t>JUSTIÇA DO TRABALHO</w:t>
      </w:r>
    </w:p>
    <w:p w14:paraId="3069A45F" w14:textId="77777777" w:rsidR="00D67D96" w:rsidRDefault="00CD78CD">
      <w:pPr>
        <w:jc w:val="center"/>
        <w:rPr>
          <w:rFonts w:ascii="Arial" w:eastAsia="Arial" w:hAnsi="Arial" w:cs="Arial"/>
          <w:color w:val="000000"/>
        </w:rPr>
      </w:pPr>
      <w:r>
        <w:rPr>
          <w:rFonts w:ascii="Arial" w:eastAsia="Arial" w:hAnsi="Arial" w:cs="Arial"/>
          <w:b/>
          <w:color w:val="000000"/>
        </w:rPr>
        <w:t>TRIBUNAL REGIONAL DO TRABALHO DA 7ª REGIÃO</w:t>
      </w:r>
    </w:p>
    <w:p w14:paraId="5FD39465" w14:textId="77777777" w:rsidR="00D67D96" w:rsidRDefault="00D67D96">
      <w:pPr>
        <w:tabs>
          <w:tab w:val="left" w:pos="8505"/>
        </w:tabs>
        <w:ind w:left="4111"/>
        <w:jc w:val="both"/>
        <w:rPr>
          <w:rFonts w:ascii="Arial" w:eastAsia="Arial" w:hAnsi="Arial" w:cs="Arial"/>
          <w:b/>
        </w:rPr>
      </w:pPr>
    </w:p>
    <w:p w14:paraId="52F0D642" w14:textId="77777777" w:rsidR="00D67D96" w:rsidRDefault="00CD78CD">
      <w:pPr>
        <w:tabs>
          <w:tab w:val="left" w:pos="8505"/>
        </w:tabs>
        <w:ind w:left="4111"/>
        <w:jc w:val="both"/>
        <w:rPr>
          <w:rFonts w:ascii="Arial" w:eastAsia="Arial" w:hAnsi="Arial" w:cs="Arial"/>
          <w:color w:val="FF0000"/>
          <w:u w:val="single"/>
        </w:rPr>
      </w:pPr>
      <w:r>
        <w:rPr>
          <w:rFonts w:ascii="Arial" w:eastAsia="Arial" w:hAnsi="Arial" w:cs="Arial"/>
          <w:b/>
          <w:color w:val="FF0000"/>
          <w:u w:val="single"/>
        </w:rPr>
        <w:t>MINUTA</w:t>
      </w:r>
    </w:p>
    <w:p w14:paraId="7C588D92" w14:textId="77777777" w:rsidR="00D67D96" w:rsidRDefault="00D67D96">
      <w:pPr>
        <w:tabs>
          <w:tab w:val="left" w:pos="8505"/>
        </w:tabs>
        <w:ind w:left="4140"/>
        <w:jc w:val="both"/>
        <w:rPr>
          <w:rFonts w:ascii="Arial" w:eastAsia="Arial" w:hAnsi="Arial" w:cs="Arial"/>
          <w:b/>
        </w:rPr>
      </w:pPr>
    </w:p>
    <w:p w14:paraId="6C3C13F2" w14:textId="77777777" w:rsidR="00D67D96" w:rsidRDefault="00CD78CD">
      <w:pPr>
        <w:tabs>
          <w:tab w:val="left" w:pos="8505"/>
        </w:tabs>
        <w:ind w:left="4140"/>
        <w:jc w:val="both"/>
        <w:rPr>
          <w:rFonts w:ascii="Arial" w:eastAsia="Arial" w:hAnsi="Arial" w:cs="Arial"/>
          <w:color w:val="000000"/>
        </w:rPr>
      </w:pPr>
      <w:r>
        <w:rPr>
          <w:rFonts w:ascii="Arial" w:eastAsia="Arial" w:hAnsi="Arial" w:cs="Arial"/>
          <w:b/>
          <w:color w:val="000000"/>
        </w:rPr>
        <w:t>CONTRATO Nº _______/20</w:t>
      </w:r>
      <w:r>
        <w:rPr>
          <w:rFonts w:ascii="Arial" w:eastAsia="Arial" w:hAnsi="Arial" w:cs="Arial"/>
          <w:b/>
        </w:rPr>
        <w:t>__</w:t>
      </w:r>
      <w:r>
        <w:rPr>
          <w:rFonts w:ascii="Arial" w:eastAsia="Arial" w:hAnsi="Arial" w:cs="Arial"/>
          <w:b/>
          <w:color w:val="000000"/>
        </w:rPr>
        <w:t>.</w:t>
      </w:r>
    </w:p>
    <w:p w14:paraId="57D61922" w14:textId="77777777" w:rsidR="00D67D96" w:rsidRDefault="00D67D96">
      <w:pPr>
        <w:ind w:left="4140"/>
        <w:jc w:val="both"/>
        <w:rPr>
          <w:rFonts w:ascii="Arial" w:eastAsia="Arial" w:hAnsi="Arial" w:cs="Arial"/>
          <w:color w:val="000000"/>
        </w:rPr>
      </w:pPr>
    </w:p>
    <w:p w14:paraId="4B8F0EAF" w14:textId="77777777" w:rsidR="00D67D96" w:rsidRDefault="00D67D96">
      <w:pPr>
        <w:ind w:left="4140"/>
        <w:jc w:val="both"/>
        <w:rPr>
          <w:rFonts w:ascii="Arial" w:eastAsia="Arial" w:hAnsi="Arial" w:cs="Arial"/>
          <w:color w:val="000000"/>
        </w:rPr>
      </w:pPr>
    </w:p>
    <w:p w14:paraId="4A33278A" w14:textId="77777777" w:rsidR="00D67D96" w:rsidRDefault="00CD78CD">
      <w:pPr>
        <w:ind w:left="4140"/>
        <w:jc w:val="both"/>
        <w:rPr>
          <w:rFonts w:ascii="Arial" w:eastAsia="Arial" w:hAnsi="Arial" w:cs="Arial"/>
          <w:color w:val="000000"/>
        </w:rPr>
      </w:pPr>
      <w:r>
        <w:rPr>
          <w:rFonts w:ascii="Arial" w:eastAsia="Arial" w:hAnsi="Arial" w:cs="Arial"/>
          <w:color w:val="000000"/>
        </w:rPr>
        <w:t>CONTRATO DE PRESTAÇÃO DE SERVIÇOS QUE ENTRE SI CELEBRAM O</w:t>
      </w:r>
      <w:r>
        <w:rPr>
          <w:rFonts w:ascii="Arial" w:eastAsia="Arial" w:hAnsi="Arial" w:cs="Arial"/>
          <w:b/>
          <w:color w:val="000000"/>
        </w:rPr>
        <w:t xml:space="preserve"> TRIBUNAL REGIONAL DO TRABALHO DA SÉTIMA REGIÃO </w:t>
      </w:r>
      <w:r>
        <w:rPr>
          <w:rFonts w:ascii="Arial" w:eastAsia="Arial" w:hAnsi="Arial" w:cs="Arial"/>
          <w:color w:val="000000"/>
        </w:rPr>
        <w:t>E ________________</w:t>
      </w:r>
    </w:p>
    <w:p w14:paraId="2780BC6A" w14:textId="77777777" w:rsidR="00D67D96" w:rsidRDefault="00D67D96">
      <w:pPr>
        <w:spacing w:after="120"/>
        <w:ind w:left="4140"/>
        <w:jc w:val="both"/>
        <w:rPr>
          <w:rFonts w:ascii="Arial" w:eastAsia="Arial" w:hAnsi="Arial" w:cs="Arial"/>
          <w:color w:val="000000"/>
        </w:rPr>
      </w:pPr>
    </w:p>
    <w:p w14:paraId="10C8FBD6" w14:textId="3FA086BE" w:rsidR="00D67D96" w:rsidRDefault="00CD78CD">
      <w:pPr>
        <w:spacing w:after="120"/>
        <w:jc w:val="both"/>
        <w:rPr>
          <w:rFonts w:ascii="Arial" w:eastAsia="Arial" w:hAnsi="Arial" w:cs="Arial"/>
        </w:rPr>
      </w:pPr>
      <w:r>
        <w:rPr>
          <w:rFonts w:ascii="Arial" w:eastAsia="Arial" w:hAnsi="Arial" w:cs="Arial"/>
        </w:rPr>
        <w:t xml:space="preserve">O </w:t>
      </w:r>
      <w:r>
        <w:rPr>
          <w:rFonts w:ascii="Arial" w:eastAsia="Arial" w:hAnsi="Arial" w:cs="Arial"/>
          <w:b/>
        </w:rPr>
        <w:t>TRIBUNAL REGIONAL DO TRABALHO DA SÉTIMA REGIÃO</w:t>
      </w:r>
      <w:r>
        <w:rPr>
          <w:rFonts w:ascii="Arial" w:eastAsia="Arial" w:hAnsi="Arial" w:cs="Arial"/>
        </w:rPr>
        <w:t>, com sede na Av. Santos Dumont nº 3.384, nesta capital, inscrito no CNPJ sob o nº 03.235.270/0001-70, neste ato representado por sua Diretora Geral, Sra.</w:t>
      </w:r>
      <w:r>
        <w:rPr>
          <w:rFonts w:ascii="Arial" w:eastAsia="Arial" w:hAnsi="Arial" w:cs="Arial"/>
          <w:b/>
        </w:rPr>
        <w:t xml:space="preserve"> NEIARA SÃO THIAGO CYSNE FROTA</w:t>
      </w:r>
      <w:r>
        <w:rPr>
          <w:rFonts w:ascii="Arial" w:eastAsia="Arial" w:hAnsi="Arial" w:cs="Arial"/>
        </w:rPr>
        <w:t xml:space="preserve">, portadora do CPF n° 223.935.523-91 e RG n° 09598980 – SSP-CE, doravante denominado </w:t>
      </w:r>
      <w:r>
        <w:rPr>
          <w:rFonts w:ascii="Arial" w:eastAsia="Arial" w:hAnsi="Arial" w:cs="Arial"/>
          <w:b/>
        </w:rPr>
        <w:t>CONTRATANTE</w:t>
      </w:r>
      <w:r>
        <w:rPr>
          <w:rFonts w:ascii="Arial" w:eastAsia="Arial" w:hAnsi="Arial" w:cs="Arial"/>
        </w:rPr>
        <w:t xml:space="preserve"> e, de outro lado, .............................................., pessoa jurídica de direito privado, inscrita no CNPJ sob o nº .............................., estabelecida na Avenida/Rua ………………………….... ………………………………………, nº …………., Bairro .........................., cidade/UF, CEP …………, </w:t>
      </w:r>
      <w:r>
        <w:rPr>
          <w:rFonts w:ascii="Arial" w:eastAsia="Arial" w:hAnsi="Arial" w:cs="Arial"/>
          <w:i/>
        </w:rPr>
        <w:t xml:space="preserve">e-mail ………@………….., </w:t>
      </w:r>
      <w:r>
        <w:rPr>
          <w:rFonts w:ascii="Arial" w:eastAsia="Arial" w:hAnsi="Arial" w:cs="Arial"/>
        </w:rPr>
        <w:t xml:space="preserve">telefone(s): (DDD) ……………………..., adiante denominada </w:t>
      </w:r>
      <w:r>
        <w:rPr>
          <w:rFonts w:ascii="Arial" w:eastAsia="Arial" w:hAnsi="Arial" w:cs="Arial"/>
          <w:b/>
        </w:rPr>
        <w:t>CONTRATADA</w:t>
      </w:r>
      <w:r>
        <w:rPr>
          <w:rFonts w:ascii="Arial" w:eastAsia="Arial" w:hAnsi="Arial" w:cs="Arial"/>
        </w:rPr>
        <w:t xml:space="preserve"> e aqui representada por …………………………………. .................................................., portador do CPF nº ................................ e RG nº ....................................., órgão de expedição ………………….., RESOLVEM firmar o presente negócio jurídico, com fulcro na </w:t>
      </w:r>
      <w:r>
        <w:rPr>
          <w:rFonts w:ascii="Arial" w:eastAsia="Arial" w:hAnsi="Arial" w:cs="Arial"/>
          <w:b/>
        </w:rPr>
        <w:t>Lei nº 10.520/2002</w:t>
      </w:r>
      <w:r>
        <w:rPr>
          <w:rFonts w:ascii="Arial" w:eastAsia="Arial" w:hAnsi="Arial" w:cs="Arial"/>
        </w:rPr>
        <w:t xml:space="preserve">, no </w:t>
      </w:r>
      <w:r>
        <w:rPr>
          <w:rFonts w:ascii="Arial" w:eastAsia="Arial" w:hAnsi="Arial" w:cs="Arial"/>
          <w:b/>
        </w:rPr>
        <w:t>Decreto 10.024/2019</w:t>
      </w:r>
      <w:r>
        <w:rPr>
          <w:rFonts w:ascii="Arial" w:eastAsia="Arial" w:hAnsi="Arial" w:cs="Arial"/>
        </w:rPr>
        <w:t xml:space="preserve"> e, subsidiariamente, na </w:t>
      </w:r>
      <w:r>
        <w:rPr>
          <w:rFonts w:ascii="Arial" w:eastAsia="Arial" w:hAnsi="Arial" w:cs="Arial"/>
          <w:b/>
        </w:rPr>
        <w:t>Lei nº 8.666/93</w:t>
      </w:r>
      <w:r>
        <w:rPr>
          <w:rFonts w:ascii="Arial" w:eastAsia="Arial" w:hAnsi="Arial" w:cs="Arial"/>
        </w:rPr>
        <w:t xml:space="preserve"> e alterações subsequentes, combinada com as demais normas de direito aplicáveis à espécie, tendo em vista a realização de certame licitatório na modalidade </w:t>
      </w:r>
      <w:r>
        <w:rPr>
          <w:rFonts w:ascii="Arial" w:eastAsia="Arial" w:hAnsi="Arial" w:cs="Arial"/>
          <w:b/>
        </w:rPr>
        <w:t>Pregão Eletrônico</w:t>
      </w:r>
      <w:r>
        <w:rPr>
          <w:rFonts w:ascii="Arial" w:eastAsia="Arial" w:hAnsi="Arial" w:cs="Arial"/>
        </w:rPr>
        <w:t>, sob o nº</w:t>
      </w:r>
      <w:r>
        <w:rPr>
          <w:rFonts w:ascii="Arial" w:eastAsia="Arial" w:hAnsi="Arial" w:cs="Arial"/>
          <w:b/>
        </w:rPr>
        <w:t xml:space="preserve"> </w:t>
      </w:r>
      <w:r w:rsidR="00B50D20">
        <w:rPr>
          <w:rFonts w:ascii="Arial" w:eastAsia="Arial" w:hAnsi="Arial" w:cs="Arial"/>
          <w:b/>
        </w:rPr>
        <w:t>16</w:t>
      </w:r>
      <w:r>
        <w:rPr>
          <w:rFonts w:ascii="Arial" w:eastAsia="Arial" w:hAnsi="Arial" w:cs="Arial"/>
          <w:b/>
        </w:rPr>
        <w:t>/20</w:t>
      </w:r>
      <w:r w:rsidR="00B50D20">
        <w:rPr>
          <w:rFonts w:ascii="Arial" w:eastAsia="Arial" w:hAnsi="Arial" w:cs="Arial"/>
          <w:b/>
        </w:rPr>
        <w:t>23</w:t>
      </w:r>
      <w:r>
        <w:rPr>
          <w:rFonts w:ascii="Arial" w:eastAsia="Arial" w:hAnsi="Arial" w:cs="Arial"/>
        </w:rPr>
        <w:t xml:space="preserve"> e no que consta do Processo Administrativo</w:t>
      </w:r>
      <w:r>
        <w:rPr>
          <w:rFonts w:ascii="Arial" w:eastAsia="Arial" w:hAnsi="Arial" w:cs="Arial"/>
          <w:b/>
        </w:rPr>
        <w:t xml:space="preserve"> PROAD TRT7 nº </w:t>
      </w:r>
      <w:r w:rsidR="00B50D20">
        <w:rPr>
          <w:rFonts w:ascii="Arial" w:eastAsia="Arial" w:hAnsi="Arial" w:cs="Arial"/>
          <w:b/>
        </w:rPr>
        <w:t xml:space="preserve">1931/2023 </w:t>
      </w:r>
      <w:r>
        <w:rPr>
          <w:rFonts w:ascii="Arial" w:eastAsia="Arial" w:hAnsi="Arial" w:cs="Arial"/>
        </w:rPr>
        <w:t>e condições constantes das cláusulas seguintes, que ambas as partes aceitam, ratificam e outorgam, por si e seus sucessores.</w:t>
      </w:r>
    </w:p>
    <w:p w14:paraId="0972059B" w14:textId="77777777" w:rsidR="00D67D96" w:rsidRDefault="00D67D96">
      <w:pPr>
        <w:spacing w:after="120"/>
        <w:jc w:val="both"/>
        <w:rPr>
          <w:rFonts w:ascii="Arial" w:eastAsia="Arial" w:hAnsi="Arial" w:cs="Arial"/>
        </w:rPr>
      </w:pPr>
    </w:p>
    <w:p w14:paraId="764DBC02" w14:textId="77777777" w:rsidR="00D67D96" w:rsidRDefault="00CD78CD">
      <w:pPr>
        <w:shd w:val="clear" w:color="auto" w:fill="FFFFFF"/>
        <w:tabs>
          <w:tab w:val="left" w:pos="0"/>
        </w:tabs>
        <w:spacing w:after="120"/>
        <w:jc w:val="both"/>
        <w:rPr>
          <w:rFonts w:ascii="Arial" w:eastAsia="Arial" w:hAnsi="Arial" w:cs="Arial"/>
          <w:color w:val="000000"/>
        </w:rPr>
      </w:pPr>
      <w:r>
        <w:rPr>
          <w:rFonts w:ascii="Arial" w:eastAsia="Arial" w:hAnsi="Arial" w:cs="Arial"/>
          <w:b/>
          <w:color w:val="000000"/>
        </w:rPr>
        <w:t>CLÁUSULA PRIMEIRA - DO OBJETO</w:t>
      </w:r>
    </w:p>
    <w:p w14:paraId="1F329B7B" w14:textId="6781E407" w:rsidR="00D67D96" w:rsidRDefault="00CD78CD">
      <w:pPr>
        <w:spacing w:after="120"/>
        <w:jc w:val="both"/>
        <w:rPr>
          <w:rFonts w:ascii="Arial" w:eastAsia="Arial" w:hAnsi="Arial" w:cs="Arial"/>
        </w:rPr>
      </w:pPr>
      <w:r>
        <w:rPr>
          <w:rFonts w:ascii="Arial" w:eastAsia="Arial" w:hAnsi="Arial" w:cs="Arial"/>
          <w:b/>
        </w:rPr>
        <w:t xml:space="preserve">1.1 - </w:t>
      </w:r>
      <w:r>
        <w:rPr>
          <w:rFonts w:ascii="Arial" w:eastAsia="Arial" w:hAnsi="Arial" w:cs="Arial"/>
        </w:rPr>
        <w:t xml:space="preserve">O presente Contrato tem como objeto a </w:t>
      </w:r>
      <w:r>
        <w:rPr>
          <w:rFonts w:ascii="Arial" w:eastAsia="Arial" w:hAnsi="Arial" w:cs="Arial"/>
          <w:b/>
        </w:rPr>
        <w:t>prestação dos serviço</w:t>
      </w:r>
      <w:r w:rsidR="00B50D20">
        <w:rPr>
          <w:rFonts w:ascii="Arial" w:eastAsia="Arial" w:hAnsi="Arial" w:cs="Arial"/>
          <w:b/>
        </w:rPr>
        <w:t>s</w:t>
      </w:r>
      <w:r w:rsidR="00B50D20" w:rsidRPr="00B50D20">
        <w:rPr>
          <w:rFonts w:ascii="Arial" w:eastAsia="Arial" w:hAnsi="Arial" w:cs="Arial"/>
        </w:rPr>
        <w:t xml:space="preserve"> de Manutenção Predial de Reparos em Portas, Rebocos, Pinturas, Cobertas, Instalações e Muro das Edificações do Tribunal Regional do Trabalho da 7ª Região no Estado do Ceará</w:t>
      </w:r>
      <w:r w:rsidR="00B50D20">
        <w:rPr>
          <w:rFonts w:ascii="Arial" w:eastAsia="Arial" w:hAnsi="Arial" w:cs="Arial"/>
        </w:rPr>
        <w:t>.</w:t>
      </w:r>
    </w:p>
    <w:p w14:paraId="73836FCF" w14:textId="77777777" w:rsidR="00D67D96" w:rsidRDefault="00D67D96">
      <w:pPr>
        <w:tabs>
          <w:tab w:val="left" w:pos="426"/>
        </w:tabs>
        <w:spacing w:after="120"/>
        <w:rPr>
          <w:rFonts w:ascii="Arial" w:eastAsia="Arial" w:hAnsi="Arial" w:cs="Arial"/>
        </w:rPr>
      </w:pPr>
    </w:p>
    <w:p w14:paraId="146545E6" w14:textId="4FAC996C" w:rsidR="00D67D96" w:rsidRDefault="00D67D96">
      <w:pPr>
        <w:tabs>
          <w:tab w:val="left" w:pos="426"/>
        </w:tabs>
        <w:spacing w:after="120"/>
        <w:rPr>
          <w:rFonts w:ascii="Arial" w:eastAsia="Arial" w:hAnsi="Arial" w:cs="Arial"/>
        </w:rPr>
      </w:pPr>
    </w:p>
    <w:p w14:paraId="2B86A558" w14:textId="77777777" w:rsidR="00B50D20" w:rsidRDefault="00B50D20">
      <w:pPr>
        <w:tabs>
          <w:tab w:val="left" w:pos="426"/>
        </w:tabs>
        <w:spacing w:after="120"/>
        <w:rPr>
          <w:rFonts w:ascii="Arial" w:eastAsia="Arial" w:hAnsi="Arial" w:cs="Arial"/>
        </w:rPr>
      </w:pPr>
    </w:p>
    <w:p w14:paraId="0C373909" w14:textId="77777777" w:rsidR="00D67D96" w:rsidRDefault="00D67D96">
      <w:pPr>
        <w:tabs>
          <w:tab w:val="left" w:pos="426"/>
        </w:tabs>
        <w:spacing w:after="120"/>
        <w:rPr>
          <w:rFonts w:ascii="Arial" w:eastAsia="Arial" w:hAnsi="Arial" w:cs="Arial"/>
        </w:rPr>
      </w:pPr>
    </w:p>
    <w:p w14:paraId="3D93D5C0" w14:textId="77777777" w:rsidR="00D67D96" w:rsidRDefault="00CD78CD">
      <w:pPr>
        <w:shd w:val="clear" w:color="auto" w:fill="FFFFFF"/>
        <w:spacing w:after="120"/>
        <w:jc w:val="both"/>
        <w:rPr>
          <w:rFonts w:ascii="Arial" w:eastAsia="Arial" w:hAnsi="Arial" w:cs="Arial"/>
        </w:rPr>
      </w:pPr>
      <w:r>
        <w:rPr>
          <w:rFonts w:ascii="Arial" w:eastAsia="Arial" w:hAnsi="Arial" w:cs="Arial"/>
          <w:b/>
        </w:rPr>
        <w:lastRenderedPageBreak/>
        <w:t>CLÁUSULA SEGUNDA - DO CONTRATO</w:t>
      </w:r>
    </w:p>
    <w:p w14:paraId="6B7C0B87" w14:textId="77777777" w:rsidR="00D67D96" w:rsidRDefault="00CD78CD">
      <w:pPr>
        <w:spacing w:after="120"/>
        <w:jc w:val="both"/>
        <w:rPr>
          <w:rFonts w:ascii="Arial" w:eastAsia="Arial" w:hAnsi="Arial" w:cs="Arial"/>
        </w:rPr>
      </w:pPr>
      <w:r>
        <w:rPr>
          <w:rFonts w:ascii="Arial" w:eastAsia="Arial" w:hAnsi="Arial" w:cs="Arial"/>
          <w:b/>
        </w:rPr>
        <w:t>2.1 -</w:t>
      </w:r>
      <w:r>
        <w:rPr>
          <w:rFonts w:ascii="Arial" w:eastAsia="Arial" w:hAnsi="Arial" w:cs="Arial"/>
        </w:rPr>
        <w:t xml:space="preserve"> São partes integrantes deste instrumento de contrato, como se aqui estivessem integralmente transcritos, os seguintes documentos:</w:t>
      </w:r>
    </w:p>
    <w:p w14:paraId="10D31FA6" w14:textId="1C642CF8" w:rsidR="00D67D96" w:rsidRDefault="00CD78CD">
      <w:pPr>
        <w:spacing w:after="120"/>
        <w:ind w:firstLine="426"/>
        <w:jc w:val="both"/>
        <w:rPr>
          <w:rFonts w:ascii="Arial" w:eastAsia="Arial" w:hAnsi="Arial" w:cs="Arial"/>
        </w:rPr>
      </w:pPr>
      <w:r>
        <w:rPr>
          <w:rFonts w:ascii="Arial" w:eastAsia="Arial" w:hAnsi="Arial" w:cs="Arial"/>
        </w:rPr>
        <w:t>a) Edital do Pregão Eletrônico nº</w:t>
      </w:r>
      <w:r w:rsidR="00B50D20">
        <w:rPr>
          <w:rFonts w:ascii="Arial" w:eastAsia="Arial" w:hAnsi="Arial" w:cs="Arial"/>
        </w:rPr>
        <w:t xml:space="preserve"> </w:t>
      </w:r>
      <w:r w:rsidR="00B50D20">
        <w:rPr>
          <w:rFonts w:ascii="Arial" w:eastAsia="Arial" w:hAnsi="Arial" w:cs="Arial"/>
          <w:b/>
        </w:rPr>
        <w:t>16</w:t>
      </w:r>
      <w:r>
        <w:rPr>
          <w:rFonts w:ascii="Arial" w:eastAsia="Arial" w:hAnsi="Arial" w:cs="Arial"/>
          <w:b/>
        </w:rPr>
        <w:t>/20</w:t>
      </w:r>
      <w:r w:rsidR="00B50D20">
        <w:rPr>
          <w:rFonts w:ascii="Arial" w:eastAsia="Arial" w:hAnsi="Arial" w:cs="Arial"/>
          <w:b/>
        </w:rPr>
        <w:t>23</w:t>
      </w:r>
      <w:r>
        <w:rPr>
          <w:rFonts w:ascii="Arial" w:eastAsia="Arial" w:hAnsi="Arial" w:cs="Arial"/>
        </w:rPr>
        <w:t xml:space="preserve"> com o Termo de Referência e seus respectivos anexos. </w:t>
      </w:r>
    </w:p>
    <w:p w14:paraId="0E71E279" w14:textId="77777777" w:rsidR="00D67D96" w:rsidRDefault="00CD78CD">
      <w:pPr>
        <w:spacing w:after="120"/>
        <w:ind w:firstLine="426"/>
        <w:jc w:val="both"/>
        <w:rPr>
          <w:rFonts w:ascii="Arial" w:eastAsia="Arial" w:hAnsi="Arial" w:cs="Arial"/>
        </w:rPr>
      </w:pPr>
      <w:r>
        <w:rPr>
          <w:rFonts w:ascii="Arial" w:eastAsia="Arial" w:hAnsi="Arial" w:cs="Arial"/>
        </w:rPr>
        <w:t>b) Proposta apresentada pela CONTRATADA.</w:t>
      </w:r>
    </w:p>
    <w:p w14:paraId="4209F427" w14:textId="77777777" w:rsidR="00D67D96" w:rsidRDefault="00CD78CD">
      <w:pPr>
        <w:spacing w:after="120"/>
        <w:jc w:val="both"/>
        <w:rPr>
          <w:rFonts w:ascii="Arial" w:eastAsia="Arial" w:hAnsi="Arial" w:cs="Arial"/>
        </w:rPr>
      </w:pPr>
      <w:r>
        <w:rPr>
          <w:rFonts w:ascii="Arial" w:eastAsia="Arial" w:hAnsi="Arial" w:cs="Arial"/>
          <w:b/>
        </w:rPr>
        <w:t xml:space="preserve">2.1.1 - </w:t>
      </w:r>
      <w:r>
        <w:rPr>
          <w:rFonts w:ascii="Arial" w:eastAsia="Arial" w:hAnsi="Arial" w:cs="Arial"/>
        </w:rPr>
        <w:t xml:space="preserve">Considera-se expressamente revogado o contido na Proposta apresentada pela </w:t>
      </w:r>
      <w:r>
        <w:rPr>
          <w:rFonts w:ascii="Arial" w:eastAsia="Arial" w:hAnsi="Arial" w:cs="Arial"/>
          <w:b/>
        </w:rPr>
        <w:t>CONTRATADA</w:t>
      </w:r>
      <w:r>
        <w:rPr>
          <w:rFonts w:ascii="Arial" w:eastAsia="Arial" w:hAnsi="Arial" w:cs="Arial"/>
        </w:rPr>
        <w:t xml:space="preserve"> que disponha em contrário ao estabelecido neste termo de Contrato.</w:t>
      </w:r>
    </w:p>
    <w:p w14:paraId="12E85EDA" w14:textId="77777777" w:rsidR="00D67D96" w:rsidRDefault="00D67D96">
      <w:pPr>
        <w:spacing w:after="120"/>
        <w:jc w:val="both"/>
        <w:rPr>
          <w:rFonts w:ascii="Arial" w:eastAsia="Arial" w:hAnsi="Arial" w:cs="Arial"/>
        </w:rPr>
      </w:pPr>
    </w:p>
    <w:p w14:paraId="778B8D23" w14:textId="77777777" w:rsidR="00D67D96" w:rsidRDefault="00CD78CD">
      <w:pPr>
        <w:widowControl/>
        <w:spacing w:after="120"/>
        <w:jc w:val="both"/>
        <w:rPr>
          <w:rFonts w:ascii="Arial" w:eastAsia="Arial" w:hAnsi="Arial" w:cs="Arial"/>
          <w:b/>
        </w:rPr>
      </w:pPr>
      <w:r>
        <w:rPr>
          <w:rFonts w:ascii="Arial" w:eastAsia="Arial" w:hAnsi="Arial" w:cs="Arial"/>
          <w:b/>
        </w:rPr>
        <w:t xml:space="preserve">CLÁUSULA TERCEIRA – DAS ESPECIFICAÇÕES DO SERVIÇO </w:t>
      </w:r>
    </w:p>
    <w:p w14:paraId="4A42BE35" w14:textId="77777777" w:rsidR="00B50D20" w:rsidRPr="00B50D20" w:rsidRDefault="00CD78CD" w:rsidP="00B50D20">
      <w:pPr>
        <w:widowControl/>
        <w:spacing w:after="120"/>
        <w:jc w:val="both"/>
        <w:rPr>
          <w:rFonts w:ascii="Arial" w:eastAsia="Arial" w:hAnsi="Arial" w:cs="Arial"/>
          <w:b/>
          <w:color w:val="FF0000"/>
          <w:lang/>
        </w:rPr>
      </w:pPr>
      <w:r>
        <w:rPr>
          <w:rFonts w:ascii="Arial" w:eastAsia="Arial" w:hAnsi="Arial" w:cs="Arial"/>
          <w:b/>
        </w:rPr>
        <w:t xml:space="preserve">3.1 </w:t>
      </w:r>
      <w:r w:rsidRPr="00B50D20">
        <w:rPr>
          <w:rFonts w:ascii="Arial" w:eastAsia="Arial" w:hAnsi="Arial" w:cs="Arial"/>
          <w:color w:val="000000" w:themeColor="text1"/>
        </w:rPr>
        <w:t xml:space="preserve">- </w:t>
      </w:r>
      <w:r w:rsidR="00B50D20" w:rsidRPr="00B50D20">
        <w:rPr>
          <w:rFonts w:ascii="Arial" w:eastAsia="Arial" w:hAnsi="Arial" w:cs="Arial"/>
          <w:bCs/>
          <w:color w:val="000000" w:themeColor="text1"/>
          <w:lang/>
        </w:rPr>
        <w:t>As especificaç</w:t>
      </w:r>
      <w:r w:rsidR="00B50D20" w:rsidRPr="00B50D20">
        <w:rPr>
          <w:rFonts w:ascii="Arial" w:eastAsia="Arial" w:hAnsi="Arial" w:cs="Arial"/>
          <w:color w:val="000000" w:themeColor="text1"/>
          <w:lang/>
        </w:rPr>
        <w:t>ões técnicas dos materiais e serviços se encontram estabelecidas no Anexo VI do Termo de Referência.</w:t>
      </w:r>
    </w:p>
    <w:p w14:paraId="38BB71A4" w14:textId="77777777" w:rsidR="00D67D96" w:rsidRDefault="00D67D96">
      <w:pPr>
        <w:widowControl/>
        <w:tabs>
          <w:tab w:val="left" w:pos="0"/>
        </w:tabs>
        <w:spacing w:after="120"/>
        <w:jc w:val="both"/>
        <w:rPr>
          <w:rFonts w:ascii="Arial" w:eastAsia="Arial" w:hAnsi="Arial" w:cs="Arial"/>
        </w:rPr>
      </w:pPr>
    </w:p>
    <w:p w14:paraId="0A0379BF" w14:textId="03B16091" w:rsidR="00D67D96" w:rsidRDefault="00CD78CD">
      <w:pPr>
        <w:widowControl/>
        <w:spacing w:after="120"/>
        <w:jc w:val="both"/>
        <w:rPr>
          <w:rFonts w:ascii="Arial" w:eastAsia="Arial" w:hAnsi="Arial" w:cs="Arial"/>
          <w:color w:val="FF0000"/>
        </w:rPr>
      </w:pPr>
      <w:r>
        <w:rPr>
          <w:rFonts w:ascii="Arial" w:eastAsia="Arial" w:hAnsi="Arial" w:cs="Arial"/>
          <w:b/>
        </w:rPr>
        <w:t>CLÁUSULA QUARTA – DO LOCAL, HORÁRIO E DIAS DE EXECUÇÃO DO</w:t>
      </w:r>
      <w:r w:rsidR="00305ED9">
        <w:rPr>
          <w:rFonts w:ascii="Arial" w:eastAsia="Arial" w:hAnsi="Arial" w:cs="Arial"/>
          <w:b/>
        </w:rPr>
        <w:t xml:space="preserve"> OBJETO</w:t>
      </w:r>
    </w:p>
    <w:p w14:paraId="622487B3" w14:textId="52FAD80C" w:rsidR="00305ED9" w:rsidRPr="00305ED9" w:rsidRDefault="00CD78CD" w:rsidP="00305ED9">
      <w:pPr>
        <w:pStyle w:val="Normal1"/>
        <w:tabs>
          <w:tab w:val="left" w:pos="0"/>
        </w:tabs>
        <w:spacing w:line="276" w:lineRule="auto"/>
        <w:jc w:val="both"/>
        <w:rPr>
          <w:rFonts w:ascii="Calibri" w:hAnsi="Calibri" w:cs="Calibri"/>
          <w:b/>
          <w:sz w:val="22"/>
          <w:szCs w:val="22"/>
        </w:rPr>
      </w:pPr>
      <w:r w:rsidRPr="00305ED9">
        <w:rPr>
          <w:rFonts w:ascii="Arial" w:eastAsia="Arial" w:hAnsi="Arial" w:cs="Arial"/>
          <w:b/>
          <w:sz w:val="24"/>
          <w:szCs w:val="24"/>
        </w:rPr>
        <w:t xml:space="preserve">4.1 - </w:t>
      </w:r>
      <w:r w:rsidR="00305ED9" w:rsidRPr="00305ED9">
        <w:rPr>
          <w:rFonts w:ascii="Arial" w:hAnsi="Arial" w:cs="Arial"/>
          <w:sz w:val="24"/>
          <w:szCs w:val="24"/>
        </w:rPr>
        <w:t>Os serviços deverão ser executados, em dias úteis, nos locais das Ocorrências, no horário das 7h30min às 18h30min.</w:t>
      </w:r>
    </w:p>
    <w:p w14:paraId="2E76D337" w14:textId="16B8FD5B" w:rsidR="00305ED9" w:rsidRPr="00305ED9" w:rsidRDefault="00305ED9" w:rsidP="00305ED9">
      <w:pPr>
        <w:widowControl/>
        <w:suppressAutoHyphens/>
        <w:spacing w:line="276" w:lineRule="auto"/>
        <w:jc w:val="both"/>
        <w:textAlignment w:val="baseline"/>
        <w:rPr>
          <w:rFonts w:ascii="Arial" w:hAnsi="Arial" w:cs="Arial"/>
          <w:lang w:eastAsia="ar-SA"/>
        </w:rPr>
      </w:pPr>
      <w:r w:rsidRPr="00305ED9">
        <w:rPr>
          <w:rFonts w:ascii="Arial" w:hAnsi="Arial" w:cs="Arial"/>
          <w:b/>
          <w:lang w:eastAsia="ar-SA"/>
        </w:rPr>
        <w:t>4.1.1</w:t>
      </w:r>
      <w:r>
        <w:rPr>
          <w:rFonts w:ascii="Arial" w:hAnsi="Arial" w:cs="Arial"/>
          <w:lang w:eastAsia="ar-SA"/>
        </w:rPr>
        <w:t xml:space="preserve"> </w:t>
      </w:r>
      <w:r w:rsidRPr="00305ED9">
        <w:rPr>
          <w:rFonts w:ascii="Arial" w:hAnsi="Arial" w:cs="Arial"/>
          <w:lang w:eastAsia="ar-SA"/>
        </w:rPr>
        <w:t>Excepcionalmente os serviços poderão ser realizados fora do horário, desde que autorizadas pela Fiscalização.</w:t>
      </w:r>
    </w:p>
    <w:p w14:paraId="1F91C21E" w14:textId="3005C7BF" w:rsidR="00305ED9" w:rsidRPr="00305ED9" w:rsidRDefault="00305ED9" w:rsidP="00305ED9">
      <w:pPr>
        <w:widowControl/>
        <w:suppressAutoHyphens/>
        <w:spacing w:line="276" w:lineRule="auto"/>
        <w:jc w:val="both"/>
        <w:textAlignment w:val="baseline"/>
        <w:rPr>
          <w:rFonts w:ascii="Arial" w:hAnsi="Arial" w:cs="Arial"/>
          <w:b/>
          <w:bCs/>
          <w:lang w:eastAsia="ar-SA"/>
        </w:rPr>
      </w:pPr>
      <w:r w:rsidRPr="00305ED9">
        <w:rPr>
          <w:rFonts w:ascii="Arial" w:hAnsi="Arial" w:cs="Arial"/>
          <w:b/>
          <w:lang w:eastAsia="ar-SA"/>
        </w:rPr>
        <w:t>4.2</w:t>
      </w:r>
      <w:r>
        <w:rPr>
          <w:rFonts w:ascii="Arial" w:hAnsi="Arial" w:cs="Arial"/>
          <w:lang w:eastAsia="ar-SA"/>
        </w:rPr>
        <w:t xml:space="preserve"> </w:t>
      </w:r>
      <w:r w:rsidRPr="00305ED9">
        <w:rPr>
          <w:rFonts w:ascii="Arial" w:hAnsi="Arial" w:cs="Arial"/>
          <w:lang w:eastAsia="ar-SA"/>
        </w:rPr>
        <w:t>Deverão ser refeitos, em até 30 dias, pelo contratado os serviços que apresentarem defeitos imediatos.</w:t>
      </w:r>
    </w:p>
    <w:p w14:paraId="35D0CA46" w14:textId="77777777" w:rsidR="00305ED9" w:rsidRPr="00305ED9" w:rsidRDefault="00305ED9" w:rsidP="00305ED9">
      <w:pPr>
        <w:widowControl/>
        <w:suppressAutoHyphens/>
        <w:spacing w:line="276" w:lineRule="auto"/>
        <w:jc w:val="both"/>
        <w:textAlignment w:val="baseline"/>
        <w:rPr>
          <w:rFonts w:ascii="Arial" w:hAnsi="Arial" w:cs="Arial"/>
          <w:lang w:eastAsia="ar-SA"/>
        </w:rPr>
      </w:pPr>
    </w:p>
    <w:p w14:paraId="25EC9CF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lang w:eastAsia="ar-SA"/>
        </w:rPr>
        <w:t>A prestação de serviços será realizada nas unidades abaixo relacionadas:</w:t>
      </w:r>
    </w:p>
    <w:p w14:paraId="014DCEA1"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0FC9A62" w14:textId="77777777" w:rsidR="00305ED9" w:rsidRPr="00305ED9" w:rsidRDefault="00305ED9" w:rsidP="00305ED9">
      <w:pPr>
        <w:widowControl/>
        <w:tabs>
          <w:tab w:val="left" w:pos="360"/>
        </w:tabs>
        <w:spacing w:line="276" w:lineRule="auto"/>
        <w:jc w:val="both"/>
        <w:textAlignment w:val="baseline"/>
        <w:rPr>
          <w:rFonts w:ascii="Arial" w:hAnsi="Arial" w:cs="Arial"/>
          <w:b/>
          <w:bCs/>
          <w:lang w:eastAsia="ar-SA"/>
        </w:rPr>
      </w:pPr>
      <w:r w:rsidRPr="00305ED9">
        <w:rPr>
          <w:rFonts w:ascii="Arial" w:hAnsi="Arial" w:cs="Arial"/>
          <w:b/>
          <w:bCs/>
          <w:lang w:eastAsia="ar-SA"/>
        </w:rPr>
        <w:t>GRUPO I - Sede em Fortaleza</w:t>
      </w:r>
    </w:p>
    <w:p w14:paraId="15BB554E"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4EC45D0D"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a</w:t>
      </w:r>
      <w:r w:rsidRPr="00305ED9">
        <w:rPr>
          <w:rFonts w:ascii="Arial" w:hAnsi="Arial" w:cs="Arial"/>
          <w:lang w:eastAsia="ar-SA"/>
        </w:rPr>
        <w:t>.</w:t>
      </w:r>
      <w:r w:rsidRPr="00305ED9">
        <w:rPr>
          <w:rFonts w:ascii="Arial" w:hAnsi="Arial" w:cs="Arial"/>
          <w:lang w:eastAsia="ar-SA"/>
        </w:rPr>
        <w:tab/>
        <w:t>Edifício SEDE do Tribunal Regional do Trabalho da 7ª Região, situado na Av. Santos Dumont Nº 3384 – Aldeota – Fortaleza/CE – CEP 60.150-152;</w:t>
      </w:r>
    </w:p>
    <w:p w14:paraId="5E329765"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55E6F3C7"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b.</w:t>
      </w:r>
      <w:r w:rsidRPr="00305ED9">
        <w:rPr>
          <w:rFonts w:ascii="Arial" w:hAnsi="Arial" w:cs="Arial"/>
          <w:lang w:eastAsia="ar-SA"/>
        </w:rPr>
        <w:tab/>
        <w:t>Edifício ANEXO I do Tribunal Regional do Trabalho da 7ª Região, situado na Av. Desembargador Leite Albuquerque, Nº 1077 – Aldeota – Fortaleza/CE – CEP 60.150-150;</w:t>
      </w:r>
    </w:p>
    <w:p w14:paraId="1822FD5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115D1F70"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c</w:t>
      </w:r>
      <w:r w:rsidRPr="00305ED9">
        <w:rPr>
          <w:rFonts w:ascii="Arial" w:hAnsi="Arial" w:cs="Arial"/>
          <w:lang w:eastAsia="ar-SA"/>
        </w:rPr>
        <w:t>.</w:t>
      </w:r>
      <w:r w:rsidRPr="00305ED9">
        <w:rPr>
          <w:rFonts w:ascii="Arial" w:hAnsi="Arial" w:cs="Arial"/>
          <w:lang w:eastAsia="ar-SA"/>
        </w:rPr>
        <w:tab/>
        <w:t>Edifício ANEXO II do Tribunal Regional do Trabalho da 7ª Região, situado na Rua Vicente Leite, Nº 1281 – Aldeota – Fortaleza/CE – CEP 60.170-150;</w:t>
      </w:r>
    </w:p>
    <w:p w14:paraId="3C8BCDB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5A5F26D7"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d.</w:t>
      </w:r>
      <w:r w:rsidRPr="00305ED9">
        <w:rPr>
          <w:rFonts w:ascii="Arial" w:hAnsi="Arial" w:cs="Arial"/>
          <w:lang w:eastAsia="ar-SA"/>
        </w:rPr>
        <w:tab/>
        <w:t xml:space="preserve">Fórum Autran Nunes, Ed. Manoel </w:t>
      </w:r>
      <w:proofErr w:type="spellStart"/>
      <w:r w:rsidRPr="00305ED9">
        <w:rPr>
          <w:rFonts w:ascii="Arial" w:hAnsi="Arial" w:cs="Arial"/>
          <w:lang w:eastAsia="ar-SA"/>
        </w:rPr>
        <w:t>Arízio</w:t>
      </w:r>
      <w:proofErr w:type="spellEnd"/>
      <w:r w:rsidRPr="00305ED9">
        <w:rPr>
          <w:rFonts w:ascii="Arial" w:hAnsi="Arial" w:cs="Arial"/>
          <w:lang w:eastAsia="ar-SA"/>
        </w:rPr>
        <w:t>, situado na Av. Duque de Caxias Nº 1150 – Centro – Fortaleza/CE – CEP 60.035-111;</w:t>
      </w:r>
    </w:p>
    <w:p w14:paraId="0F61E5A4"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39B38EC2"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e.</w:t>
      </w:r>
      <w:r w:rsidRPr="00305ED9">
        <w:rPr>
          <w:rFonts w:ascii="Arial" w:hAnsi="Arial" w:cs="Arial"/>
          <w:lang w:eastAsia="ar-SA"/>
        </w:rPr>
        <w:tab/>
        <w:t>Fórum Autran Nunes, Ed. Anexo I Fórum Autran Nunes, situado na Av. Tristão Gonçalves, Nº 940 – Centro – Fortaleza/CE – CEP 60.015-000;</w:t>
      </w:r>
    </w:p>
    <w:p w14:paraId="38787B9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01297ABE"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lastRenderedPageBreak/>
        <w:t>f.</w:t>
      </w:r>
      <w:r w:rsidRPr="00305ED9">
        <w:rPr>
          <w:rFonts w:ascii="Arial" w:hAnsi="Arial" w:cs="Arial"/>
          <w:b/>
          <w:lang w:eastAsia="ar-SA"/>
        </w:rPr>
        <w:tab/>
      </w:r>
      <w:r w:rsidRPr="00305ED9">
        <w:rPr>
          <w:rFonts w:ascii="Arial" w:hAnsi="Arial" w:cs="Arial"/>
          <w:lang w:eastAsia="ar-SA"/>
        </w:rPr>
        <w:t>Fórum Autran Nunes, Ed. Dom Helder Câmera, situado na Av. Tristão Gonçalves, Nº 912 – Centro – Fortaleza/CE – CEP 60.015-000;</w:t>
      </w:r>
    </w:p>
    <w:p w14:paraId="2F567150"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245DCF0"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g.</w:t>
      </w:r>
      <w:r w:rsidRPr="00305ED9">
        <w:rPr>
          <w:rFonts w:ascii="Arial" w:hAnsi="Arial" w:cs="Arial"/>
          <w:lang w:eastAsia="ar-SA"/>
        </w:rPr>
        <w:tab/>
        <w:t>Vara do Trabalho de Caucaia – Rua Contorno Sul, S/N – Planalto Caucaia – Caucaia/CE – CEP 61.605-490 – Distância Fortaleza: 19,10 Km (Fonte Google Maps);</w:t>
      </w:r>
    </w:p>
    <w:p w14:paraId="6D399E1E"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5673CC90"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h.</w:t>
      </w:r>
      <w:r w:rsidRPr="00305ED9">
        <w:rPr>
          <w:rFonts w:ascii="Arial" w:hAnsi="Arial" w:cs="Arial"/>
          <w:lang w:eastAsia="ar-SA"/>
        </w:rPr>
        <w:tab/>
        <w:t>Vara do Trabalho de Maracanaú – Rua Luiz Gonzaga Honório de Abreu, Nº 80 – Parque Antônio Justa – Maracanaú/CE – CEP 61.901-000 – Distância Fortaleza: 35,00 Km (Fonte Google Maps);</w:t>
      </w:r>
    </w:p>
    <w:p w14:paraId="337B828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44A9908"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i.</w:t>
      </w:r>
      <w:r w:rsidRPr="00305ED9">
        <w:rPr>
          <w:rFonts w:ascii="Arial" w:hAnsi="Arial" w:cs="Arial"/>
          <w:lang w:eastAsia="ar-SA"/>
        </w:rPr>
        <w:tab/>
        <w:t>Vara do Trabalho de Pacajus – Av. Vice-Prefeito Expedito Chaves Cavalcante, S/N – Cruz das Almas – Pacajus/CE – CEP 62.870-000 – Distância Fortaleza: 53,70 Km (Fonte Google Maps);</w:t>
      </w:r>
    </w:p>
    <w:p w14:paraId="5CDD9FA5"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3D4271AE"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j.</w:t>
      </w:r>
      <w:r w:rsidRPr="00305ED9">
        <w:rPr>
          <w:rFonts w:ascii="Arial" w:hAnsi="Arial" w:cs="Arial"/>
          <w:lang w:eastAsia="ar-SA"/>
        </w:rPr>
        <w:tab/>
        <w:t>Vara do Trabalho de Eusébio – Rua Demerval Carneiro, Nº 115 – Centro – Eusébio/CE – CEP 61.760-970 – Distância de Fortaleza: 25,10 Km (Fonte Google Maps);</w:t>
      </w:r>
    </w:p>
    <w:p w14:paraId="390FF9E7"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34F2D6A7"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k.</w:t>
      </w:r>
      <w:r w:rsidRPr="00305ED9">
        <w:rPr>
          <w:rFonts w:ascii="Arial" w:hAnsi="Arial" w:cs="Arial"/>
          <w:lang w:eastAsia="ar-SA"/>
        </w:rPr>
        <w:tab/>
        <w:t>Vara do Trabalho de Baturité – Rua Major Pedro Catão, Nº 450 – Mondego – Baturité / CE – CEP 62.760-000 – Distância de Fortaleza: 107,00 Km (Fonte Google Maps);</w:t>
      </w:r>
    </w:p>
    <w:p w14:paraId="6321A64C"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1CF5A57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l.</w:t>
      </w:r>
      <w:r w:rsidRPr="00305ED9">
        <w:rPr>
          <w:rFonts w:ascii="Arial" w:hAnsi="Arial" w:cs="Arial"/>
          <w:lang w:eastAsia="ar-SA"/>
        </w:rPr>
        <w:tab/>
        <w:t>Vara do Trabalho de Aracati – Rua Coronel Alexanzito, Nº 503 – Centro – Aracati/CE – CEP 62.800-000 – Distância de Fortaleza: 152,00 Km (Fonte Google Maps);</w:t>
      </w:r>
    </w:p>
    <w:p w14:paraId="16D8FF93"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1DD1793B" w14:textId="77777777" w:rsidR="00305ED9" w:rsidRPr="00305ED9" w:rsidRDefault="00305ED9" w:rsidP="00305ED9">
      <w:pPr>
        <w:widowControl/>
        <w:spacing w:line="100" w:lineRule="atLeast"/>
        <w:textAlignment w:val="baseline"/>
        <w:rPr>
          <w:rFonts w:ascii="Arial" w:hAnsi="Arial" w:cs="Arial"/>
          <w:lang w:eastAsia="ar-SA"/>
        </w:rPr>
      </w:pPr>
      <w:r w:rsidRPr="00305ED9">
        <w:rPr>
          <w:rFonts w:ascii="Arial" w:hAnsi="Arial" w:cs="Arial"/>
          <w:b/>
          <w:lang w:eastAsia="ar-SA"/>
        </w:rPr>
        <w:t>m.</w:t>
      </w:r>
      <w:r w:rsidRPr="00305ED9">
        <w:rPr>
          <w:rFonts w:ascii="Arial" w:hAnsi="Arial" w:cs="Arial"/>
          <w:lang w:eastAsia="ar-SA"/>
        </w:rPr>
        <w:tab/>
        <w:t>Vara de São Gonçalo do Amarante - Av. Paulo Costa s/n – São Gonçalo do Amarante/CE – CEP 62.670-000 - Distância de Fortaleza: 64,60 Km (Fonte Google Maps).</w:t>
      </w:r>
    </w:p>
    <w:p w14:paraId="08248336" w14:textId="77777777" w:rsidR="00305ED9" w:rsidRPr="00305ED9" w:rsidRDefault="00305ED9" w:rsidP="00305ED9">
      <w:pPr>
        <w:widowControl/>
        <w:spacing w:line="100" w:lineRule="atLeast"/>
        <w:textAlignment w:val="baseline"/>
        <w:rPr>
          <w:rFonts w:ascii="Arial" w:hAnsi="Arial" w:cs="Arial"/>
          <w:lang w:eastAsia="ar-SA"/>
        </w:rPr>
      </w:pPr>
    </w:p>
    <w:p w14:paraId="7BCA599F"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n</w:t>
      </w:r>
      <w:r w:rsidRPr="00305ED9">
        <w:rPr>
          <w:rFonts w:ascii="Arial" w:hAnsi="Arial" w:cs="Arial"/>
          <w:lang w:eastAsia="ar-SA"/>
        </w:rPr>
        <w:t>.</w:t>
      </w:r>
      <w:r w:rsidRPr="00305ED9">
        <w:rPr>
          <w:rFonts w:ascii="Arial" w:hAnsi="Arial" w:cs="Arial"/>
          <w:lang w:eastAsia="ar-SA"/>
        </w:rPr>
        <w:tab/>
        <w:t>Vara do Trabalho de Quixadá – Rua Tenente Cravo, Nº 775 – Campo Velho - Quixadá / CE – CEP 63.900-000 - Distância de Fortaleza: 169,00 Km (Fonte Google Maps).</w:t>
      </w:r>
    </w:p>
    <w:p w14:paraId="1CDD3302"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6CFA8C25"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o.</w:t>
      </w:r>
      <w:r w:rsidRPr="00305ED9">
        <w:rPr>
          <w:rFonts w:ascii="Arial" w:hAnsi="Arial" w:cs="Arial"/>
          <w:b/>
          <w:lang w:eastAsia="ar-SA"/>
        </w:rPr>
        <w:tab/>
        <w:t>Vara do Trabalho de Limoeiro do Norte – Rua Cândido Olímpio de Freitas, Nº</w:t>
      </w:r>
      <w:r w:rsidRPr="00305ED9">
        <w:rPr>
          <w:rFonts w:ascii="Arial" w:hAnsi="Arial" w:cs="Arial"/>
          <w:lang w:eastAsia="ar-SA"/>
        </w:rPr>
        <w:t xml:space="preserve"> 1655 – Centro - CEP 62.930-000 – Distância de Fortaleza: 201,00 Km (Fonte Google Maps).</w:t>
      </w:r>
    </w:p>
    <w:p w14:paraId="62DF5F06"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E4D657D"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p</w:t>
      </w:r>
      <w:r w:rsidRPr="00305ED9">
        <w:rPr>
          <w:rFonts w:ascii="Arial" w:hAnsi="Arial" w:cs="Arial"/>
          <w:lang w:eastAsia="ar-SA"/>
        </w:rPr>
        <w:t>.</w:t>
      </w:r>
      <w:r w:rsidRPr="00305ED9">
        <w:rPr>
          <w:rFonts w:ascii="Arial" w:hAnsi="Arial" w:cs="Arial"/>
          <w:lang w:eastAsia="ar-SA"/>
        </w:rPr>
        <w:tab/>
        <w:t xml:space="preserve">Vara do Trabalho de Sobral – Av. Lúcia </w:t>
      </w:r>
      <w:proofErr w:type="spellStart"/>
      <w:r w:rsidRPr="00305ED9">
        <w:rPr>
          <w:rFonts w:ascii="Arial" w:hAnsi="Arial" w:cs="Arial"/>
          <w:lang w:eastAsia="ar-SA"/>
        </w:rPr>
        <w:t>Sabóia</w:t>
      </w:r>
      <w:proofErr w:type="spellEnd"/>
      <w:r w:rsidRPr="00305ED9">
        <w:rPr>
          <w:rFonts w:ascii="Arial" w:hAnsi="Arial" w:cs="Arial"/>
          <w:lang w:eastAsia="ar-SA"/>
        </w:rPr>
        <w:t>, Nº 500 – Centro - Sobral / CE – CEP 62.010-830 – Distância de Fortaleza: 231,00 Km (Fonte Google Maps).</w:t>
      </w:r>
    </w:p>
    <w:p w14:paraId="6A3B2CFF"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7B3A2280"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q.</w:t>
      </w:r>
      <w:r w:rsidRPr="00305ED9">
        <w:rPr>
          <w:rFonts w:ascii="Arial" w:hAnsi="Arial" w:cs="Arial"/>
          <w:lang w:eastAsia="ar-SA"/>
        </w:rPr>
        <w:tab/>
        <w:t>Vara do Trabalho de Tianguá – Rua Manoel da Rocha Teixeira, S/N – Planalto – Tianguá / CE – CEP 62.320-000 – Distância de Fortaleza: 319,00 Km (Fonte Google Maps).</w:t>
      </w:r>
    </w:p>
    <w:p w14:paraId="004A8FF9"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47820685"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lastRenderedPageBreak/>
        <w:t>r</w:t>
      </w:r>
      <w:r w:rsidRPr="00305ED9">
        <w:rPr>
          <w:rFonts w:ascii="Arial" w:hAnsi="Arial" w:cs="Arial"/>
          <w:lang w:eastAsia="ar-SA"/>
        </w:rPr>
        <w:t>.</w:t>
      </w:r>
      <w:r w:rsidRPr="00305ED9">
        <w:rPr>
          <w:rFonts w:ascii="Arial" w:hAnsi="Arial" w:cs="Arial"/>
          <w:lang w:eastAsia="ar-SA"/>
        </w:rPr>
        <w:tab/>
        <w:t>Vara do Trabalho de Crateús – Rua Hermínio Bezerra, Nº 801 – Planalto CE 075 – Crateús / CE – CEP 63.700-000 – Distância de Fortaleza: 354,00 Km (Fonte Google Maps).</w:t>
      </w:r>
    </w:p>
    <w:p w14:paraId="6240E599"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6EB4F92B" w14:textId="70CB822B" w:rsidR="00305ED9" w:rsidRPr="00305ED9" w:rsidRDefault="00305ED9" w:rsidP="00305ED9">
      <w:pPr>
        <w:widowControl/>
        <w:tabs>
          <w:tab w:val="left" w:pos="360"/>
        </w:tabs>
        <w:spacing w:line="276" w:lineRule="auto"/>
        <w:jc w:val="both"/>
        <w:textAlignment w:val="baseline"/>
        <w:rPr>
          <w:rFonts w:ascii="Arial" w:hAnsi="Arial" w:cs="Arial"/>
          <w:b/>
          <w:bCs/>
          <w:lang w:eastAsia="ar-SA"/>
        </w:rPr>
      </w:pPr>
      <w:r>
        <w:rPr>
          <w:rFonts w:ascii="Arial" w:hAnsi="Arial" w:cs="Arial"/>
          <w:b/>
          <w:bCs/>
          <w:lang w:eastAsia="ar-SA"/>
        </w:rPr>
        <w:t>GRUPO 2(ITEM ÚNICO)</w:t>
      </w:r>
      <w:r w:rsidRPr="00305ED9">
        <w:rPr>
          <w:rFonts w:ascii="Arial" w:hAnsi="Arial" w:cs="Arial"/>
          <w:b/>
          <w:bCs/>
          <w:lang w:eastAsia="ar-SA"/>
        </w:rPr>
        <w:t xml:space="preserve"> – Sede em Juazeiro do Norte</w:t>
      </w:r>
    </w:p>
    <w:p w14:paraId="2FC7D79D"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0A77894"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a</w:t>
      </w:r>
      <w:r w:rsidRPr="00305ED9">
        <w:rPr>
          <w:rFonts w:ascii="Arial" w:hAnsi="Arial" w:cs="Arial"/>
          <w:lang w:eastAsia="ar-SA"/>
        </w:rPr>
        <w:t>.</w:t>
      </w:r>
      <w:r w:rsidRPr="00305ED9">
        <w:rPr>
          <w:rFonts w:ascii="Arial" w:hAnsi="Arial" w:cs="Arial"/>
          <w:lang w:eastAsia="ar-SA"/>
        </w:rPr>
        <w:tab/>
        <w:t xml:space="preserve">Fórum do Cariri – Rua Rafael </w:t>
      </w:r>
      <w:proofErr w:type="spellStart"/>
      <w:r w:rsidRPr="00305ED9">
        <w:rPr>
          <w:rFonts w:ascii="Arial" w:hAnsi="Arial" w:cs="Arial"/>
          <w:lang w:eastAsia="ar-SA"/>
        </w:rPr>
        <w:t>Malzoni</w:t>
      </w:r>
      <w:proofErr w:type="spellEnd"/>
      <w:r w:rsidRPr="00305ED9">
        <w:rPr>
          <w:rFonts w:ascii="Arial" w:hAnsi="Arial" w:cs="Arial"/>
          <w:lang w:eastAsia="ar-SA"/>
        </w:rPr>
        <w:t>, 761 – São José - Juazeiro do Norte / CE – CEP 63.024-030;</w:t>
      </w:r>
    </w:p>
    <w:p w14:paraId="53C997BC" w14:textId="77777777"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77CEFC8E" w14:textId="4A4DAC6C" w:rsidR="00305ED9" w:rsidRDefault="00305ED9" w:rsidP="00305ED9">
      <w:pPr>
        <w:widowControl/>
        <w:tabs>
          <w:tab w:val="left" w:pos="360"/>
        </w:tabs>
        <w:spacing w:line="276" w:lineRule="auto"/>
        <w:jc w:val="both"/>
        <w:textAlignment w:val="baseline"/>
        <w:rPr>
          <w:rFonts w:ascii="Arial" w:hAnsi="Arial" w:cs="Arial"/>
          <w:lang w:eastAsia="ar-SA"/>
        </w:rPr>
      </w:pPr>
      <w:r w:rsidRPr="00305ED9">
        <w:rPr>
          <w:rFonts w:ascii="Arial" w:hAnsi="Arial" w:cs="Arial"/>
          <w:b/>
          <w:lang w:eastAsia="ar-SA"/>
        </w:rPr>
        <w:t>b</w:t>
      </w:r>
      <w:r w:rsidRPr="00305ED9">
        <w:rPr>
          <w:rFonts w:ascii="Arial" w:hAnsi="Arial" w:cs="Arial"/>
          <w:lang w:eastAsia="ar-SA"/>
        </w:rPr>
        <w:t>.</w:t>
      </w:r>
      <w:r w:rsidRPr="00305ED9">
        <w:rPr>
          <w:rFonts w:ascii="Arial" w:hAnsi="Arial" w:cs="Arial"/>
          <w:lang w:eastAsia="ar-SA"/>
        </w:rPr>
        <w:tab/>
        <w:t xml:space="preserve">Vara do Trabalho do Iguatu – Rua José de Alencar, S/N – </w:t>
      </w:r>
      <w:proofErr w:type="spellStart"/>
      <w:r w:rsidRPr="00305ED9">
        <w:rPr>
          <w:rFonts w:ascii="Arial" w:hAnsi="Arial" w:cs="Arial"/>
          <w:lang w:eastAsia="ar-SA"/>
        </w:rPr>
        <w:t>Bugi</w:t>
      </w:r>
      <w:proofErr w:type="spellEnd"/>
      <w:r w:rsidRPr="00305ED9">
        <w:rPr>
          <w:rFonts w:ascii="Arial" w:hAnsi="Arial" w:cs="Arial"/>
          <w:lang w:eastAsia="ar-SA"/>
        </w:rPr>
        <w:t xml:space="preserve"> - Iguatu / CE – CEP 63.500-000 – Distância Juazeiro do Norte: 155,00 Km (Fonte Google Maps).</w:t>
      </w:r>
    </w:p>
    <w:p w14:paraId="20DC8E5E" w14:textId="484E6B8A" w:rsidR="00305ED9" w:rsidRDefault="00305ED9" w:rsidP="00305ED9">
      <w:pPr>
        <w:widowControl/>
        <w:tabs>
          <w:tab w:val="left" w:pos="360"/>
        </w:tabs>
        <w:spacing w:line="276" w:lineRule="auto"/>
        <w:jc w:val="both"/>
        <w:textAlignment w:val="baseline"/>
        <w:rPr>
          <w:rFonts w:ascii="Arial" w:hAnsi="Arial" w:cs="Arial"/>
          <w:lang w:eastAsia="ar-SA"/>
        </w:rPr>
      </w:pPr>
    </w:p>
    <w:p w14:paraId="03805A3D" w14:textId="56681A3C" w:rsidR="00305ED9" w:rsidRPr="00305ED9" w:rsidRDefault="00305ED9" w:rsidP="00305ED9">
      <w:pPr>
        <w:widowControl/>
        <w:tabs>
          <w:tab w:val="left" w:pos="360"/>
        </w:tabs>
        <w:spacing w:line="276" w:lineRule="auto"/>
        <w:jc w:val="both"/>
        <w:textAlignment w:val="baseline"/>
        <w:rPr>
          <w:rFonts w:ascii="Arial" w:eastAsia="Arial" w:hAnsi="Arial" w:cs="Arial"/>
          <w:b/>
        </w:rPr>
      </w:pPr>
      <w:r>
        <w:rPr>
          <w:rFonts w:ascii="Arial" w:eastAsia="Arial" w:hAnsi="Arial" w:cs="Arial"/>
          <w:b/>
        </w:rPr>
        <w:t>CLÁUSULA QUINTA – DO SISTEMA DE ATENDIMENTO DE DEMANDAS</w:t>
      </w:r>
    </w:p>
    <w:p w14:paraId="72C3594B" w14:textId="4B4588DB" w:rsidR="00305ED9" w:rsidRPr="00305ED9" w:rsidRDefault="00305ED9" w:rsidP="00305ED9">
      <w:pPr>
        <w:widowControl/>
        <w:tabs>
          <w:tab w:val="left" w:pos="360"/>
        </w:tabs>
        <w:spacing w:line="276" w:lineRule="auto"/>
        <w:jc w:val="both"/>
        <w:textAlignment w:val="baseline"/>
        <w:rPr>
          <w:rFonts w:ascii="Arial" w:hAnsi="Arial" w:cs="Arial"/>
          <w:lang w:eastAsia="ar-SA"/>
        </w:rPr>
      </w:pPr>
    </w:p>
    <w:p w14:paraId="2FB6B115" w14:textId="59F2AB25" w:rsidR="00305ED9" w:rsidRPr="00305ED9" w:rsidRDefault="00305ED9" w:rsidP="00305ED9">
      <w:pPr>
        <w:pStyle w:val="Corpodetexto"/>
        <w:spacing w:after="0" w:line="276" w:lineRule="auto"/>
        <w:ind w:right="-316"/>
        <w:jc w:val="both"/>
        <w:rPr>
          <w:rFonts w:ascii="Arial" w:hAnsi="Arial" w:cs="Arial"/>
          <w:lang w:eastAsia="ar-SA"/>
        </w:rPr>
      </w:pPr>
      <w:r w:rsidRPr="00305ED9">
        <w:rPr>
          <w:rFonts w:ascii="Arial" w:hAnsi="Arial" w:cs="Arial"/>
          <w:b/>
          <w:bCs/>
          <w:color w:val="000000"/>
          <w:lang/>
        </w:rPr>
        <w:t xml:space="preserve">5.1 </w:t>
      </w:r>
      <w:r w:rsidRPr="00305ED9">
        <w:rPr>
          <w:rFonts w:ascii="Arial" w:hAnsi="Arial" w:cs="Arial"/>
          <w:b/>
          <w:color w:val="000000"/>
          <w:lang/>
        </w:rPr>
        <w:t xml:space="preserve">- </w:t>
      </w:r>
      <w:r w:rsidRPr="00305ED9">
        <w:rPr>
          <w:rFonts w:ascii="Arial" w:hAnsi="Arial" w:cs="Arial"/>
          <w:lang w:eastAsia="ar-SA"/>
        </w:rPr>
        <w:t xml:space="preserve"> Para cada necessidade de manutenção corretiva, o TRT da 7ª Região abrirá uma OCORRÊNCIA – elaborando orçamento, oriunda dos levantamentos necessários feitos pela FISCALIZAÇÃO contendo planilha orçamentária, descrição do que deve ser executado e o prazo para que a CONTRATADA realize os serviços solicitados.</w:t>
      </w:r>
    </w:p>
    <w:p w14:paraId="0EB44654" w14:textId="0F72CDCC"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Pr="00305ED9">
        <w:rPr>
          <w:rFonts w:ascii="Arial" w:hAnsi="Arial" w:cs="Arial"/>
          <w:b/>
          <w:lang w:eastAsia="ar-SA"/>
        </w:rPr>
        <w:t>.2</w:t>
      </w:r>
      <w:r w:rsidRPr="00305ED9">
        <w:rPr>
          <w:rFonts w:ascii="Arial" w:hAnsi="Arial" w:cs="Arial"/>
          <w:lang w:eastAsia="ar-SA"/>
        </w:rPr>
        <w:t>- A CONTRATADA deverá atender a toda e qualquer solicitação do TRT 7ª Região, para realização de serviços, que se encontram previstas na contratação.</w:t>
      </w:r>
    </w:p>
    <w:p w14:paraId="34FAB3DF" w14:textId="3A8CDE10"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Pr="00305ED9">
        <w:rPr>
          <w:rFonts w:ascii="Arial" w:hAnsi="Arial" w:cs="Arial"/>
          <w:b/>
          <w:lang w:eastAsia="ar-SA"/>
        </w:rPr>
        <w:t>.3</w:t>
      </w:r>
      <w:r w:rsidRPr="00305ED9">
        <w:rPr>
          <w:rFonts w:ascii="Arial" w:hAnsi="Arial" w:cs="Arial"/>
          <w:lang w:eastAsia="ar-SA"/>
        </w:rPr>
        <w:t>- Será utilizado em qualquer contratação das Ocorrências, independentemente do valor, o instrumento contratual.</w:t>
      </w:r>
    </w:p>
    <w:p w14:paraId="10D34410" w14:textId="4CCC51E0"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Pr="00305ED9">
        <w:rPr>
          <w:rFonts w:ascii="Arial" w:hAnsi="Arial" w:cs="Arial"/>
          <w:b/>
          <w:lang w:eastAsia="ar-SA"/>
        </w:rPr>
        <w:t>.4</w:t>
      </w:r>
      <w:r w:rsidRPr="00305ED9">
        <w:rPr>
          <w:rFonts w:ascii="Arial" w:hAnsi="Arial" w:cs="Arial"/>
          <w:lang w:eastAsia="ar-SA"/>
        </w:rPr>
        <w:t>- Em até 5 (cinco) dias após o recebimento da ASSINATURA DO CONTRATO, a CONTRATADA deverá apresentar ao FISCAL DO CONTRATO, para cada Ocorrência, a documentação a seguir relacionada:</w:t>
      </w:r>
    </w:p>
    <w:p w14:paraId="13E6C952"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b/>
          <w:lang w:eastAsia="ar-SA"/>
        </w:rPr>
        <w:t>a</w:t>
      </w:r>
      <w:r w:rsidRPr="00305ED9">
        <w:rPr>
          <w:rFonts w:ascii="Arial" w:hAnsi="Arial" w:cs="Arial"/>
          <w:lang w:eastAsia="ar-SA"/>
        </w:rPr>
        <w:t>.</w:t>
      </w:r>
      <w:r w:rsidRPr="00305ED9">
        <w:rPr>
          <w:rFonts w:ascii="Arial" w:hAnsi="Arial" w:cs="Arial"/>
          <w:lang w:eastAsia="ar-SA"/>
        </w:rPr>
        <w:tab/>
        <w:t>A relação de funcionários que executarão os serviços, acompanhada do respectivo número de documento de identificação;</w:t>
      </w:r>
    </w:p>
    <w:p w14:paraId="17C60869"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b/>
          <w:lang w:eastAsia="ar-SA"/>
        </w:rPr>
        <w:t>b</w:t>
      </w:r>
      <w:r w:rsidRPr="00305ED9">
        <w:rPr>
          <w:rFonts w:ascii="Arial" w:hAnsi="Arial" w:cs="Arial"/>
          <w:lang w:eastAsia="ar-SA"/>
        </w:rPr>
        <w:t>.</w:t>
      </w:r>
      <w:r w:rsidRPr="00305ED9">
        <w:rPr>
          <w:rFonts w:ascii="Arial" w:hAnsi="Arial" w:cs="Arial"/>
          <w:lang w:eastAsia="ar-SA"/>
        </w:rPr>
        <w:tab/>
        <w:t>Cópia das Carteiras de Trabalho de todos os funcionários supracitados;</w:t>
      </w:r>
    </w:p>
    <w:p w14:paraId="233D71C6"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b/>
          <w:lang w:eastAsia="ar-SA"/>
        </w:rPr>
        <w:t>c</w:t>
      </w:r>
      <w:r w:rsidRPr="00305ED9">
        <w:rPr>
          <w:rFonts w:ascii="Arial" w:hAnsi="Arial" w:cs="Arial"/>
          <w:lang w:eastAsia="ar-SA"/>
        </w:rPr>
        <w:t>.</w:t>
      </w:r>
      <w:r w:rsidRPr="00305ED9">
        <w:rPr>
          <w:rFonts w:ascii="Arial" w:hAnsi="Arial" w:cs="Arial"/>
          <w:lang w:eastAsia="ar-SA"/>
        </w:rPr>
        <w:tab/>
        <w:t>Cópia dos Atestados de Saúde Ocupacional de todos os empregados supracitados;</w:t>
      </w:r>
    </w:p>
    <w:p w14:paraId="0742734D"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b/>
          <w:lang w:eastAsia="ar-SA"/>
        </w:rPr>
        <w:t>d</w:t>
      </w:r>
      <w:r w:rsidRPr="00305ED9">
        <w:rPr>
          <w:rFonts w:ascii="Arial" w:hAnsi="Arial" w:cs="Arial"/>
          <w:lang w:eastAsia="ar-SA"/>
        </w:rPr>
        <w:t>.</w:t>
      </w:r>
      <w:r w:rsidRPr="00305ED9">
        <w:rPr>
          <w:rFonts w:ascii="Arial" w:hAnsi="Arial" w:cs="Arial"/>
          <w:lang w:eastAsia="ar-SA"/>
        </w:rPr>
        <w:tab/>
        <w:t>Entregar a ART ou RRT referente aos serviços contratados, devidamente registrados no CREA ou CAU;</w:t>
      </w:r>
    </w:p>
    <w:p w14:paraId="1B4E178F"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b/>
          <w:lang w:eastAsia="ar-SA"/>
        </w:rPr>
        <w:t>e</w:t>
      </w:r>
      <w:r w:rsidRPr="00305ED9">
        <w:rPr>
          <w:rFonts w:ascii="Arial" w:hAnsi="Arial" w:cs="Arial"/>
          <w:lang w:eastAsia="ar-SA"/>
        </w:rPr>
        <w:t>.</w:t>
      </w:r>
      <w:r w:rsidRPr="00305ED9">
        <w:rPr>
          <w:rFonts w:ascii="Arial" w:hAnsi="Arial" w:cs="Arial"/>
          <w:lang w:eastAsia="ar-SA"/>
        </w:rPr>
        <w:tab/>
        <w:t>Cronograma de execução dos serviços ajustado às técnicas a serem empregadas pela CONTRATADA.</w:t>
      </w:r>
    </w:p>
    <w:p w14:paraId="1DEA8079" w14:textId="4CD5207C"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Pr="00305ED9">
        <w:rPr>
          <w:rFonts w:ascii="Arial" w:hAnsi="Arial" w:cs="Arial"/>
          <w:b/>
          <w:lang w:eastAsia="ar-SA"/>
        </w:rPr>
        <w:t>.5</w:t>
      </w:r>
      <w:r w:rsidRPr="00305ED9">
        <w:rPr>
          <w:rFonts w:ascii="Arial" w:hAnsi="Arial" w:cs="Arial"/>
          <w:lang w:eastAsia="ar-SA"/>
        </w:rPr>
        <w:t>- Em até 60 (sessenta) dias da assinatura do contrato, a Administração deverá emitir a ORDEM DE SERVIÇO e efetuar o chamamento a CONTRATADA para o seu recebimento. Cada OCORRÊNCIA deverá conter os serviços a serem realizados, cujo produto dos quantitativos levantados pela FISCALIZAÇÃO, totalize um valor não inferior a importância de R$ 10.000,00 (dez mil reais) para cada OCORRÊNCIA.</w:t>
      </w:r>
    </w:p>
    <w:p w14:paraId="484F6C49" w14:textId="5BEB7304" w:rsidR="00305ED9" w:rsidRPr="00305ED9" w:rsidRDefault="00C51078"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.6</w:t>
      </w:r>
      <w:r w:rsidR="00305ED9" w:rsidRPr="00305ED9">
        <w:rPr>
          <w:rFonts w:ascii="Arial" w:hAnsi="Arial" w:cs="Arial"/>
          <w:lang w:eastAsia="ar-SA"/>
        </w:rPr>
        <w:t>- O chamamento da contratada para recebimento da ORDEM DE SERVIÇO poderá ser efetuado, por escrito, via correio, fax ou e-mail, ficando a CONTRATADA responsável pela consulta periódica ao endereço informado, tendo em vista que os prazos para atendimento das demandas serão contados a partir do recebimento da Ordem de Serviço.</w:t>
      </w:r>
    </w:p>
    <w:p w14:paraId="29FA0D8E" w14:textId="3A75250F" w:rsidR="00305ED9" w:rsidRPr="00305ED9" w:rsidRDefault="00C51078"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lastRenderedPageBreak/>
        <w:t>5</w:t>
      </w:r>
      <w:r w:rsidR="00305ED9" w:rsidRPr="00305ED9">
        <w:rPr>
          <w:rFonts w:ascii="Arial" w:hAnsi="Arial" w:cs="Arial"/>
          <w:b/>
          <w:lang w:eastAsia="ar-SA"/>
        </w:rPr>
        <w:t>.7</w:t>
      </w:r>
      <w:r w:rsidR="00305ED9" w:rsidRPr="00305ED9">
        <w:rPr>
          <w:rFonts w:ascii="Arial" w:hAnsi="Arial" w:cs="Arial"/>
          <w:lang w:eastAsia="ar-SA"/>
        </w:rPr>
        <w:t>- A CONTRATADA terá até 02 (dois) dias úteis para o recebimento da ORDEM DE SERVIÇO, a contar do RECEBIMENTO do chamamento.</w:t>
      </w:r>
    </w:p>
    <w:p w14:paraId="78E6BCAD" w14:textId="274DB052" w:rsidR="00305ED9" w:rsidRPr="00305ED9" w:rsidRDefault="00C51078"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.8-</w:t>
      </w:r>
      <w:r w:rsidR="00305ED9" w:rsidRPr="00305ED9">
        <w:rPr>
          <w:rFonts w:ascii="Arial" w:hAnsi="Arial" w:cs="Arial"/>
          <w:lang w:eastAsia="ar-SA"/>
        </w:rPr>
        <w:t xml:space="preserve"> A CONTRATADA deverá fazer a movimentação de móveis e equipamentos, eventuais desmontagens e remontagens de móveis, quando for necessário à desobstrução do local onde serão realizados os trabalhos, bem como deverá realizar o reposicionamento dos móveis e equipamentos no local, imediatamente após a conclusão dos serviços, seguindo-se limpeza do local, sem que isso implique acréscimo nos preços contratados.</w:t>
      </w:r>
    </w:p>
    <w:p w14:paraId="46E12C9D" w14:textId="31B343D7" w:rsidR="00305ED9" w:rsidRPr="00305ED9" w:rsidRDefault="00C51078" w:rsidP="00305ED9">
      <w:pPr>
        <w:widowControl/>
        <w:suppressAutoHyphens/>
        <w:autoSpaceDN w:val="0"/>
        <w:spacing w:line="276" w:lineRule="auto"/>
        <w:ind w:right="-316"/>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.9-</w:t>
      </w:r>
      <w:r w:rsidR="00305ED9" w:rsidRPr="00305ED9">
        <w:rPr>
          <w:rFonts w:ascii="Arial" w:hAnsi="Arial" w:cs="Arial"/>
          <w:lang w:eastAsia="ar-SA"/>
        </w:rPr>
        <w:t xml:space="preserve"> Na execução devem ser observadas as especificações gerais e as indicações do relatório memorial descritivo, as prescrições ambientais, e ainda as normas brasileiras da ABNT aplicáveis.</w:t>
      </w:r>
    </w:p>
    <w:p w14:paraId="47794EF0" w14:textId="031102D6" w:rsidR="00305ED9" w:rsidRPr="00305ED9" w:rsidRDefault="00C51078" w:rsidP="00305ED9">
      <w:pPr>
        <w:widowControl/>
        <w:suppressAutoHyphens/>
        <w:autoSpaceDN w:val="0"/>
        <w:spacing w:line="276" w:lineRule="auto"/>
        <w:ind w:right="-318"/>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.10</w:t>
      </w:r>
      <w:r w:rsidR="00305ED9" w:rsidRPr="00305ED9">
        <w:rPr>
          <w:rFonts w:ascii="Arial" w:hAnsi="Arial" w:cs="Arial"/>
          <w:lang w:eastAsia="ar-SA"/>
        </w:rPr>
        <w:t>- Eventuais citações de marcas ou modelos devem ser entendidas apenas como orientação do tipo e padrão de qualidade do produto que se deseja fornecido.</w:t>
      </w:r>
    </w:p>
    <w:p w14:paraId="13D6271B"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p>
    <w:p w14:paraId="19A6E917" w14:textId="13FE1DEF" w:rsidR="00305ED9" w:rsidRPr="00305ED9" w:rsidRDefault="00C51078" w:rsidP="00305ED9">
      <w:pPr>
        <w:widowControl/>
        <w:suppressAutoHyphens/>
        <w:autoSpaceDN w:val="0"/>
        <w:spacing w:line="276" w:lineRule="auto"/>
        <w:ind w:right="-318"/>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.11-</w:t>
      </w:r>
      <w:r w:rsidR="00305ED9" w:rsidRPr="00305ED9">
        <w:rPr>
          <w:rFonts w:ascii="Arial" w:hAnsi="Arial" w:cs="Arial"/>
          <w:lang w:eastAsia="ar-SA"/>
        </w:rPr>
        <w:t xml:space="preserve"> DAS DESPESAS COM DESLOCAMENTO</w:t>
      </w:r>
    </w:p>
    <w:p w14:paraId="3348C643"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Para execução dos serviços dentro dos limites de cada grupo serão remuneradas através da fórmula abaixo:</w:t>
      </w:r>
    </w:p>
    <w:p w14:paraId="09EAC6F1"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 xml:space="preserve"> VD = 0,40 x D x </w:t>
      </w:r>
      <w:proofErr w:type="spellStart"/>
      <w:r w:rsidRPr="00305ED9">
        <w:rPr>
          <w:rFonts w:ascii="Arial" w:hAnsi="Arial" w:cs="Arial"/>
          <w:lang w:eastAsia="ar-SA"/>
        </w:rPr>
        <w:t>Pgc</w:t>
      </w:r>
      <w:proofErr w:type="spellEnd"/>
    </w:p>
    <w:p w14:paraId="0EDED3C9"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Onde:</w:t>
      </w:r>
    </w:p>
    <w:p w14:paraId="156F7D65"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VD = Valor pago a título de deslocamento, em reais (R$);</w:t>
      </w:r>
    </w:p>
    <w:p w14:paraId="712A4815"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 = Distância entre a sede do grupo e o local de prestação dos serviços (considerando percurso de ida e volta), em quilômetros (Km) para atendimento exclusivamente uma única vez para cada Ocorrência;</w:t>
      </w:r>
    </w:p>
    <w:p w14:paraId="7E1C36E6"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p>
    <w:p w14:paraId="1B731DB4"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proofErr w:type="spellStart"/>
      <w:r w:rsidRPr="00305ED9">
        <w:rPr>
          <w:rFonts w:ascii="Arial" w:hAnsi="Arial" w:cs="Arial"/>
          <w:lang w:eastAsia="ar-SA"/>
        </w:rPr>
        <w:t>Pgc</w:t>
      </w:r>
      <w:proofErr w:type="spellEnd"/>
      <w:r w:rsidRPr="00305ED9">
        <w:rPr>
          <w:rFonts w:ascii="Arial" w:hAnsi="Arial" w:cs="Arial"/>
          <w:lang w:eastAsia="ar-SA"/>
        </w:rPr>
        <w:t xml:space="preserve"> = Preço do litro da gasolina, em R$ (deverá ser considerado o valor estabelecido no Insumo 4222 - SINAPI/CEF – Ceará – Gasolina Comum).</w:t>
      </w:r>
    </w:p>
    <w:p w14:paraId="2A473784"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p>
    <w:p w14:paraId="0929947B" w14:textId="2418084A" w:rsidR="00305ED9" w:rsidRPr="00305ED9" w:rsidRDefault="00C51078" w:rsidP="00305ED9">
      <w:pPr>
        <w:widowControl/>
        <w:suppressAutoHyphens/>
        <w:autoSpaceDN w:val="0"/>
        <w:spacing w:line="276" w:lineRule="auto"/>
        <w:ind w:right="-318"/>
        <w:jc w:val="both"/>
        <w:textAlignment w:val="baseline"/>
        <w:rPr>
          <w:rFonts w:ascii="Arial" w:hAnsi="Arial" w:cs="Arial"/>
          <w:lang w:eastAsia="ar-SA"/>
        </w:rPr>
      </w:pPr>
      <w:r w:rsidRPr="00C51078">
        <w:rPr>
          <w:rFonts w:ascii="Arial" w:hAnsi="Arial" w:cs="Arial"/>
          <w:b/>
          <w:lang w:eastAsia="ar-SA"/>
        </w:rPr>
        <w:t>5</w:t>
      </w:r>
      <w:r w:rsidR="00305ED9" w:rsidRPr="00305ED9">
        <w:rPr>
          <w:rFonts w:ascii="Arial" w:hAnsi="Arial" w:cs="Arial"/>
          <w:b/>
          <w:lang w:eastAsia="ar-SA"/>
        </w:rPr>
        <w:t>.11.1</w:t>
      </w:r>
      <w:r w:rsidR="00305ED9" w:rsidRPr="00305ED9">
        <w:rPr>
          <w:rFonts w:ascii="Arial" w:hAnsi="Arial" w:cs="Arial"/>
          <w:lang w:eastAsia="ar-SA"/>
        </w:rPr>
        <w:t>- Será pago apenas um deslocamento, no trajeto ida e volta, da cidade base do grupo para a outra cidade local do serviço.</w:t>
      </w:r>
    </w:p>
    <w:p w14:paraId="1B31D7C7"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r w:rsidRPr="00305ED9">
        <w:rPr>
          <w:rFonts w:ascii="Arial" w:hAnsi="Arial" w:cs="Arial"/>
          <w:lang w:eastAsia="ar-SA"/>
        </w:rPr>
        <w:t>Seguem abaixo as distâncias entre as cidades e suas respectivas sede:</w:t>
      </w:r>
    </w:p>
    <w:p w14:paraId="622F9D65"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p>
    <w:p w14:paraId="57B61D0F"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r w:rsidRPr="00305ED9">
        <w:rPr>
          <w:rFonts w:ascii="Arial" w:hAnsi="Arial" w:cs="Arial"/>
          <w:lang w:eastAsia="ar-SA"/>
        </w:rPr>
        <w:t>De Fortaleza para Caucaia – 19,10 Km (Fonte Google Maps)</w:t>
      </w:r>
    </w:p>
    <w:p w14:paraId="00859B79"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Maracanaú – 35,00 Km (Fonte Google Maps)</w:t>
      </w:r>
    </w:p>
    <w:p w14:paraId="20AA2E53"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Pacajus – 53,70 Km (Fonte Google Maps)</w:t>
      </w:r>
    </w:p>
    <w:p w14:paraId="3BBFF6ED"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Eusébio – 25,10 Km (Fonte Google Maps)</w:t>
      </w:r>
    </w:p>
    <w:p w14:paraId="4E70C018"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Baturité – 107,00 Km (Fonte Google Maps)</w:t>
      </w:r>
    </w:p>
    <w:p w14:paraId="568640B8"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Aracati – 152,00 Km (Fonte Google Maps)</w:t>
      </w:r>
      <w:r w:rsidRPr="00305ED9">
        <w:rPr>
          <w:rFonts w:ascii="Arial" w:hAnsi="Arial" w:cs="Arial"/>
          <w:lang w:eastAsia="ar-SA"/>
        </w:rPr>
        <w:tab/>
      </w:r>
    </w:p>
    <w:p w14:paraId="776DB12D"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São Gonçalo do Amarante – 64,60 Km (Fonte Google Maps)</w:t>
      </w:r>
    </w:p>
    <w:p w14:paraId="4632FF7D"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Sobral – 231,00 Km (Fonte Google Maps)</w:t>
      </w:r>
    </w:p>
    <w:p w14:paraId="2D8026DE"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Tianguá – 319,00 Km (Fonte Google Maps)</w:t>
      </w:r>
    </w:p>
    <w:p w14:paraId="285FDEED"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Crateús – 354,00,00 Km (Fonte Google Maps)</w:t>
      </w:r>
    </w:p>
    <w:p w14:paraId="00F8007F"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De Fortaleza para Quixadá – 169,00 Km (Fonte Google Maps)</w:t>
      </w:r>
    </w:p>
    <w:p w14:paraId="02E0CD59" w14:textId="2A509D12"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r w:rsidRPr="00305ED9">
        <w:rPr>
          <w:rFonts w:ascii="Arial" w:hAnsi="Arial" w:cs="Arial"/>
          <w:lang w:eastAsia="ar-SA"/>
        </w:rPr>
        <w:t>De Fortaleza para Limoeiro do Norte – 201,00 Km (Fonte Google Maps)</w:t>
      </w:r>
    </w:p>
    <w:p w14:paraId="0532716E"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r w:rsidRPr="00305ED9">
        <w:rPr>
          <w:rFonts w:ascii="Arial" w:hAnsi="Arial" w:cs="Arial"/>
          <w:lang w:eastAsia="ar-SA"/>
        </w:rPr>
        <w:t>De Juazeiro do Norte para Iguatu – 155,00 Km (Fonte Google Maps)</w:t>
      </w:r>
    </w:p>
    <w:p w14:paraId="7B362EE0" w14:textId="77777777" w:rsidR="00305ED9" w:rsidRPr="00305ED9" w:rsidRDefault="00305ED9" w:rsidP="00305ED9">
      <w:pPr>
        <w:widowControl/>
        <w:suppressAutoHyphens/>
        <w:autoSpaceDN w:val="0"/>
        <w:spacing w:line="276" w:lineRule="auto"/>
        <w:ind w:right="-318"/>
        <w:jc w:val="both"/>
        <w:textAlignment w:val="baseline"/>
        <w:rPr>
          <w:rFonts w:ascii="Arial" w:hAnsi="Arial" w:cs="Arial"/>
          <w:lang w:eastAsia="ar-SA"/>
        </w:rPr>
      </w:pPr>
    </w:p>
    <w:p w14:paraId="68B134C2" w14:textId="10615455" w:rsidR="00305ED9" w:rsidRPr="00305ED9" w:rsidRDefault="00C51078" w:rsidP="00305ED9">
      <w:pPr>
        <w:widowControl/>
        <w:suppressAutoHyphens/>
        <w:autoSpaceDN w:val="0"/>
        <w:spacing w:line="276" w:lineRule="auto"/>
        <w:ind w:right="-318"/>
        <w:jc w:val="both"/>
        <w:textAlignment w:val="baseline"/>
        <w:rPr>
          <w:rFonts w:ascii="Arial" w:hAnsi="Arial" w:cs="Arial"/>
          <w:lang w:eastAsia="ar-SA"/>
        </w:rPr>
      </w:pPr>
      <w:r w:rsidRPr="00C51078">
        <w:rPr>
          <w:rFonts w:ascii="Arial" w:hAnsi="Arial" w:cs="Arial"/>
          <w:b/>
          <w:lang w:eastAsia="ar-SA"/>
        </w:rPr>
        <w:lastRenderedPageBreak/>
        <w:t>5</w:t>
      </w:r>
      <w:r w:rsidR="00305ED9" w:rsidRPr="00305ED9">
        <w:rPr>
          <w:rFonts w:ascii="Arial" w:hAnsi="Arial" w:cs="Arial"/>
          <w:b/>
          <w:lang w:eastAsia="ar-SA"/>
        </w:rPr>
        <w:t>.11.2-</w:t>
      </w:r>
      <w:r w:rsidR="00305ED9" w:rsidRPr="00305ED9">
        <w:rPr>
          <w:rFonts w:ascii="Arial" w:hAnsi="Arial" w:cs="Arial"/>
          <w:lang w:eastAsia="ar-SA"/>
        </w:rPr>
        <w:t xml:space="preserve"> Para efeito deste</w:t>
      </w:r>
      <w:r>
        <w:rPr>
          <w:rFonts w:ascii="Arial" w:hAnsi="Arial" w:cs="Arial"/>
          <w:lang w:eastAsia="ar-SA"/>
        </w:rPr>
        <w:t xml:space="preserve"> Contrato</w:t>
      </w:r>
      <w:r w:rsidR="00305ED9" w:rsidRPr="00305ED9">
        <w:rPr>
          <w:rFonts w:ascii="Arial" w:hAnsi="Arial" w:cs="Arial"/>
          <w:lang w:eastAsia="ar-SA"/>
        </w:rPr>
        <w:t>, independentemente do local da sede da empresa Contratada, é considerado como sede de cada grupo as cidades a seguir, que servirão de referência para o cálculo do deslocamento para atendimento das ocorrências:</w:t>
      </w:r>
    </w:p>
    <w:p w14:paraId="7141EF09"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p>
    <w:p w14:paraId="097C1014" w14:textId="77777777"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Grupo I – Fortaleza / CE</w:t>
      </w:r>
    </w:p>
    <w:p w14:paraId="778180A4" w14:textId="08AAABD2" w:rsidR="00305ED9" w:rsidRPr="00305ED9" w:rsidRDefault="00305ED9" w:rsidP="00305ED9">
      <w:pPr>
        <w:widowControl/>
        <w:suppressAutoHyphens/>
        <w:autoSpaceDN w:val="0"/>
        <w:spacing w:line="276" w:lineRule="auto"/>
        <w:ind w:right="-316"/>
        <w:jc w:val="both"/>
        <w:textAlignment w:val="baseline"/>
        <w:rPr>
          <w:rFonts w:ascii="Arial" w:hAnsi="Arial" w:cs="Arial"/>
          <w:lang w:eastAsia="ar-SA"/>
        </w:rPr>
      </w:pPr>
      <w:r w:rsidRPr="00305ED9">
        <w:rPr>
          <w:rFonts w:ascii="Arial" w:hAnsi="Arial" w:cs="Arial"/>
          <w:lang w:eastAsia="ar-SA"/>
        </w:rPr>
        <w:t>Grupo II</w:t>
      </w:r>
      <w:r w:rsidR="00C51078">
        <w:rPr>
          <w:rFonts w:ascii="Arial" w:hAnsi="Arial" w:cs="Arial"/>
          <w:lang w:eastAsia="ar-SA"/>
        </w:rPr>
        <w:t xml:space="preserve"> (ITEM ÚNICO)</w:t>
      </w:r>
      <w:r w:rsidRPr="00305ED9">
        <w:rPr>
          <w:rFonts w:ascii="Arial" w:hAnsi="Arial" w:cs="Arial"/>
          <w:lang w:eastAsia="ar-SA"/>
        </w:rPr>
        <w:t xml:space="preserve"> – Juazeiro do Norte / CE</w:t>
      </w:r>
    </w:p>
    <w:p w14:paraId="504BF0DE" w14:textId="77777777" w:rsidR="00D67D96" w:rsidRDefault="00D67D96">
      <w:pPr>
        <w:spacing w:after="120"/>
        <w:jc w:val="both"/>
        <w:rPr>
          <w:rFonts w:ascii="Arial" w:eastAsia="Arial" w:hAnsi="Arial" w:cs="Arial"/>
          <w:b/>
        </w:rPr>
      </w:pPr>
    </w:p>
    <w:p w14:paraId="22E40C56" w14:textId="667A37DC" w:rsidR="00C51078" w:rsidRDefault="00CD78CD" w:rsidP="00C51078">
      <w:pPr>
        <w:spacing w:after="120"/>
        <w:jc w:val="both"/>
        <w:rPr>
          <w:rFonts w:ascii="Arial" w:eastAsia="Arial" w:hAnsi="Arial" w:cs="Arial"/>
          <w:b/>
        </w:rPr>
      </w:pPr>
      <w:r>
        <w:rPr>
          <w:rFonts w:ascii="Arial" w:eastAsia="Arial" w:hAnsi="Arial" w:cs="Arial"/>
          <w:b/>
        </w:rPr>
        <w:t xml:space="preserve">CLÁUSULA </w:t>
      </w:r>
      <w:r w:rsidR="00C51078">
        <w:rPr>
          <w:rFonts w:ascii="Arial" w:eastAsia="Arial" w:hAnsi="Arial" w:cs="Arial"/>
          <w:b/>
        </w:rPr>
        <w:t xml:space="preserve">SEXTA – DO </w:t>
      </w:r>
      <w:r w:rsidR="00C51078" w:rsidRPr="00C51078">
        <w:rPr>
          <w:rFonts w:ascii="Arial" w:eastAsia="Arial" w:hAnsi="Arial" w:cs="Arial"/>
          <w:b/>
          <w:bCs/>
        </w:rPr>
        <w:t>PRAZO E CONDIÇÕES DE EXECUÇÃO:</w:t>
      </w:r>
      <w:r w:rsidR="00C51078" w:rsidRPr="00C51078">
        <w:rPr>
          <w:rFonts w:ascii="Arial" w:eastAsia="Arial" w:hAnsi="Arial" w:cs="Arial"/>
          <w:b/>
        </w:rPr>
        <w:t xml:space="preserve"> </w:t>
      </w:r>
    </w:p>
    <w:p w14:paraId="73F33FDE" w14:textId="0D7BCAA9" w:rsidR="00D67D96" w:rsidRDefault="00C51078" w:rsidP="00C51078">
      <w:pPr>
        <w:spacing w:after="120"/>
        <w:jc w:val="both"/>
        <w:rPr>
          <w:rFonts w:ascii="Arial" w:eastAsia="Arial" w:hAnsi="Arial" w:cs="Arial"/>
          <w:b/>
          <w:color w:val="FF0000"/>
        </w:rPr>
      </w:pPr>
      <w:r>
        <w:rPr>
          <w:rFonts w:ascii="Arial" w:eastAsia="Arial" w:hAnsi="Arial" w:cs="Arial"/>
          <w:b/>
        </w:rPr>
        <w:t xml:space="preserve">6.1 - </w:t>
      </w:r>
      <w:r w:rsidRPr="00C51078">
        <w:rPr>
          <w:rFonts w:ascii="Arial" w:eastAsia="Arial" w:hAnsi="Arial" w:cs="Arial"/>
        </w:rPr>
        <w:t>O prazo fixado para execução dos serviços individuais (ocorrências) será definido pela FISCALIZAÇÃO, segundo o critério estabelecido no Cronograma Físico-Financeiro Genérico por Ocorrência (Anexo III</w:t>
      </w:r>
      <w:r>
        <w:rPr>
          <w:rFonts w:ascii="Arial" w:eastAsia="Arial" w:hAnsi="Arial" w:cs="Arial"/>
        </w:rPr>
        <w:t xml:space="preserve"> do Termo de Referência</w:t>
      </w:r>
      <w:r w:rsidRPr="00C51078">
        <w:rPr>
          <w:rFonts w:ascii="Arial" w:eastAsia="Arial" w:hAnsi="Arial" w:cs="Arial"/>
        </w:rPr>
        <w:t>), a contar do recebimento da ordem de serviço</w:t>
      </w:r>
      <w:r w:rsidRPr="00C51078">
        <w:rPr>
          <w:rFonts w:ascii="Arial" w:eastAsia="Arial" w:hAnsi="Arial" w:cs="Arial"/>
          <w:b/>
        </w:rPr>
        <w:t>.</w:t>
      </w:r>
    </w:p>
    <w:p w14:paraId="55E611D9" w14:textId="77777777" w:rsidR="00D67D96" w:rsidRDefault="00D67D96">
      <w:pPr>
        <w:widowControl/>
        <w:tabs>
          <w:tab w:val="left" w:pos="0"/>
        </w:tabs>
        <w:spacing w:after="120"/>
        <w:jc w:val="both"/>
        <w:rPr>
          <w:rFonts w:ascii="Arial" w:eastAsia="Arial" w:hAnsi="Arial" w:cs="Arial"/>
          <w:b/>
        </w:rPr>
      </w:pPr>
    </w:p>
    <w:p w14:paraId="7647A1D9" w14:textId="2F479711" w:rsidR="00D67D96" w:rsidRDefault="00CD78CD">
      <w:pPr>
        <w:spacing w:after="120"/>
        <w:jc w:val="both"/>
        <w:rPr>
          <w:rFonts w:ascii="Arial" w:eastAsia="Arial" w:hAnsi="Arial" w:cs="Arial"/>
          <w:b/>
        </w:rPr>
      </w:pPr>
      <w:bookmarkStart w:id="0" w:name="_gjdgxs" w:colFirst="0" w:colLast="0"/>
      <w:bookmarkEnd w:id="0"/>
      <w:r>
        <w:rPr>
          <w:rFonts w:ascii="Arial" w:eastAsia="Arial" w:hAnsi="Arial" w:cs="Arial"/>
          <w:b/>
        </w:rPr>
        <w:t xml:space="preserve">CLÁUSULA </w:t>
      </w:r>
      <w:r w:rsidR="00C51078">
        <w:rPr>
          <w:rFonts w:ascii="Arial" w:eastAsia="Arial" w:hAnsi="Arial" w:cs="Arial"/>
          <w:b/>
        </w:rPr>
        <w:t>SÉTIMA</w:t>
      </w:r>
      <w:r>
        <w:rPr>
          <w:rFonts w:ascii="Arial" w:eastAsia="Arial" w:hAnsi="Arial" w:cs="Arial"/>
          <w:b/>
        </w:rPr>
        <w:t xml:space="preserve"> – DO </w:t>
      </w:r>
      <w:r w:rsidR="00C51078">
        <w:rPr>
          <w:rFonts w:ascii="Arial" w:eastAsia="Arial" w:hAnsi="Arial" w:cs="Arial"/>
          <w:b/>
        </w:rPr>
        <w:t>RECEBIMENTO E ACEITA</w:t>
      </w:r>
      <w:r w:rsidR="00C51078" w:rsidRPr="00C51078">
        <w:rPr>
          <w:rFonts w:ascii="Arial" w:eastAsia="Arial" w:hAnsi="Arial" w:cs="Arial"/>
          <w:b/>
          <w:bCs/>
        </w:rPr>
        <w:t>ÇÃO</w:t>
      </w:r>
      <w:r w:rsidR="00C51078">
        <w:rPr>
          <w:rFonts w:ascii="Arial" w:eastAsia="Arial" w:hAnsi="Arial" w:cs="Arial"/>
          <w:b/>
        </w:rPr>
        <w:t xml:space="preserve"> DO OBJETO</w:t>
      </w:r>
    </w:p>
    <w:p w14:paraId="687B37F2" w14:textId="41A99A54" w:rsidR="00C51078" w:rsidRDefault="00C51078">
      <w:pPr>
        <w:spacing w:after="120"/>
        <w:jc w:val="both"/>
        <w:rPr>
          <w:rFonts w:ascii="Arial" w:eastAsia="Arial" w:hAnsi="Arial" w:cs="Arial"/>
          <w:b/>
        </w:rPr>
      </w:pPr>
      <w:r>
        <w:rPr>
          <w:rFonts w:ascii="Arial" w:eastAsia="Arial" w:hAnsi="Arial" w:cs="Arial"/>
          <w:b/>
        </w:rPr>
        <w:t xml:space="preserve">7.1 - </w:t>
      </w:r>
      <w:r w:rsidRPr="00C51078">
        <w:rPr>
          <w:rFonts w:ascii="Arial" w:eastAsia="Arial" w:hAnsi="Arial" w:cs="Arial"/>
          <w:b/>
        </w:rPr>
        <w:t>Os serviços serão recebidos</w:t>
      </w:r>
      <w:r>
        <w:rPr>
          <w:rFonts w:ascii="Arial" w:eastAsia="Arial" w:hAnsi="Arial" w:cs="Arial"/>
          <w:b/>
        </w:rPr>
        <w:t>:</w:t>
      </w:r>
    </w:p>
    <w:p w14:paraId="23B71DC9" w14:textId="77777777" w:rsidR="00C51078" w:rsidRPr="00C51078" w:rsidRDefault="00C51078" w:rsidP="00C51078">
      <w:pPr>
        <w:numPr>
          <w:ilvl w:val="0"/>
          <w:numId w:val="3"/>
        </w:numPr>
        <w:spacing w:after="120"/>
        <w:jc w:val="both"/>
        <w:rPr>
          <w:rFonts w:ascii="Arial" w:eastAsia="Arial" w:hAnsi="Arial" w:cs="Arial"/>
        </w:rPr>
      </w:pPr>
      <w:r w:rsidRPr="00C51078">
        <w:rPr>
          <w:rFonts w:ascii="Arial" w:eastAsia="Arial" w:hAnsi="Arial" w:cs="Arial"/>
        </w:rPr>
        <w:t>Provisoriamente, pelo fiscal que acompanhou a execução do contrato, com base no que foi observado ao longo do acompanhamento e fiscalização, mediante termo circunstanciado, assinado pelas partes em até 2 (dois) dias da comunicação escrita do contratado;</w:t>
      </w:r>
    </w:p>
    <w:p w14:paraId="42FE66F6" w14:textId="77777777" w:rsidR="00C51078" w:rsidRPr="00C51078" w:rsidRDefault="00C51078" w:rsidP="00C51078">
      <w:pPr>
        <w:numPr>
          <w:ilvl w:val="0"/>
          <w:numId w:val="3"/>
        </w:numPr>
        <w:spacing w:after="120"/>
        <w:jc w:val="both"/>
        <w:rPr>
          <w:rFonts w:ascii="Arial" w:eastAsia="Arial" w:hAnsi="Arial" w:cs="Arial"/>
        </w:rPr>
      </w:pPr>
      <w:r w:rsidRPr="00C51078">
        <w:rPr>
          <w:rFonts w:ascii="Arial" w:eastAsia="Arial" w:hAnsi="Arial" w:cs="Arial"/>
          <w:b/>
        </w:rPr>
        <w:t xml:space="preserve"> </w:t>
      </w:r>
      <w:r w:rsidRPr="00C51078">
        <w:rPr>
          <w:rFonts w:ascii="Arial" w:eastAsia="Arial" w:hAnsi="Arial" w:cs="Arial"/>
        </w:rPr>
        <w:t>Definitivamente, a cargo de outro servidor ou comissão responsável pelo recebimento definitivo, no prazo de até 12 (doze) dias a contar do recebimento provisório, com base na verificação do trabalho feito pelo fiscal e na verificação de todos os outros aspectos do contrato que não a execução do objeto propriamente dita, mediante termo circunstanciado, assinado pelas partes, observado o disposto no art. 69 da Lei nº. 8.666/93.</w:t>
      </w:r>
    </w:p>
    <w:p w14:paraId="34C0B506" w14:textId="0F3BEE8A" w:rsidR="00C51078" w:rsidRPr="00C51078" w:rsidRDefault="00C51078" w:rsidP="00C51078">
      <w:pPr>
        <w:spacing w:after="120"/>
        <w:jc w:val="both"/>
        <w:rPr>
          <w:rFonts w:ascii="Arial" w:eastAsia="Arial" w:hAnsi="Arial" w:cs="Arial"/>
          <w:b/>
        </w:rPr>
      </w:pPr>
      <w:r>
        <w:rPr>
          <w:rFonts w:ascii="Arial" w:eastAsia="Arial" w:hAnsi="Arial" w:cs="Arial"/>
          <w:b/>
        </w:rPr>
        <w:t>7</w:t>
      </w:r>
      <w:r w:rsidRPr="00C51078">
        <w:rPr>
          <w:rFonts w:ascii="Arial" w:eastAsia="Arial" w:hAnsi="Arial" w:cs="Arial"/>
          <w:b/>
        </w:rPr>
        <w:t>.</w:t>
      </w:r>
      <w:r>
        <w:rPr>
          <w:rFonts w:ascii="Arial" w:eastAsia="Arial" w:hAnsi="Arial" w:cs="Arial"/>
          <w:b/>
        </w:rPr>
        <w:t>2</w:t>
      </w:r>
      <w:r w:rsidRPr="00C51078">
        <w:rPr>
          <w:rFonts w:ascii="Arial" w:eastAsia="Arial" w:hAnsi="Arial" w:cs="Arial"/>
          <w:b/>
        </w:rPr>
        <w:t xml:space="preserve"> </w:t>
      </w:r>
      <w:r w:rsidRPr="00C51078">
        <w:rPr>
          <w:rFonts w:ascii="Arial" w:eastAsia="Arial" w:hAnsi="Arial" w:cs="Arial"/>
        </w:rPr>
        <w:t>O recebimento provisório ou definitivo dos serviços não exclui a responsabilidade da Contratada por vícios de qualidade ou disparidade com as especificações técnicas ou atribuídas pela Contratada, verificados posteriormente</w:t>
      </w:r>
      <w:r w:rsidRPr="00C51078">
        <w:rPr>
          <w:rFonts w:ascii="Arial" w:eastAsia="Arial" w:hAnsi="Arial" w:cs="Arial"/>
          <w:b/>
        </w:rPr>
        <w:t>.</w:t>
      </w:r>
    </w:p>
    <w:p w14:paraId="5FED6FDC" w14:textId="73B676C7" w:rsidR="00C51078" w:rsidRPr="00C51078" w:rsidRDefault="00C51078" w:rsidP="00C51078">
      <w:pPr>
        <w:spacing w:after="120"/>
        <w:jc w:val="both"/>
        <w:rPr>
          <w:rFonts w:ascii="Arial" w:eastAsia="Arial" w:hAnsi="Arial" w:cs="Arial"/>
          <w:b/>
        </w:rPr>
      </w:pPr>
      <w:r>
        <w:rPr>
          <w:rFonts w:ascii="Arial" w:eastAsia="Arial" w:hAnsi="Arial" w:cs="Arial"/>
          <w:b/>
        </w:rPr>
        <w:t>7</w:t>
      </w:r>
      <w:r w:rsidRPr="00C51078">
        <w:rPr>
          <w:rFonts w:ascii="Arial" w:eastAsia="Arial" w:hAnsi="Arial" w:cs="Arial"/>
          <w:b/>
        </w:rPr>
        <w:t>.</w:t>
      </w:r>
      <w:r>
        <w:rPr>
          <w:rFonts w:ascii="Arial" w:eastAsia="Arial" w:hAnsi="Arial" w:cs="Arial"/>
          <w:b/>
        </w:rPr>
        <w:t>3</w:t>
      </w:r>
      <w:r w:rsidRPr="00C51078">
        <w:rPr>
          <w:rFonts w:ascii="Arial" w:eastAsia="Arial" w:hAnsi="Arial" w:cs="Arial"/>
          <w:b/>
        </w:rPr>
        <w:t xml:space="preserve"> </w:t>
      </w:r>
      <w:r w:rsidRPr="00C51078">
        <w:rPr>
          <w:rFonts w:ascii="Arial" w:eastAsia="Arial" w:hAnsi="Arial" w:cs="Arial"/>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32E92C1B" w14:textId="77777777" w:rsidR="00C51078" w:rsidRPr="00C51078" w:rsidRDefault="00C51078" w:rsidP="00C51078">
      <w:pPr>
        <w:spacing w:after="120"/>
        <w:jc w:val="both"/>
        <w:rPr>
          <w:rFonts w:ascii="Arial" w:eastAsia="Arial" w:hAnsi="Arial" w:cs="Arial"/>
          <w:b/>
        </w:rPr>
      </w:pPr>
    </w:p>
    <w:p w14:paraId="57E74880" w14:textId="5FE72C44" w:rsidR="00D67D96" w:rsidRDefault="00CD78CD" w:rsidP="00C51C9E">
      <w:pPr>
        <w:shd w:val="clear" w:color="auto" w:fill="FFFFFF"/>
        <w:spacing w:after="120"/>
        <w:jc w:val="both"/>
        <w:rPr>
          <w:rFonts w:ascii="Arial" w:eastAsia="Arial" w:hAnsi="Arial" w:cs="Arial"/>
          <w:color w:val="000000"/>
          <w:highlight w:val="yellow"/>
        </w:rPr>
      </w:pPr>
      <w:bookmarkStart w:id="1" w:name="_a1233kih94o6" w:colFirst="0" w:colLast="0"/>
      <w:bookmarkStart w:id="2" w:name="_fy6yrcf8ijie" w:colFirst="0" w:colLast="0"/>
      <w:bookmarkEnd w:id="1"/>
      <w:bookmarkEnd w:id="2"/>
      <w:r>
        <w:rPr>
          <w:rFonts w:ascii="Arial" w:eastAsia="Arial" w:hAnsi="Arial" w:cs="Arial"/>
          <w:b/>
        </w:rPr>
        <w:t xml:space="preserve">CLÁUSULA </w:t>
      </w:r>
      <w:r w:rsidR="00C51C9E">
        <w:rPr>
          <w:rFonts w:ascii="Arial" w:eastAsia="Arial" w:hAnsi="Arial" w:cs="Arial"/>
          <w:b/>
        </w:rPr>
        <w:t>OITAVA</w:t>
      </w:r>
      <w:r>
        <w:rPr>
          <w:rFonts w:ascii="Arial" w:eastAsia="Arial" w:hAnsi="Arial" w:cs="Arial"/>
          <w:b/>
        </w:rPr>
        <w:t xml:space="preserve"> – DAS OBRIGAÇÕES DA CONTRATADA</w:t>
      </w:r>
      <w:r>
        <w:rPr>
          <w:rFonts w:ascii="Arial" w:eastAsia="Arial" w:hAnsi="Arial" w:cs="Arial"/>
          <w:i/>
          <w:color w:val="000000"/>
          <w:highlight w:val="yellow"/>
        </w:rPr>
        <w:t xml:space="preserve"> </w:t>
      </w:r>
    </w:p>
    <w:p w14:paraId="54A8B4B7" w14:textId="30CBFCA5" w:rsidR="00C51C9E" w:rsidRPr="00C51C9E" w:rsidRDefault="00C51C9E" w:rsidP="00C51C9E">
      <w:pPr>
        <w:widowControl/>
        <w:suppressAutoHyphens/>
        <w:spacing w:line="276" w:lineRule="auto"/>
        <w:jc w:val="both"/>
        <w:textAlignment w:val="baseline"/>
        <w:rPr>
          <w:rFonts w:ascii="Arial" w:hAnsi="Arial" w:cs="Arial"/>
          <w:lang w:eastAsia="ar-SA"/>
        </w:rPr>
      </w:pPr>
      <w:r w:rsidRPr="00C51C9E">
        <w:rPr>
          <w:rFonts w:ascii="Arial" w:hAnsi="Arial" w:cs="Arial"/>
          <w:b/>
          <w:lang w:eastAsia="ar-SA"/>
        </w:rPr>
        <w:t>8.1</w:t>
      </w:r>
      <w:r>
        <w:rPr>
          <w:rFonts w:ascii="Calibri" w:hAnsi="Calibri" w:cs="Calibri"/>
          <w:sz w:val="22"/>
          <w:szCs w:val="22"/>
          <w:lang w:eastAsia="ar-SA"/>
        </w:rPr>
        <w:t xml:space="preserve"> -</w:t>
      </w:r>
      <w:r w:rsidRPr="00C51C9E">
        <w:rPr>
          <w:rFonts w:ascii="Arial" w:hAnsi="Arial" w:cs="Arial"/>
          <w:lang w:eastAsia="ar-SA"/>
        </w:rPr>
        <w:t>Antes do início da execução contratual, designar formalmente (mediante comunicação escrita) preposto responsável por representar a contratada durante esse período;</w:t>
      </w:r>
    </w:p>
    <w:p w14:paraId="6729B5A2" w14:textId="2392A4FF"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w:t>
      </w:r>
      <w:r w:rsidRPr="00C51C9E">
        <w:rPr>
          <w:rFonts w:ascii="Arial" w:hAnsi="Arial" w:cs="Arial"/>
          <w:lang w:eastAsia="ar-SA"/>
        </w:rPr>
        <w:t xml:space="preserve"> Realizar os serviços no prazo e local indicados pela Administração, em estrita observância das especificações do Edital e da proposta;</w:t>
      </w:r>
    </w:p>
    <w:p w14:paraId="4629E9EF" w14:textId="4E373CE4"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.3</w:t>
      </w:r>
      <w:r w:rsidRPr="00C51C9E">
        <w:rPr>
          <w:rFonts w:ascii="Arial" w:hAnsi="Arial" w:cs="Arial"/>
          <w:lang w:eastAsia="ar-SA"/>
        </w:rPr>
        <w:t xml:space="preserve"> Empregar profissionais habilitados para a execução dos serviços, em conformidade com as normas e determinações em vigor;</w:t>
      </w:r>
    </w:p>
    <w:p w14:paraId="510046BF" w14:textId="39537842"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.4</w:t>
      </w:r>
      <w:r w:rsidRPr="00C51C9E">
        <w:rPr>
          <w:rFonts w:ascii="Arial" w:hAnsi="Arial" w:cs="Arial"/>
          <w:lang w:eastAsia="ar-SA"/>
        </w:rPr>
        <w:t xml:space="preserve"> Assegurar aos seus trabalhadores ambiente de trabalho, inclusive equipamentos e instalações, em condições adequadas ao cumprimento das normas de saúde, segurança e bem-estar no trabalho;</w:t>
      </w:r>
    </w:p>
    <w:p w14:paraId="12A6EDD3" w14:textId="0051148F"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lastRenderedPageBreak/>
        <w:t>8</w:t>
      </w:r>
      <w:r w:rsidRPr="00C51C9E">
        <w:rPr>
          <w:rFonts w:ascii="Arial" w:hAnsi="Arial" w:cs="Arial"/>
          <w:b/>
          <w:lang w:eastAsia="ar-SA"/>
        </w:rPr>
        <w:t>.5</w:t>
      </w:r>
      <w:r w:rsidRPr="00C51C9E">
        <w:rPr>
          <w:rFonts w:ascii="Arial" w:hAnsi="Arial" w:cs="Arial"/>
          <w:lang w:eastAsia="ar-SA"/>
        </w:rPr>
        <w:t xml:space="preserve"> Instruir seus empregados quanto à necessidade de acatar as Normas Internas da Contratante;</w:t>
      </w:r>
    </w:p>
    <w:p w14:paraId="28FE625D" w14:textId="1FD2E575"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.6</w:t>
      </w:r>
      <w:r w:rsidRPr="00C51C9E">
        <w:rPr>
          <w:rFonts w:ascii="Arial" w:hAnsi="Arial" w:cs="Arial"/>
          <w:lang w:eastAsia="ar-SA"/>
        </w:rPr>
        <w:t xml:space="preserve"> 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421051CB" w14:textId="0724E01F"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.7</w:t>
      </w:r>
      <w:r w:rsidRPr="00C51C9E">
        <w:rPr>
          <w:rFonts w:ascii="Arial" w:hAnsi="Arial" w:cs="Arial"/>
          <w:lang w:eastAsia="ar-SA"/>
        </w:rPr>
        <w:t xml:space="preserve"> Apresentar os empregados devidamente identificados por meio de crachá;</w:t>
      </w:r>
    </w:p>
    <w:p w14:paraId="071EA195" w14:textId="730BD896"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.8</w:t>
      </w:r>
      <w:r w:rsidRPr="00C51C9E">
        <w:rPr>
          <w:rFonts w:ascii="Arial" w:hAnsi="Arial" w:cs="Arial"/>
          <w:lang w:eastAsia="ar-SA"/>
        </w:rPr>
        <w:t xml:space="preserve"> Manter os empregados nos horários predeterminados pela Contratante;</w:t>
      </w:r>
    </w:p>
    <w:p w14:paraId="3D297386" w14:textId="22223FD1"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.9</w:t>
      </w:r>
      <w:r w:rsidRPr="00C51C9E">
        <w:rPr>
          <w:rFonts w:ascii="Arial" w:hAnsi="Arial" w:cs="Arial"/>
          <w:lang w:eastAsia="ar-SA"/>
        </w:rPr>
        <w:t xml:space="preserve"> Observar os preceitos da legislação sobre a jornada de trabalho, conforme a categoria profissional; </w:t>
      </w:r>
    </w:p>
    <w:p w14:paraId="7A419D77" w14:textId="1DD71190"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.10</w:t>
      </w:r>
      <w:r w:rsidRPr="00C51C9E">
        <w:rPr>
          <w:rFonts w:ascii="Arial" w:hAnsi="Arial" w:cs="Arial"/>
          <w:lang w:eastAsia="ar-SA"/>
        </w:rPr>
        <w:t xml:space="preserve"> Atender às solicitações da Contratante quanto à substituição dos empregados alocados, no prazo fixado pela fiscalização do contrato, nos casos em que ficar constatado descumprimento das obrigações relativas à execução do serviço, conforme descrito n</w:t>
      </w:r>
      <w:r>
        <w:rPr>
          <w:rFonts w:ascii="Arial" w:hAnsi="Arial" w:cs="Arial"/>
          <w:lang w:eastAsia="ar-SA"/>
        </w:rPr>
        <w:t>o</w:t>
      </w:r>
      <w:r w:rsidRPr="00C51C9E">
        <w:rPr>
          <w:rFonts w:ascii="Arial" w:hAnsi="Arial" w:cs="Arial"/>
          <w:lang w:eastAsia="ar-SA"/>
        </w:rPr>
        <w:t xml:space="preserve"> Termo de Referência;</w:t>
      </w:r>
    </w:p>
    <w:p w14:paraId="4242CA81" w14:textId="621AF404"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.11</w:t>
      </w:r>
      <w:r w:rsidRPr="00C51C9E">
        <w:rPr>
          <w:rFonts w:ascii="Arial" w:hAnsi="Arial" w:cs="Arial"/>
          <w:lang w:eastAsia="ar-SA"/>
        </w:rPr>
        <w:t xml:space="preserve"> Apresentar à Contratante, quando for o caso, a relação nominal dos empregados que adentrarão no órgão para a execução do serviço; </w:t>
      </w:r>
    </w:p>
    <w:p w14:paraId="175F7C79" w14:textId="336FCF46"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8.12</w:t>
      </w:r>
      <w:r w:rsidRPr="00C51C9E">
        <w:rPr>
          <w:rFonts w:ascii="Arial" w:hAnsi="Arial" w:cs="Arial"/>
          <w:lang w:eastAsia="ar-SA"/>
        </w:rPr>
        <w:t xml:space="preserve"> Reparar, corrigir, remover, reconstruir ou substituir, às suas expensas, no total ou em parte, no prazo máximo de 30 (trinta) dias o objeto em que se verifiquem vícios, defeitos ou incorreções resultantes da execução ou de materiais empregados;</w:t>
      </w:r>
    </w:p>
    <w:p w14:paraId="4536FDFB" w14:textId="6B390265"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.13</w:t>
      </w:r>
      <w:r w:rsidRPr="00C51C9E">
        <w:rPr>
          <w:rFonts w:ascii="Arial" w:hAnsi="Arial" w:cs="Arial"/>
          <w:lang w:eastAsia="ar-SA"/>
        </w:rPr>
        <w:t xml:space="preserve">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69BA5FB8" w14:textId="210BAE14"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.14</w:t>
      </w:r>
      <w:r w:rsidRPr="00C51C9E">
        <w:rPr>
          <w:rFonts w:ascii="Arial" w:hAnsi="Arial" w:cs="Arial"/>
          <w:lang w:eastAsia="ar-SA"/>
        </w:rPr>
        <w:t xml:space="preserve"> Atender prontamente a quaisquer exigências da Administração, inerentes ao objeto da presente licitação;</w:t>
      </w:r>
    </w:p>
    <w:p w14:paraId="2DF7185F" w14:textId="37807668"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8.15</w:t>
      </w:r>
      <w:r w:rsidRPr="00C51C9E">
        <w:rPr>
          <w:rFonts w:ascii="Arial" w:hAnsi="Arial" w:cs="Arial"/>
          <w:lang w:eastAsia="ar-SA"/>
        </w:rPr>
        <w:t xml:space="preserve"> Comunicar à Administração, no prazo máximo de 24 (vinte e quatro) horas que antecede a data da entrega, os motivos que impossibilitem o cumprimento do prazo previsto, com a devida comprovação;</w:t>
      </w:r>
    </w:p>
    <w:p w14:paraId="7B6EB805" w14:textId="49E7B461"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8.16</w:t>
      </w:r>
      <w:r w:rsidRPr="00C51C9E">
        <w:rPr>
          <w:rFonts w:ascii="Arial" w:hAnsi="Arial" w:cs="Arial"/>
          <w:lang w:eastAsia="ar-SA"/>
        </w:rPr>
        <w:t xml:space="preserve"> Comunicar ao Fiscal do contrato, no prazo de 2 (duas) horas, qualquer ocorrência anormal ou acidente que se verifique no local dos serviços.</w:t>
      </w:r>
    </w:p>
    <w:p w14:paraId="61968AE8" w14:textId="3BA62FE3"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.17</w:t>
      </w:r>
      <w:r w:rsidRPr="00C51C9E">
        <w:rPr>
          <w:rFonts w:ascii="Arial" w:hAnsi="Arial" w:cs="Arial"/>
          <w:lang w:eastAsia="ar-SA"/>
        </w:rPr>
        <w:t xml:space="preserve"> Prestar todo esclarecimento ou informação solicitada pela Contratante ou por seus prepostos, garantindo-lhes o acesso, a qualquer tempo, ao local dos trabalhos, bem como aos documentos relativos à execução do empreendimento.</w:t>
      </w:r>
    </w:p>
    <w:p w14:paraId="675BC01E" w14:textId="7D9615B4"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.18</w:t>
      </w:r>
      <w:r w:rsidRPr="00C51C9E">
        <w:rPr>
          <w:rFonts w:ascii="Arial" w:hAnsi="Arial" w:cs="Arial"/>
          <w:lang w:eastAsia="ar-SA"/>
        </w:rPr>
        <w:t xml:space="preserve"> Paralisar, por determinação da Contratante, qualquer atividade que não esteja sendo executada de acordo com a boa técnica ou que ponha em risco a segurança de pessoas ou bens de terceiros.</w:t>
      </w:r>
    </w:p>
    <w:p w14:paraId="45E636EF" w14:textId="2091AF51"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.19</w:t>
      </w:r>
      <w:r w:rsidRPr="00C51C9E">
        <w:rPr>
          <w:rFonts w:ascii="Arial" w:hAnsi="Arial" w:cs="Arial"/>
          <w:lang w:eastAsia="ar-SA"/>
        </w:rPr>
        <w:t xml:space="preserve"> Promover a guarda, manutenção e vigilância de materiais, ferramentas, e tudo o que for necessário à execução dos serviços, durante a vigência do contrato.</w:t>
      </w:r>
    </w:p>
    <w:p w14:paraId="2BD64837" w14:textId="62F68658"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.20</w:t>
      </w:r>
      <w:r w:rsidRPr="00C51C9E">
        <w:rPr>
          <w:rFonts w:ascii="Arial" w:hAnsi="Arial" w:cs="Arial"/>
          <w:lang w:eastAsia="ar-SA"/>
        </w:rPr>
        <w:t xml:space="preserve"> Promover a organização técnica e administrativa dos serviços, de modo a conduzi-los eficaz e eficientemente, de acordo com os documentos e especificações que integram este Termo de Referência, no prazo determinado.</w:t>
      </w:r>
    </w:p>
    <w:p w14:paraId="569D3434" w14:textId="594C34D5"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.21</w:t>
      </w:r>
      <w:r w:rsidRPr="00C51C9E">
        <w:rPr>
          <w:rFonts w:ascii="Arial" w:hAnsi="Arial" w:cs="Arial"/>
          <w:lang w:eastAsia="ar-SA"/>
        </w:rPr>
        <w:t xml:space="preserve"> Conduzir os trabalhos com estrita observância às normas da legislação pertinente, cumprindo as determinações dos Poderes Públicos, mantendo sempre </w:t>
      </w:r>
      <w:r w:rsidRPr="00C51C9E">
        <w:rPr>
          <w:rFonts w:ascii="Arial" w:hAnsi="Arial" w:cs="Arial"/>
          <w:lang w:eastAsia="ar-SA"/>
        </w:rPr>
        <w:lastRenderedPageBreak/>
        <w:t>limpo o local dos serviços e nas melhores condições de segurança, higiene e disciplina.</w:t>
      </w:r>
    </w:p>
    <w:p w14:paraId="67E8A101" w14:textId="2A5C17A7"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 xml:space="preserve">.22 </w:t>
      </w:r>
      <w:r w:rsidRPr="00C51C9E">
        <w:rPr>
          <w:rFonts w:ascii="Arial" w:hAnsi="Arial" w:cs="Arial"/>
          <w:lang w:eastAsia="ar-SA"/>
        </w:rPr>
        <w:t>Submeter previamente, por escrito, à Contratante, para análise e aprovação, quaisquer mudanças nos métodos executivos que fujam às especificações d</w:t>
      </w:r>
      <w:r>
        <w:rPr>
          <w:rFonts w:ascii="Arial" w:hAnsi="Arial" w:cs="Arial"/>
          <w:lang w:eastAsia="ar-SA"/>
        </w:rPr>
        <w:t>o</w:t>
      </w:r>
      <w:r w:rsidRPr="00C51C9E">
        <w:rPr>
          <w:rFonts w:ascii="Arial" w:hAnsi="Arial" w:cs="Arial"/>
          <w:lang w:eastAsia="ar-SA"/>
        </w:rPr>
        <w:t xml:space="preserve"> Termo de Referência e demais documentos.</w:t>
      </w:r>
    </w:p>
    <w:p w14:paraId="627595B4" w14:textId="1AE294FB"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 xml:space="preserve">.23 </w:t>
      </w:r>
      <w:r w:rsidRPr="00C51C9E">
        <w:rPr>
          <w:rFonts w:ascii="Arial" w:hAnsi="Arial" w:cs="Arial"/>
          <w:lang w:eastAsia="ar-SA"/>
        </w:rPr>
        <w:t>Não permitir a utilização de qualquer trabalho do menor de dezesseis anos, exceto na condição de aprendiz para os maiores de quatorze anos; nem permitir a utilização do trabalho do menor de dezoito anos em trabalho noturno, perigoso ou insalubre;</w:t>
      </w:r>
    </w:p>
    <w:p w14:paraId="53FCFB46" w14:textId="5CBB36C2"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 xml:space="preserve">.24 </w:t>
      </w:r>
      <w:r w:rsidRPr="00C51C9E">
        <w:rPr>
          <w:rFonts w:ascii="Arial" w:hAnsi="Arial" w:cs="Arial"/>
          <w:lang w:eastAsia="ar-SA"/>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2B4080F3" w14:textId="49A4B4A1"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lang w:eastAsia="ar-SA"/>
        </w:rPr>
        <w:t>.</w:t>
      </w:r>
      <w:r w:rsidRPr="00C51C9E">
        <w:rPr>
          <w:rFonts w:ascii="Arial" w:hAnsi="Arial" w:cs="Arial"/>
          <w:b/>
          <w:lang w:eastAsia="ar-SA"/>
        </w:rPr>
        <w:t>25</w:t>
      </w:r>
      <w:r w:rsidRPr="00C51C9E">
        <w:rPr>
          <w:rFonts w:ascii="Arial" w:hAnsi="Arial" w:cs="Arial"/>
          <w:lang w:eastAsia="ar-SA"/>
        </w:rPr>
        <w:t xml:space="preserve"> Guardar sigilo sobre todas as informações obtidas em decorrência do cumprimento do contrato;</w:t>
      </w:r>
    </w:p>
    <w:p w14:paraId="649FBFEB" w14:textId="12C2C1DC"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 xml:space="preserve">.26 </w:t>
      </w:r>
      <w:r w:rsidRPr="00C51C9E">
        <w:rPr>
          <w:rFonts w:ascii="Arial" w:hAnsi="Arial" w:cs="Arial"/>
          <w:lang w:eastAsia="ar-SA"/>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F928BD0" w14:textId="07C0B665"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.27</w:t>
      </w:r>
      <w:r w:rsidRPr="00C51C9E">
        <w:rPr>
          <w:rFonts w:ascii="Arial" w:hAnsi="Arial" w:cs="Arial"/>
          <w:lang w:eastAsia="ar-SA"/>
        </w:rPr>
        <w:t xml:space="preserve"> 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40A848E" w14:textId="05BCE5B4"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.28</w:t>
      </w:r>
      <w:r w:rsidRPr="00C51C9E">
        <w:rPr>
          <w:rFonts w:ascii="Arial" w:hAnsi="Arial" w:cs="Arial"/>
          <w:lang w:eastAsia="ar-SA"/>
        </w:rPr>
        <w:t xml:space="preserve"> Assegurar à CONTRATANTE, em conformidade com o previsto no subitem 6.1, “</w:t>
      </w:r>
      <w:proofErr w:type="spellStart"/>
      <w:proofErr w:type="gramStart"/>
      <w:r w:rsidRPr="00C51C9E">
        <w:rPr>
          <w:rFonts w:ascii="Arial" w:hAnsi="Arial" w:cs="Arial"/>
          <w:lang w:eastAsia="ar-SA"/>
        </w:rPr>
        <w:t>a”e</w:t>
      </w:r>
      <w:proofErr w:type="spellEnd"/>
      <w:proofErr w:type="gramEnd"/>
      <w:r w:rsidRPr="00C51C9E">
        <w:rPr>
          <w:rFonts w:ascii="Arial" w:hAnsi="Arial" w:cs="Arial"/>
          <w:lang w:eastAsia="ar-SA"/>
        </w:rPr>
        <w:t xml:space="preserve"> “b”, do Anexo VII – F da Instrução Normativa SEGES/MP nº. 5, de 25/05/201, se for o caso:</w:t>
      </w:r>
    </w:p>
    <w:p w14:paraId="728BF4D4" w14:textId="75B5FD71" w:rsidR="00C51C9E" w:rsidRPr="00C51C9E" w:rsidRDefault="00C51C9E" w:rsidP="00C51C9E">
      <w:pPr>
        <w:widowControl/>
        <w:tabs>
          <w:tab w:val="left" w:pos="900"/>
        </w:tabs>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.28.1</w:t>
      </w:r>
      <w:r w:rsidRPr="00C51C9E">
        <w:rPr>
          <w:rFonts w:ascii="Arial" w:hAnsi="Arial" w:cs="Arial"/>
          <w:lang w:eastAsia="ar-SA"/>
        </w:rPr>
        <w:t xml:space="preserve">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E3C6086" w14:textId="416215E6" w:rsidR="00C51C9E" w:rsidRPr="00C51C9E" w:rsidRDefault="00C51C9E" w:rsidP="00C51C9E">
      <w:pPr>
        <w:widowControl/>
        <w:tabs>
          <w:tab w:val="left" w:pos="900"/>
        </w:tabs>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.28.2</w:t>
      </w:r>
      <w:r w:rsidRPr="00C51C9E">
        <w:rPr>
          <w:rFonts w:ascii="Arial" w:hAnsi="Arial" w:cs="Arial"/>
          <w:lang w:eastAsia="ar-SA"/>
        </w:rPr>
        <w:t xml:space="preserve">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D4FEA17" w14:textId="6F714A21"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.29</w:t>
      </w:r>
      <w:r w:rsidRPr="00C51C9E">
        <w:rPr>
          <w:rFonts w:ascii="Arial" w:hAnsi="Arial" w:cs="Arial"/>
          <w:lang w:eastAsia="ar-SA"/>
        </w:rPr>
        <w:t xml:space="preserve"> Aceitar os acréscimos ou supressões que se fizerem necessários, nos limites estabelecidos no art. 65, §1º, da Lei 8.666/93.</w:t>
      </w:r>
    </w:p>
    <w:p w14:paraId="2DD46679" w14:textId="1E23F4C0"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Pr="00C51C9E">
        <w:rPr>
          <w:rFonts w:ascii="Arial" w:hAnsi="Arial" w:cs="Arial"/>
          <w:b/>
          <w:lang w:eastAsia="ar-SA"/>
        </w:rPr>
        <w:t>.30</w:t>
      </w:r>
      <w:r w:rsidRPr="00C51C9E">
        <w:rPr>
          <w:rFonts w:ascii="Arial" w:hAnsi="Arial" w:cs="Arial"/>
          <w:lang w:eastAsia="ar-SA"/>
        </w:rPr>
        <w:t xml:space="preserve"> Manter, durante toda a execução do contrato, em compatibilidade com as obrigações assumidas, todas as condições de habilitação e qualificação exigidas na licitação ou na contratação;</w:t>
      </w:r>
    </w:p>
    <w:p w14:paraId="486BFC02" w14:textId="4C810B8C" w:rsidR="00C51C9E" w:rsidRPr="00C51C9E" w:rsidRDefault="00C51C9E"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lastRenderedPageBreak/>
        <w:t>8</w:t>
      </w:r>
      <w:r w:rsidRPr="00C51C9E">
        <w:rPr>
          <w:rFonts w:ascii="Arial" w:hAnsi="Arial" w:cs="Arial"/>
          <w:b/>
          <w:lang w:eastAsia="ar-SA"/>
        </w:rPr>
        <w:t>.31</w:t>
      </w:r>
      <w:r w:rsidRPr="00C51C9E">
        <w:rPr>
          <w:rFonts w:ascii="Arial" w:hAnsi="Arial" w:cs="Arial"/>
          <w:lang w:eastAsia="ar-SA"/>
        </w:rPr>
        <w:t xml:space="preserve"> Providenciar junto ao CREA e/ou ao CAU-BR as Anotações e Registros de Responsabilidade Técnica referentes ao objeto do contrato e especialidades pertinentes, nos termos das normas pertinentes (Leis </w:t>
      </w:r>
      <w:proofErr w:type="spellStart"/>
      <w:r w:rsidRPr="00C51C9E">
        <w:rPr>
          <w:rFonts w:ascii="Arial" w:hAnsi="Arial" w:cs="Arial"/>
          <w:lang w:eastAsia="ar-SA"/>
        </w:rPr>
        <w:t>ns</w:t>
      </w:r>
      <w:proofErr w:type="spellEnd"/>
      <w:r w:rsidRPr="00C51C9E">
        <w:rPr>
          <w:rFonts w:ascii="Arial" w:hAnsi="Arial" w:cs="Arial"/>
          <w:lang w:eastAsia="ar-SA"/>
        </w:rPr>
        <w:t>. 6.496/77 e 12.378/2010);</w:t>
      </w:r>
    </w:p>
    <w:p w14:paraId="71AFC093" w14:textId="0557C2DA" w:rsidR="00C51C9E" w:rsidRPr="00C51C9E" w:rsidRDefault="00C51C9E" w:rsidP="00C51C9E">
      <w:pPr>
        <w:widowControl/>
        <w:suppressAutoHyphens/>
        <w:spacing w:line="276" w:lineRule="auto"/>
        <w:jc w:val="both"/>
        <w:textAlignment w:val="baseline"/>
        <w:rPr>
          <w:rFonts w:ascii="Arial" w:hAnsi="Arial" w:cs="Arial"/>
          <w:color w:val="FF0000"/>
          <w:lang w:eastAsia="ar-SA"/>
        </w:rPr>
      </w:pPr>
      <w:r w:rsidRPr="008C1BE0">
        <w:rPr>
          <w:rFonts w:ascii="Arial" w:hAnsi="Arial" w:cs="Arial"/>
          <w:b/>
          <w:lang w:eastAsia="ar-SA"/>
        </w:rPr>
        <w:t>8</w:t>
      </w:r>
      <w:r w:rsidRPr="00C51C9E">
        <w:rPr>
          <w:rFonts w:ascii="Arial" w:hAnsi="Arial" w:cs="Arial"/>
          <w:b/>
          <w:lang w:eastAsia="ar-SA"/>
        </w:rPr>
        <w:t>.32</w:t>
      </w:r>
      <w:r w:rsidRPr="00C51C9E">
        <w:rPr>
          <w:rFonts w:ascii="Arial" w:hAnsi="Arial" w:cs="Arial"/>
          <w:lang w:eastAsia="ar-SA"/>
        </w:rPr>
        <w:t xml:space="preserve"> Obter junto aos órgãos competentes, conforme o caso, as licenças necessárias e demais documentos e autorizações exigíveis, na forma da legislação aplicável;</w:t>
      </w:r>
    </w:p>
    <w:p w14:paraId="7E7BBE29" w14:textId="752A2210"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.33</w:t>
      </w:r>
      <w:r w:rsidR="00C51C9E" w:rsidRPr="00C51C9E">
        <w:rPr>
          <w:rFonts w:ascii="Arial" w:hAnsi="Arial" w:cs="Arial"/>
          <w:lang w:eastAsia="ar-SA"/>
        </w:rPr>
        <w:t xml:space="preserve"> Elaborar o Diário de Obra, incluindo diariamente, pelo Engenheiro/Arquiteto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C3B2759" w14:textId="68D771E4"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8C1BE0">
        <w:rPr>
          <w:rFonts w:ascii="Arial" w:hAnsi="Arial" w:cs="Arial"/>
          <w:b/>
          <w:lang w:eastAsia="ar-SA"/>
        </w:rPr>
        <w:t>.34</w:t>
      </w:r>
      <w:r w:rsidR="00C51C9E" w:rsidRPr="00C51C9E">
        <w:rPr>
          <w:rFonts w:ascii="Arial" w:hAnsi="Arial" w:cs="Arial"/>
          <w:lang w:eastAsia="ar-SA"/>
        </w:rPr>
        <w:t xml:space="preserve"> Refazer, às suas expensas, os trabalhos executados em desacordo com o estabelecido </w:t>
      </w:r>
      <w:r>
        <w:rPr>
          <w:rFonts w:ascii="Arial" w:hAnsi="Arial" w:cs="Arial"/>
          <w:lang w:eastAsia="ar-SA"/>
        </w:rPr>
        <w:t>neste</w:t>
      </w:r>
      <w:r w:rsidR="00C51C9E" w:rsidRPr="00C51C9E">
        <w:rPr>
          <w:rFonts w:ascii="Arial" w:hAnsi="Arial" w:cs="Arial"/>
          <w:lang w:eastAsia="ar-SA"/>
        </w:rPr>
        <w:t xml:space="preserve"> instrumento contratual, </w:t>
      </w:r>
      <w:r>
        <w:rPr>
          <w:rFonts w:ascii="Arial" w:hAnsi="Arial" w:cs="Arial"/>
          <w:lang w:eastAsia="ar-SA"/>
        </w:rPr>
        <w:t>no</w:t>
      </w:r>
      <w:r w:rsidR="00C51C9E" w:rsidRPr="00C51C9E">
        <w:rPr>
          <w:rFonts w:ascii="Arial" w:hAnsi="Arial" w:cs="Arial"/>
          <w:lang w:eastAsia="ar-SA"/>
        </w:rPr>
        <w:t xml:space="preserve"> Termo de Referência e seus anexos, bem como substituir aqueles realizados com materiais defeituosos ou com vício de construção, pelo prazo de 05 (cinco) anos, contado da data de emissão do Termo de Recebimento Definitivo.</w:t>
      </w:r>
    </w:p>
    <w:p w14:paraId="3461764C" w14:textId="53477C85"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.35</w:t>
      </w:r>
      <w:r w:rsidR="00C51C9E" w:rsidRPr="00C51C9E">
        <w:rPr>
          <w:rFonts w:ascii="Arial" w:hAnsi="Arial" w:cs="Arial"/>
          <w:lang w:eastAsia="ar-SA"/>
        </w:rPr>
        <w:t xml:space="preserve"> 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1A0409EB" w14:textId="543E1231"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.36</w:t>
      </w:r>
      <w:r w:rsidR="00C51C9E" w:rsidRPr="00C51C9E">
        <w:rPr>
          <w:rFonts w:ascii="Arial" w:hAnsi="Arial" w:cs="Arial"/>
          <w:lang w:eastAsia="ar-SA"/>
        </w:rPr>
        <w:tab/>
        <w:t>Observar obrigatoriedade de utilização dos preceitos exarados nas Normas Regulamentadoras expedidas pelo MTE, quanto à Segurança e Medicina do Trabalho.</w:t>
      </w:r>
    </w:p>
    <w:p w14:paraId="27FD3AB7" w14:textId="6731D0A3"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.37</w:t>
      </w:r>
      <w:r w:rsidR="00C51C9E" w:rsidRPr="00C51C9E">
        <w:rPr>
          <w:rFonts w:ascii="Arial" w:hAnsi="Arial" w:cs="Arial"/>
          <w:lang w:eastAsia="ar-SA"/>
        </w:rPr>
        <w:t xml:space="preserve"> Emprego de egressos do sistema carcerário e/ou cumpridores de medidas ou penas alternativas em percentual não inferior a 2%, segundo o que preconizam as Resoluções CNJ n.º 114/2010 e CSJT n.º 70/2010.</w:t>
      </w:r>
    </w:p>
    <w:p w14:paraId="38C236C1" w14:textId="0A8D6356"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.38</w:t>
      </w:r>
      <w:r w:rsidR="00C51C9E" w:rsidRPr="00C51C9E">
        <w:rPr>
          <w:rFonts w:ascii="Arial" w:hAnsi="Arial" w:cs="Arial"/>
          <w:lang w:eastAsia="ar-SA"/>
        </w:rPr>
        <w:t xml:space="preserve"> Capacitação de todos os trabalhadores em saúde e segurança no trabalho, dentro da jornada de trabalho, observada a carga horária mínima de duas horas mensais.</w:t>
      </w:r>
    </w:p>
    <w:p w14:paraId="0DBB4D67" w14:textId="1C2FAF20"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.39</w:t>
      </w:r>
      <w:r w:rsidR="00C51C9E" w:rsidRPr="00C51C9E">
        <w:rPr>
          <w:rFonts w:ascii="Arial" w:hAnsi="Arial" w:cs="Arial"/>
          <w:lang w:eastAsia="ar-SA"/>
        </w:rPr>
        <w:t xml:space="preserve"> Visando reduzir os índices de perda no canteiro e diminuir a incidência de acidentes de trabalho, a estocagem dos diversos materiais no canteiro deve obedecer a alguns critérios, como: classificação; frequência de utilização; empilhamento máximo; distanciamento entre as fileiras; alinhamento das pilhas; distanciamento do solo; separação, isolamento ou envolvimento por ripas, papelão, isopor ou material similar para o caso de materiais frágeis; e preservação da limpeza e proteção contra a umidade do local (conservação dos ensacados).</w:t>
      </w:r>
    </w:p>
    <w:p w14:paraId="6595203D" w14:textId="2F2E171A" w:rsidR="00C51C9E" w:rsidRP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.40</w:t>
      </w:r>
      <w:r w:rsidR="00C51C9E" w:rsidRPr="00C51C9E">
        <w:rPr>
          <w:rFonts w:ascii="Arial" w:hAnsi="Arial" w:cs="Arial"/>
          <w:lang w:eastAsia="ar-SA"/>
        </w:rPr>
        <w:t xml:space="preserve"> Atender às disposições da Lei nº 12.305/2010 – Política Nacional de Resíduos Sólidos.</w:t>
      </w:r>
    </w:p>
    <w:p w14:paraId="2502AA5D" w14:textId="1BDDFC0E" w:rsidR="00C51C9E" w:rsidRDefault="008C1BE0" w:rsidP="00C51C9E">
      <w:pPr>
        <w:widowControl/>
        <w:suppressAutoHyphens/>
        <w:spacing w:line="276" w:lineRule="auto"/>
        <w:jc w:val="both"/>
        <w:textAlignment w:val="baseline"/>
        <w:rPr>
          <w:rFonts w:ascii="Arial" w:hAnsi="Arial" w:cs="Arial"/>
          <w:lang w:eastAsia="ar-SA"/>
        </w:rPr>
      </w:pPr>
      <w:r w:rsidRPr="008C1BE0">
        <w:rPr>
          <w:rFonts w:ascii="Arial" w:hAnsi="Arial" w:cs="Arial"/>
          <w:b/>
          <w:lang w:eastAsia="ar-SA"/>
        </w:rPr>
        <w:t>8</w:t>
      </w:r>
      <w:r w:rsidR="00C51C9E" w:rsidRPr="00C51C9E">
        <w:rPr>
          <w:rFonts w:ascii="Arial" w:hAnsi="Arial" w:cs="Arial"/>
          <w:b/>
          <w:lang w:eastAsia="ar-SA"/>
        </w:rPr>
        <w:t>.41</w:t>
      </w:r>
      <w:r w:rsidR="00C51C9E" w:rsidRPr="00C51C9E">
        <w:rPr>
          <w:rFonts w:ascii="Arial" w:hAnsi="Arial" w:cs="Arial"/>
          <w:lang w:eastAsia="ar-SA"/>
        </w:rPr>
        <w:t xml:space="preserve"> Responsabilizar-se pela destinação ambientalmente adequada dos resíduos da construção civil originários da contratação, obedecendo ao disposto nos artigos 3º e 10º da Resolução Conama nº 307/2022.</w:t>
      </w:r>
    </w:p>
    <w:p w14:paraId="2E1B6347" w14:textId="6BBC6B7D" w:rsidR="008C1BE0" w:rsidRDefault="008C1BE0" w:rsidP="00C51C9E">
      <w:pPr>
        <w:widowControl/>
        <w:suppressAutoHyphens/>
        <w:spacing w:line="276" w:lineRule="auto"/>
        <w:jc w:val="both"/>
        <w:textAlignment w:val="baseline"/>
        <w:rPr>
          <w:rFonts w:ascii="Arial" w:hAnsi="Arial" w:cs="Arial"/>
          <w:lang w:eastAsia="ar-SA"/>
        </w:rPr>
      </w:pPr>
    </w:p>
    <w:p w14:paraId="36748C4D" w14:textId="77777777" w:rsidR="008C1BE0" w:rsidRPr="00C51C9E" w:rsidRDefault="008C1BE0" w:rsidP="00C51C9E">
      <w:pPr>
        <w:widowControl/>
        <w:suppressAutoHyphens/>
        <w:spacing w:line="276" w:lineRule="auto"/>
        <w:jc w:val="both"/>
        <w:textAlignment w:val="baseline"/>
        <w:rPr>
          <w:rFonts w:ascii="Arial" w:hAnsi="Arial" w:cs="Arial"/>
          <w:lang w:eastAsia="ar-SA"/>
        </w:rPr>
      </w:pPr>
    </w:p>
    <w:p w14:paraId="5ED52D91" w14:textId="77777777" w:rsidR="00D67D96" w:rsidRDefault="00D67D96">
      <w:pPr>
        <w:shd w:val="clear" w:color="auto" w:fill="FFFFFF"/>
        <w:spacing w:after="120"/>
        <w:jc w:val="both"/>
        <w:rPr>
          <w:rFonts w:ascii="Arial" w:eastAsia="Arial" w:hAnsi="Arial" w:cs="Arial"/>
          <w:b/>
        </w:rPr>
      </w:pPr>
    </w:p>
    <w:p w14:paraId="3341F010" w14:textId="036D86EE" w:rsidR="00D67D96" w:rsidRDefault="00CD78CD">
      <w:pPr>
        <w:shd w:val="clear" w:color="auto" w:fill="FFFFFF"/>
        <w:spacing w:after="120"/>
        <w:jc w:val="both"/>
        <w:rPr>
          <w:rFonts w:ascii="Arial" w:eastAsia="Arial" w:hAnsi="Arial" w:cs="Arial"/>
        </w:rPr>
      </w:pPr>
      <w:r>
        <w:rPr>
          <w:rFonts w:ascii="Arial" w:eastAsia="Arial" w:hAnsi="Arial" w:cs="Arial"/>
          <w:b/>
        </w:rPr>
        <w:lastRenderedPageBreak/>
        <w:t xml:space="preserve">CLÁUSULA </w:t>
      </w:r>
      <w:r w:rsidR="008C1BE0">
        <w:rPr>
          <w:rFonts w:ascii="Arial" w:eastAsia="Arial" w:hAnsi="Arial" w:cs="Arial"/>
          <w:b/>
        </w:rPr>
        <w:t>NONA</w:t>
      </w:r>
      <w:r>
        <w:rPr>
          <w:rFonts w:ascii="Arial" w:eastAsia="Arial" w:hAnsi="Arial" w:cs="Arial"/>
          <w:b/>
        </w:rPr>
        <w:t xml:space="preserve"> – DAS OBRIGAÇÕES DA CONTRATANTE</w:t>
      </w:r>
    </w:p>
    <w:p w14:paraId="71E28EB3" w14:textId="13CC7407" w:rsidR="008C1BE0" w:rsidRPr="008C1BE0" w:rsidRDefault="008C1BE0" w:rsidP="008C1BE0">
      <w:pPr>
        <w:spacing w:after="120"/>
        <w:jc w:val="both"/>
        <w:rPr>
          <w:rFonts w:ascii="Arial" w:eastAsia="Arial" w:hAnsi="Arial" w:cs="Arial"/>
          <w:b/>
          <w:color w:val="000000" w:themeColor="text1"/>
        </w:rPr>
      </w:pPr>
      <w:bookmarkStart w:id="3" w:name="_1fob9te" w:colFirst="0" w:colLast="0"/>
      <w:bookmarkEnd w:id="3"/>
      <w:r>
        <w:rPr>
          <w:rFonts w:ascii="Arial" w:eastAsia="Arial" w:hAnsi="Arial" w:cs="Arial"/>
          <w:b/>
          <w:color w:val="000000" w:themeColor="text1"/>
        </w:rPr>
        <w:t>9</w:t>
      </w:r>
      <w:r w:rsidRPr="008C1BE0">
        <w:rPr>
          <w:rFonts w:ascii="Arial" w:eastAsia="Arial" w:hAnsi="Arial" w:cs="Arial"/>
          <w:b/>
          <w:color w:val="000000" w:themeColor="text1"/>
        </w:rPr>
        <w:t xml:space="preserve">.1 </w:t>
      </w:r>
      <w:r w:rsidRPr="008C1BE0">
        <w:rPr>
          <w:rFonts w:ascii="Arial" w:eastAsia="Arial" w:hAnsi="Arial" w:cs="Arial"/>
          <w:color w:val="000000" w:themeColor="text1"/>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14:paraId="1B894B43" w14:textId="724A7F2C" w:rsidR="008C1BE0" w:rsidRPr="008C1BE0" w:rsidRDefault="008C1BE0" w:rsidP="008C1BE0">
      <w:pPr>
        <w:spacing w:after="120"/>
        <w:jc w:val="both"/>
        <w:rPr>
          <w:rFonts w:ascii="Arial" w:eastAsia="Arial" w:hAnsi="Arial" w:cs="Arial"/>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.2 </w:t>
      </w:r>
      <w:r w:rsidRPr="008C1BE0">
        <w:rPr>
          <w:rFonts w:ascii="Arial" w:eastAsia="Arial" w:hAnsi="Arial" w:cs="Arial"/>
          <w:color w:val="000000" w:themeColor="text1"/>
        </w:rPr>
        <w:t>Exigir o cumprimento de todas as obrigações assumidas pela Contratada, de acordo com o disposto no Termo de Referência / cláusulas contratuais e os termos de sua proposta;</w:t>
      </w:r>
    </w:p>
    <w:p w14:paraId="7D1901E8" w14:textId="6B7F849A"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.3 </w:t>
      </w:r>
      <w:r w:rsidRPr="008C1BE0">
        <w:rPr>
          <w:rFonts w:ascii="Arial" w:eastAsia="Arial" w:hAnsi="Arial" w:cs="Arial"/>
          <w:color w:val="000000" w:themeColor="text1"/>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r w:rsidRPr="008C1BE0">
        <w:rPr>
          <w:rFonts w:ascii="Arial" w:eastAsia="Arial" w:hAnsi="Arial" w:cs="Arial"/>
          <w:b/>
          <w:color w:val="000000" w:themeColor="text1"/>
        </w:rPr>
        <w:t>;</w:t>
      </w:r>
    </w:p>
    <w:p w14:paraId="436B26CE" w14:textId="40C4531E"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.4 </w:t>
      </w:r>
      <w:r w:rsidRPr="008C1BE0">
        <w:rPr>
          <w:rFonts w:ascii="Arial" w:eastAsia="Arial" w:hAnsi="Arial" w:cs="Arial"/>
          <w:color w:val="000000" w:themeColor="text1"/>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r w:rsidRPr="008C1BE0">
        <w:rPr>
          <w:rFonts w:ascii="Arial" w:eastAsia="Arial" w:hAnsi="Arial" w:cs="Arial"/>
          <w:b/>
          <w:color w:val="000000" w:themeColor="text1"/>
        </w:rPr>
        <w:t>;</w:t>
      </w:r>
    </w:p>
    <w:p w14:paraId="00BC7AB1" w14:textId="7034C0AC"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.5 </w:t>
      </w:r>
      <w:r w:rsidRPr="008C1BE0">
        <w:rPr>
          <w:rFonts w:ascii="Arial" w:eastAsia="Arial" w:hAnsi="Arial" w:cs="Arial"/>
          <w:color w:val="000000" w:themeColor="text1"/>
        </w:rPr>
        <w:t>Pagar à Contratada o valor resultante da prestação do serviço, conforme cronograma físico-financeiro</w:t>
      </w:r>
      <w:r w:rsidRPr="008C1BE0">
        <w:rPr>
          <w:rFonts w:ascii="Arial" w:eastAsia="Arial" w:hAnsi="Arial" w:cs="Arial"/>
          <w:b/>
          <w:color w:val="000000" w:themeColor="text1"/>
        </w:rPr>
        <w:t>;</w:t>
      </w:r>
    </w:p>
    <w:p w14:paraId="59BB8136" w14:textId="4D74BCCA" w:rsidR="008C1BE0" w:rsidRPr="008C1BE0" w:rsidRDefault="008C1BE0" w:rsidP="008C1BE0">
      <w:pPr>
        <w:spacing w:after="120"/>
        <w:jc w:val="both"/>
        <w:rPr>
          <w:rFonts w:ascii="Arial" w:eastAsia="Arial" w:hAnsi="Arial" w:cs="Arial"/>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.6 </w:t>
      </w:r>
      <w:r w:rsidRPr="008C1BE0">
        <w:rPr>
          <w:rFonts w:ascii="Arial" w:eastAsia="Arial" w:hAnsi="Arial" w:cs="Arial"/>
          <w:color w:val="000000" w:themeColor="text1"/>
        </w:rPr>
        <w:t>Efetuar as retenções tributárias devidas sobre o valor da fatura de serviços da Contratada, em conformidade com o Anexo XI, Item 6 da IN SEGES/MP nº. 5/2017;</w:t>
      </w:r>
    </w:p>
    <w:p w14:paraId="0958D534" w14:textId="622BF488"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.7 </w:t>
      </w:r>
      <w:r w:rsidRPr="008C1BE0">
        <w:rPr>
          <w:rFonts w:ascii="Arial" w:eastAsia="Arial" w:hAnsi="Arial" w:cs="Arial"/>
          <w:color w:val="000000" w:themeColor="text1"/>
        </w:rPr>
        <w:t>Não praticar atos de ingerência na administração da Contratada, tais como</w:t>
      </w:r>
      <w:r w:rsidRPr="008C1BE0">
        <w:rPr>
          <w:rFonts w:ascii="Arial" w:eastAsia="Arial" w:hAnsi="Arial" w:cs="Arial"/>
          <w:b/>
          <w:color w:val="000000" w:themeColor="text1"/>
        </w:rPr>
        <w:t>:</w:t>
      </w:r>
    </w:p>
    <w:p w14:paraId="2FF7F000" w14:textId="4A18B1D7"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.7.1 </w:t>
      </w:r>
      <w:r w:rsidRPr="008C1BE0">
        <w:rPr>
          <w:rFonts w:ascii="Arial" w:eastAsia="Arial" w:hAnsi="Arial" w:cs="Arial"/>
          <w:color w:val="000000" w:themeColor="text1"/>
        </w:rPr>
        <w:t>exercer o poder de mando sobre os empregados da Contratada, devendo reportar-se somente aos prepostos ou responsáveis por ela indicados, exceto quando o objeto da contratação previr o atendimento direto, tais como nos serviços de recepção e apoio ao usuário</w:t>
      </w:r>
      <w:r w:rsidRPr="008C1BE0">
        <w:rPr>
          <w:rFonts w:ascii="Arial" w:eastAsia="Arial" w:hAnsi="Arial" w:cs="Arial"/>
          <w:b/>
          <w:color w:val="000000" w:themeColor="text1"/>
        </w:rPr>
        <w:t>;</w:t>
      </w:r>
    </w:p>
    <w:p w14:paraId="55BF0E1C" w14:textId="51934540"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.7.2 </w:t>
      </w:r>
      <w:r w:rsidRPr="008C1BE0">
        <w:rPr>
          <w:rFonts w:ascii="Arial" w:eastAsia="Arial" w:hAnsi="Arial" w:cs="Arial"/>
          <w:color w:val="000000" w:themeColor="text1"/>
        </w:rPr>
        <w:t>direcionar a contratação de pessoas para trabalhar nas empresas Contratadas</w:t>
      </w:r>
      <w:r w:rsidRPr="008C1BE0">
        <w:rPr>
          <w:rFonts w:ascii="Arial" w:eastAsia="Arial" w:hAnsi="Arial" w:cs="Arial"/>
          <w:b/>
          <w:color w:val="000000" w:themeColor="text1"/>
        </w:rPr>
        <w:t>;</w:t>
      </w:r>
    </w:p>
    <w:p w14:paraId="1D8D2768" w14:textId="6DC22A2D"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.7.3 </w:t>
      </w:r>
      <w:r w:rsidRPr="008C1BE0">
        <w:rPr>
          <w:rFonts w:ascii="Arial" w:eastAsia="Arial" w:hAnsi="Arial" w:cs="Arial"/>
          <w:color w:val="000000" w:themeColor="text1"/>
        </w:rPr>
        <w:t>considerar os trabalhadores da Contratada como colaboradores eventuais do próprio órgão ou entidade responsável pela contratação, especialmente para efeito de concessão de diárias e passagens</w:t>
      </w:r>
      <w:r w:rsidRPr="008C1BE0">
        <w:rPr>
          <w:rFonts w:ascii="Arial" w:eastAsia="Arial" w:hAnsi="Arial" w:cs="Arial"/>
          <w:b/>
          <w:color w:val="000000" w:themeColor="text1"/>
        </w:rPr>
        <w:t>.</w:t>
      </w:r>
    </w:p>
    <w:p w14:paraId="4B2D9573" w14:textId="7877640C"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.8 </w:t>
      </w:r>
      <w:proofErr w:type="spellStart"/>
      <w:r w:rsidRPr="008C1BE0">
        <w:rPr>
          <w:rFonts w:ascii="Arial" w:eastAsia="Arial" w:hAnsi="Arial" w:cs="Arial"/>
          <w:color w:val="000000" w:themeColor="text1"/>
        </w:rPr>
        <w:t>Fornecer</w:t>
      </w:r>
      <w:proofErr w:type="spellEnd"/>
      <w:r w:rsidRPr="008C1BE0">
        <w:rPr>
          <w:rFonts w:ascii="Arial" w:eastAsia="Arial" w:hAnsi="Arial" w:cs="Arial"/>
          <w:color w:val="000000" w:themeColor="text1"/>
        </w:rPr>
        <w:t xml:space="preserve"> por escrito as informações necessárias para o desenvolvimento dos serviços objeto do contrato</w:t>
      </w:r>
      <w:r w:rsidRPr="008C1BE0">
        <w:rPr>
          <w:rFonts w:ascii="Arial" w:eastAsia="Arial" w:hAnsi="Arial" w:cs="Arial"/>
          <w:b/>
          <w:color w:val="000000" w:themeColor="text1"/>
        </w:rPr>
        <w:t>;</w:t>
      </w:r>
    </w:p>
    <w:p w14:paraId="2ECB405C" w14:textId="601F4235"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.9 </w:t>
      </w:r>
      <w:r w:rsidRPr="008C1BE0">
        <w:rPr>
          <w:rFonts w:ascii="Arial" w:eastAsia="Arial" w:hAnsi="Arial" w:cs="Arial"/>
          <w:color w:val="000000" w:themeColor="text1"/>
        </w:rPr>
        <w:t xml:space="preserve">Arquivar, entre outros documentos, de projetos, "as </w:t>
      </w:r>
      <w:proofErr w:type="spellStart"/>
      <w:r w:rsidRPr="008C1BE0">
        <w:rPr>
          <w:rFonts w:ascii="Arial" w:eastAsia="Arial" w:hAnsi="Arial" w:cs="Arial"/>
          <w:color w:val="000000" w:themeColor="text1"/>
        </w:rPr>
        <w:t>built</w:t>
      </w:r>
      <w:proofErr w:type="spellEnd"/>
      <w:r w:rsidRPr="008C1BE0">
        <w:rPr>
          <w:rFonts w:ascii="Arial" w:eastAsia="Arial" w:hAnsi="Arial" w:cs="Arial"/>
          <w:color w:val="000000" w:themeColor="text1"/>
        </w:rPr>
        <w:t>", especificações técnicas, orçamentos, termos de recebimento, contratos e aditamentos, relatórios de inspeções técnicas após o recebimento do serviço e notificações expedidas, quando couber</w:t>
      </w:r>
      <w:r w:rsidRPr="008C1BE0">
        <w:rPr>
          <w:rFonts w:ascii="Arial" w:eastAsia="Arial" w:hAnsi="Arial" w:cs="Arial"/>
          <w:b/>
          <w:color w:val="000000" w:themeColor="text1"/>
        </w:rPr>
        <w:t>;</w:t>
      </w:r>
    </w:p>
    <w:p w14:paraId="4670CC42" w14:textId="35C77DB9"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.10 </w:t>
      </w:r>
      <w:r w:rsidRPr="008C1BE0">
        <w:rPr>
          <w:rFonts w:ascii="Arial" w:eastAsia="Arial" w:hAnsi="Arial" w:cs="Arial"/>
          <w:color w:val="000000" w:themeColor="text1"/>
        </w:rPr>
        <w:t>Fiscalizar o cumprimento dos requisitos legais quando a contratada houver se beneficiado da preferência estabelecida pelo art. 3º, § 5º, da Lei nº. 8.666, de 1993</w:t>
      </w:r>
      <w:r w:rsidRPr="008C1BE0">
        <w:rPr>
          <w:rFonts w:ascii="Arial" w:eastAsia="Arial" w:hAnsi="Arial" w:cs="Arial"/>
          <w:b/>
          <w:color w:val="000000" w:themeColor="text1"/>
        </w:rPr>
        <w:t>.</w:t>
      </w:r>
    </w:p>
    <w:p w14:paraId="7058DAB6" w14:textId="6A94FB74" w:rsidR="008C1BE0" w:rsidRPr="008C1BE0" w:rsidRDefault="008C1BE0" w:rsidP="008C1BE0">
      <w:pPr>
        <w:spacing w:after="120"/>
        <w:jc w:val="both"/>
        <w:rPr>
          <w:rFonts w:ascii="Arial" w:eastAsia="Arial" w:hAnsi="Arial" w:cs="Arial"/>
          <w:b/>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11 </w:t>
      </w:r>
      <w:r w:rsidRPr="008C1BE0">
        <w:rPr>
          <w:rFonts w:ascii="Arial" w:eastAsia="Arial" w:hAnsi="Arial" w:cs="Arial"/>
          <w:color w:val="000000" w:themeColor="text1"/>
        </w:rPr>
        <w:t>Receber o objeto no prazo e condições estabelecidas no Edital e seus anexos;</w:t>
      </w:r>
    </w:p>
    <w:p w14:paraId="1BCB770C" w14:textId="3B9772AE" w:rsidR="008C1BE0" w:rsidRPr="008C1BE0" w:rsidRDefault="008C1BE0" w:rsidP="008C1BE0">
      <w:pPr>
        <w:spacing w:after="120"/>
        <w:jc w:val="both"/>
        <w:rPr>
          <w:rFonts w:ascii="Arial" w:eastAsia="Arial" w:hAnsi="Arial" w:cs="Arial"/>
          <w:color w:val="000000" w:themeColor="text1"/>
        </w:rPr>
      </w:pPr>
      <w:r>
        <w:rPr>
          <w:rFonts w:ascii="Arial" w:eastAsia="Arial" w:hAnsi="Arial" w:cs="Arial"/>
          <w:b/>
          <w:color w:val="000000" w:themeColor="text1"/>
        </w:rPr>
        <w:t>9</w:t>
      </w:r>
      <w:r w:rsidRPr="008C1BE0">
        <w:rPr>
          <w:rFonts w:ascii="Arial" w:eastAsia="Arial" w:hAnsi="Arial" w:cs="Arial"/>
          <w:b/>
          <w:color w:val="000000" w:themeColor="text1"/>
        </w:rPr>
        <w:t xml:space="preserve">.12 </w:t>
      </w:r>
      <w:r w:rsidRPr="008C1BE0">
        <w:rPr>
          <w:rFonts w:ascii="Arial" w:eastAsia="Arial" w:hAnsi="Arial" w:cs="Arial"/>
          <w:color w:val="000000" w:themeColor="text1"/>
        </w:rPr>
        <w:t xml:space="preserve">Verificar minuciosamente, no prazo fixado, a conformidade dos serviços recebidos provisoriamente com as especificações constantes do Edital e da </w:t>
      </w:r>
      <w:r w:rsidRPr="008C1BE0">
        <w:rPr>
          <w:rFonts w:ascii="Arial" w:eastAsia="Arial" w:hAnsi="Arial" w:cs="Arial"/>
          <w:color w:val="000000" w:themeColor="text1"/>
        </w:rPr>
        <w:lastRenderedPageBreak/>
        <w:t>proposta, para fins de aceitação e recebimento definitivos.</w:t>
      </w:r>
    </w:p>
    <w:p w14:paraId="2FC88DCC" w14:textId="77777777" w:rsidR="00D67D96" w:rsidRDefault="00D67D96">
      <w:pPr>
        <w:spacing w:after="120"/>
        <w:jc w:val="both"/>
        <w:rPr>
          <w:rFonts w:ascii="Arial" w:eastAsia="Arial" w:hAnsi="Arial" w:cs="Arial"/>
        </w:rPr>
      </w:pPr>
    </w:p>
    <w:p w14:paraId="3BF4A613" w14:textId="251D2AB8" w:rsidR="00D67D96" w:rsidRDefault="00CD78CD">
      <w:pPr>
        <w:spacing w:after="120"/>
        <w:jc w:val="both"/>
        <w:rPr>
          <w:rFonts w:ascii="Arial" w:eastAsia="Arial" w:hAnsi="Arial" w:cs="Arial"/>
          <w:b/>
        </w:rPr>
      </w:pPr>
      <w:r>
        <w:rPr>
          <w:rFonts w:ascii="Arial" w:eastAsia="Arial" w:hAnsi="Arial" w:cs="Arial"/>
          <w:b/>
        </w:rPr>
        <w:t xml:space="preserve">CLÁUSULA </w:t>
      </w:r>
      <w:r w:rsidR="008C1BE0">
        <w:rPr>
          <w:rFonts w:ascii="Arial" w:eastAsia="Arial" w:hAnsi="Arial" w:cs="Arial"/>
          <w:b/>
        </w:rPr>
        <w:tab/>
        <w:t>DÉCIMA</w:t>
      </w:r>
      <w:r>
        <w:rPr>
          <w:rFonts w:ascii="Arial" w:eastAsia="Arial" w:hAnsi="Arial" w:cs="Arial"/>
          <w:b/>
        </w:rPr>
        <w:t xml:space="preserve"> - DA PROTEÇÃO DE DADOS PESSOAIS - Lei nº 13.709/2018 - LGPD</w:t>
      </w:r>
    </w:p>
    <w:p w14:paraId="3393EE03" w14:textId="17588F0C" w:rsidR="00D67D96" w:rsidRDefault="008C1BE0">
      <w:pPr>
        <w:spacing w:after="120"/>
        <w:jc w:val="both"/>
        <w:rPr>
          <w:rFonts w:ascii="Arial" w:eastAsia="Arial" w:hAnsi="Arial" w:cs="Arial"/>
        </w:rPr>
      </w:pPr>
      <w:r>
        <w:rPr>
          <w:rFonts w:ascii="Arial" w:eastAsia="Arial" w:hAnsi="Arial" w:cs="Arial"/>
          <w:b/>
        </w:rPr>
        <w:t>10</w:t>
      </w:r>
      <w:r w:rsidR="00CD78CD">
        <w:rPr>
          <w:rFonts w:ascii="Arial" w:eastAsia="Arial" w:hAnsi="Arial" w:cs="Arial"/>
          <w:b/>
        </w:rPr>
        <w:t>.1 –</w:t>
      </w:r>
      <w:r w:rsidR="00CD78CD">
        <w:rPr>
          <w:rFonts w:ascii="Arial" w:eastAsia="Arial" w:hAnsi="Arial" w:cs="Arial"/>
        </w:rPr>
        <w:t xml:space="preserve"> Em observação às determinações constantes da </w:t>
      </w:r>
      <w:hyperlink r:id="rId8">
        <w:r w:rsidR="00CD78CD">
          <w:rPr>
            <w:rFonts w:ascii="Arial" w:eastAsia="Arial" w:hAnsi="Arial" w:cs="Arial"/>
            <w:b/>
          </w:rPr>
          <w:t>Lei nº 13.709</w:t>
        </w:r>
      </w:hyperlink>
      <w:hyperlink r:id="rId9">
        <w:r w:rsidR="00CD78CD">
          <w:rPr>
            <w:rFonts w:ascii="Arial" w:eastAsia="Arial" w:hAnsi="Arial" w:cs="Arial"/>
          </w:rPr>
          <w:t>, de 14 de agosto de 2018 –</w:t>
        </w:r>
      </w:hyperlink>
      <w:hyperlink r:id="rId10">
        <w:r w:rsidR="00CD78CD">
          <w:rPr>
            <w:rFonts w:ascii="Arial" w:eastAsia="Arial" w:hAnsi="Arial" w:cs="Arial"/>
            <w:b/>
          </w:rPr>
          <w:t xml:space="preserve"> LEI GERAL DE PROTEÇÃO DE DADOS (LGPD)</w:t>
        </w:r>
      </w:hyperlink>
      <w:hyperlink r:id="rId11">
        <w:r w:rsidR="00CD78CD">
          <w:rPr>
            <w:rFonts w:ascii="Arial" w:eastAsia="Arial" w:hAnsi="Arial" w:cs="Arial"/>
          </w:rPr>
          <w:t xml:space="preserve">, </w:t>
        </w:r>
      </w:hyperlink>
      <w:r w:rsidR="00CD78CD">
        <w:rPr>
          <w:rFonts w:ascii="Arial" w:eastAsia="Arial" w:hAnsi="Arial" w:cs="Arial"/>
        </w:rPr>
        <w:t xml:space="preserve">o </w:t>
      </w:r>
      <w:r w:rsidR="00CD78CD">
        <w:rPr>
          <w:rFonts w:ascii="Arial" w:eastAsia="Arial" w:hAnsi="Arial" w:cs="Arial"/>
          <w:b/>
        </w:rPr>
        <w:t>CONTRATANTE</w:t>
      </w:r>
      <w:r w:rsidR="00CD78CD">
        <w:rPr>
          <w:rFonts w:ascii="Arial" w:eastAsia="Arial" w:hAnsi="Arial" w:cs="Arial"/>
        </w:rPr>
        <w:t xml:space="preserve"> e a </w:t>
      </w:r>
      <w:r w:rsidR="00CD78CD">
        <w:rPr>
          <w:rFonts w:ascii="Arial" w:eastAsia="Arial" w:hAnsi="Arial" w:cs="Arial"/>
          <w:b/>
        </w:rPr>
        <w:t>CONTRATADA</w:t>
      </w:r>
      <w:r w:rsidR="00CD78CD">
        <w:rPr>
          <w:rFonts w:ascii="Arial" w:eastAsia="Arial" w:hAnsi="Arial" w:cs="Arial"/>
        </w:rPr>
        <w:t xml:space="preserve"> se comprometem a proteger os direitos fundamentais de liberdade e de privacidade e o livre desenvolvimento da personalidade da pessoa natural, relativos ao tratamento de dados pessoais, inclusive nos meios digitais, </w:t>
      </w:r>
      <w:r w:rsidR="00CD78CD">
        <w:rPr>
          <w:rFonts w:ascii="Arial" w:eastAsia="Arial" w:hAnsi="Arial" w:cs="Arial"/>
          <w:b/>
          <w:u w:val="single"/>
        </w:rPr>
        <w:t>garantindo que</w:t>
      </w:r>
      <w:r w:rsidR="00CD78CD">
        <w:rPr>
          <w:rFonts w:ascii="Arial" w:eastAsia="Arial" w:hAnsi="Arial" w:cs="Arial"/>
        </w:rPr>
        <w:t>:</w:t>
      </w:r>
    </w:p>
    <w:p w14:paraId="4D1EAB07" w14:textId="021AC787" w:rsidR="00D67D96" w:rsidRDefault="008C1BE0">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.1.1 -</w:t>
      </w:r>
      <w:r w:rsidR="00CD78CD">
        <w:rPr>
          <w:rFonts w:ascii="Arial" w:eastAsia="Arial" w:hAnsi="Arial" w:cs="Arial"/>
        </w:rPr>
        <w:t xml:space="preserve"> O tratamento de dados pessoais dar-se-á de acordo com as bases legais previstas nas hipóteses dos </w:t>
      </w:r>
      <w:proofErr w:type="spellStart"/>
      <w:r w:rsidR="00CD78CD">
        <w:rPr>
          <w:rFonts w:ascii="Arial" w:eastAsia="Arial" w:hAnsi="Arial" w:cs="Arial"/>
          <w:b/>
        </w:rPr>
        <w:t>Arts</w:t>
      </w:r>
      <w:proofErr w:type="spellEnd"/>
      <w:r w:rsidR="00CD78CD">
        <w:rPr>
          <w:rFonts w:ascii="Arial" w:eastAsia="Arial" w:hAnsi="Arial" w:cs="Arial"/>
          <w:b/>
        </w:rPr>
        <w:t xml:space="preserve">. 7º e/ou 11 </w:t>
      </w:r>
      <w:r w:rsidR="00CD78CD">
        <w:rPr>
          <w:rFonts w:ascii="Arial" w:eastAsia="Arial" w:hAnsi="Arial" w:cs="Arial"/>
        </w:rPr>
        <w:t>da</w:t>
      </w:r>
      <w:r w:rsidR="00CD78CD">
        <w:rPr>
          <w:rFonts w:ascii="Arial" w:eastAsia="Arial" w:hAnsi="Arial" w:cs="Arial"/>
          <w:b/>
        </w:rPr>
        <w:t xml:space="preserve"> Lei 13.709/2018</w:t>
      </w:r>
      <w:r w:rsidR="00CD78CD">
        <w:rPr>
          <w:rFonts w:ascii="Arial" w:eastAsia="Arial" w:hAnsi="Arial" w:cs="Arial"/>
        </w:rPr>
        <w:t xml:space="preserve"> às quais se submeterão os serviços, e para propósitos legítimos, específicos, explícitos e informados ao titular;</w:t>
      </w:r>
    </w:p>
    <w:p w14:paraId="2C93FF64" w14:textId="74A3A842" w:rsidR="00D67D96" w:rsidRDefault="008C1BE0">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.1.2 -</w:t>
      </w:r>
      <w:r w:rsidR="00CD78CD">
        <w:rPr>
          <w:rFonts w:ascii="Arial" w:eastAsia="Arial" w:hAnsi="Arial" w:cs="Arial"/>
        </w:rPr>
        <w:t xml:space="preserve"> O tratamento seja limitado às atividades necessárias ao atingimento das finalidades de execução do</w:t>
      </w:r>
      <w:r w:rsidR="00CD78CD">
        <w:rPr>
          <w:rFonts w:ascii="Arial" w:eastAsia="Arial" w:hAnsi="Arial" w:cs="Arial"/>
          <w:b/>
        </w:rPr>
        <w:t xml:space="preserve"> objeto do contrato</w:t>
      </w:r>
      <w:r w:rsidR="00CD78CD">
        <w:rPr>
          <w:rFonts w:ascii="Arial" w:eastAsia="Arial" w:hAnsi="Arial" w:cs="Arial"/>
        </w:rPr>
        <w:t xml:space="preserve">, utilizando-os, quando seja o caso, em cumprimento de obrigação legal ou regulatória, no exercício regular de direito, por determinação judicial ou por requisição da </w:t>
      </w:r>
      <w:r w:rsidR="00CD78CD">
        <w:rPr>
          <w:rFonts w:ascii="Arial" w:eastAsia="Arial" w:hAnsi="Arial" w:cs="Arial"/>
          <w:b/>
        </w:rPr>
        <w:t>Autoridade Nacional de Proteção de Dados</w:t>
      </w:r>
      <w:r w:rsidR="00CD78CD">
        <w:rPr>
          <w:rFonts w:ascii="Arial" w:eastAsia="Arial" w:hAnsi="Arial" w:cs="Arial"/>
        </w:rPr>
        <w:t xml:space="preserve"> (ANPD);</w:t>
      </w:r>
    </w:p>
    <w:p w14:paraId="44B95C9F" w14:textId="5DC952E3" w:rsidR="00D67D96" w:rsidRDefault="008C1BE0">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.1.3 -</w:t>
      </w:r>
      <w:r w:rsidR="00CD78CD">
        <w:rPr>
          <w:rFonts w:ascii="Arial" w:eastAsia="Arial" w:hAnsi="Arial" w:cs="Arial"/>
        </w:rPr>
        <w:t xml:space="preserve"> Em caso de necessidade de coleta de dados pessoais indispensáveis à própria prestação do serviço/</w:t>
      </w:r>
      <w:r w:rsidR="00CD78CD">
        <w:rPr>
          <w:rFonts w:ascii="Arial" w:eastAsia="Arial" w:hAnsi="Arial" w:cs="Arial"/>
          <w:b/>
        </w:rPr>
        <w:t>aquisição de bens</w:t>
      </w:r>
      <w:r w:rsidR="00CD78CD">
        <w:rPr>
          <w:rFonts w:ascii="Arial" w:eastAsia="Arial" w:hAnsi="Arial" w:cs="Arial"/>
          <w:b/>
          <w:color w:val="FF0000"/>
        </w:rPr>
        <w:t>,</w:t>
      </w:r>
      <w:r w:rsidR="00CD78CD">
        <w:rPr>
          <w:rFonts w:ascii="Arial" w:eastAsia="Arial" w:hAnsi="Arial" w:cs="Arial"/>
        </w:rPr>
        <w:t xml:space="preserve"> esta será realizada mediante prévia aprovação da </w:t>
      </w:r>
      <w:r w:rsidR="00CD78CD">
        <w:rPr>
          <w:rFonts w:ascii="Arial" w:eastAsia="Arial" w:hAnsi="Arial" w:cs="Arial"/>
          <w:b/>
        </w:rPr>
        <w:t>CONTRATANTE</w:t>
      </w:r>
      <w:r w:rsidR="00CD78CD">
        <w:rPr>
          <w:rFonts w:ascii="Arial" w:eastAsia="Arial" w:hAnsi="Arial" w:cs="Arial"/>
        </w:rPr>
        <w:t xml:space="preserve">, responsabilizando-se a </w:t>
      </w:r>
      <w:r w:rsidR="00CD78CD">
        <w:rPr>
          <w:rFonts w:ascii="Arial" w:eastAsia="Arial" w:hAnsi="Arial" w:cs="Arial"/>
          <w:b/>
        </w:rPr>
        <w:t>CONTRATADA</w:t>
      </w:r>
      <w:r w:rsidR="00CD78CD">
        <w:rPr>
          <w:rFonts w:ascii="Arial" w:eastAsia="Arial" w:hAnsi="Arial" w:cs="Arial"/>
        </w:rPr>
        <w:t xml:space="preserve"> por obter o consentimento dos titulares (salvo nos casos em que opere outra hipótese legal de tratamento). Os dados assim coletados só poderão ser utilizados na execução </w:t>
      </w:r>
      <w:r w:rsidR="00CD78CD">
        <w:rPr>
          <w:rFonts w:ascii="Arial" w:eastAsia="Arial" w:hAnsi="Arial" w:cs="Arial"/>
          <w:b/>
        </w:rPr>
        <w:t xml:space="preserve">do objeto especificado neste contrato, </w:t>
      </w:r>
      <w:r w:rsidR="00CD78CD">
        <w:rPr>
          <w:rFonts w:ascii="Arial" w:eastAsia="Arial" w:hAnsi="Arial" w:cs="Arial"/>
        </w:rPr>
        <w:t>e, em hipótese alguma, poderão ser compartilhados ou utilizados para outros fins;</w:t>
      </w:r>
    </w:p>
    <w:p w14:paraId="16230992" w14:textId="16BC90F8" w:rsidR="00D67D96" w:rsidRDefault="008C1BE0">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.1.3.1 -</w:t>
      </w:r>
      <w:r w:rsidR="00CD78CD">
        <w:rPr>
          <w:rFonts w:ascii="Arial" w:eastAsia="Arial" w:hAnsi="Arial" w:cs="Arial"/>
        </w:rPr>
        <w:t xml:space="preserve"> Eventualmente, as partes podem ajustar que a </w:t>
      </w:r>
      <w:r w:rsidR="00CD78CD">
        <w:rPr>
          <w:rFonts w:ascii="Arial" w:eastAsia="Arial" w:hAnsi="Arial" w:cs="Arial"/>
          <w:b/>
        </w:rPr>
        <w:t>CONTRATADA</w:t>
      </w:r>
      <w:r w:rsidR="00CD78CD">
        <w:rPr>
          <w:rFonts w:ascii="Arial" w:eastAsia="Arial" w:hAnsi="Arial" w:cs="Arial"/>
        </w:rPr>
        <w:t xml:space="preserve"> será responsável por obter o consentimento dos titulares, observadas as demais condicionantes do item </w:t>
      </w:r>
      <w:r w:rsidR="009537B2">
        <w:rPr>
          <w:rFonts w:ascii="Arial" w:eastAsia="Arial" w:hAnsi="Arial" w:cs="Arial"/>
          <w:b/>
        </w:rPr>
        <w:t>10</w:t>
      </w:r>
      <w:r w:rsidR="00CD78CD">
        <w:rPr>
          <w:rFonts w:ascii="Arial" w:eastAsia="Arial" w:hAnsi="Arial" w:cs="Arial"/>
          <w:b/>
        </w:rPr>
        <w:t>.1.3</w:t>
      </w:r>
      <w:r w:rsidR="00CD78CD">
        <w:rPr>
          <w:rFonts w:ascii="Arial" w:eastAsia="Arial" w:hAnsi="Arial" w:cs="Arial"/>
        </w:rPr>
        <w:t xml:space="preserve"> acima;</w:t>
      </w:r>
    </w:p>
    <w:p w14:paraId="5932D64B" w14:textId="22BF2205" w:rsidR="00D67D96" w:rsidRDefault="009537B2">
      <w:pPr>
        <w:widowControl/>
        <w:spacing w:after="120"/>
        <w:jc w:val="both"/>
        <w:rPr>
          <w:rFonts w:ascii="Arial" w:eastAsia="Arial" w:hAnsi="Arial" w:cs="Arial"/>
          <w:b/>
        </w:rPr>
      </w:pPr>
      <w:r>
        <w:rPr>
          <w:rFonts w:ascii="Arial" w:eastAsia="Arial" w:hAnsi="Arial" w:cs="Arial"/>
          <w:b/>
        </w:rPr>
        <w:t>10</w:t>
      </w:r>
      <w:r w:rsidR="00CD78CD">
        <w:rPr>
          <w:rFonts w:ascii="Arial" w:eastAsia="Arial" w:hAnsi="Arial" w:cs="Arial"/>
          <w:b/>
        </w:rPr>
        <w:t xml:space="preserve">.1.4 - </w:t>
      </w:r>
      <w:r w:rsidR="00CD78CD">
        <w:rPr>
          <w:rFonts w:ascii="Arial" w:eastAsia="Arial" w:hAnsi="Arial" w:cs="Arial"/>
        </w:rPr>
        <w:t>Os dados obtidos em razão desse contrato serão armazenados em um banco de dados seguro, com garantia de registro das transações realizadas na aplicação de acesso (log) e adequado controle de acesso baseado em função (</w:t>
      </w:r>
      <w:r w:rsidR="00CD78CD">
        <w:rPr>
          <w:rFonts w:ascii="Arial" w:eastAsia="Arial" w:hAnsi="Arial" w:cs="Arial"/>
          <w:i/>
        </w:rPr>
        <w:t xml:space="preserve">role </w:t>
      </w:r>
      <w:proofErr w:type="spellStart"/>
      <w:r w:rsidR="00CD78CD">
        <w:rPr>
          <w:rFonts w:ascii="Arial" w:eastAsia="Arial" w:hAnsi="Arial" w:cs="Arial"/>
          <w:i/>
        </w:rPr>
        <w:t>based</w:t>
      </w:r>
      <w:proofErr w:type="spellEnd"/>
      <w:r w:rsidR="00CD78CD">
        <w:rPr>
          <w:rFonts w:ascii="Arial" w:eastAsia="Arial" w:hAnsi="Arial" w:cs="Arial"/>
          <w:i/>
        </w:rPr>
        <w:t xml:space="preserve"> </w:t>
      </w:r>
      <w:proofErr w:type="spellStart"/>
      <w:r w:rsidR="00CD78CD">
        <w:rPr>
          <w:rFonts w:ascii="Arial" w:eastAsia="Arial" w:hAnsi="Arial" w:cs="Arial"/>
          <w:i/>
        </w:rPr>
        <w:t>access</w:t>
      </w:r>
      <w:proofErr w:type="spellEnd"/>
      <w:r w:rsidR="00CD78CD">
        <w:rPr>
          <w:rFonts w:ascii="Arial" w:eastAsia="Arial" w:hAnsi="Arial" w:cs="Arial"/>
          <w:i/>
        </w:rPr>
        <w:t xml:space="preserve"> </w:t>
      </w:r>
      <w:proofErr w:type="spellStart"/>
      <w:r w:rsidR="00CD78CD">
        <w:rPr>
          <w:rFonts w:ascii="Arial" w:eastAsia="Arial" w:hAnsi="Arial" w:cs="Arial"/>
          <w:i/>
        </w:rPr>
        <w:t>control</w:t>
      </w:r>
      <w:proofErr w:type="spellEnd"/>
      <w:r w:rsidR="00CD78CD">
        <w:rPr>
          <w:rFonts w:ascii="Arial" w:eastAsia="Arial" w:hAnsi="Arial" w:cs="Arial"/>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r w:rsidR="00CD78CD">
        <w:rPr>
          <w:rFonts w:ascii="Arial" w:eastAsia="Arial" w:hAnsi="Arial" w:cs="Arial"/>
          <w:b/>
        </w:rPr>
        <w:t>;</w:t>
      </w:r>
    </w:p>
    <w:p w14:paraId="0E53D430" w14:textId="7722A04E"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 xml:space="preserve">.1.5 - </w:t>
      </w:r>
      <w:r w:rsidR="00CD78CD">
        <w:rPr>
          <w:rFonts w:ascii="Arial" w:eastAsia="Arial" w:hAnsi="Arial" w:cs="Arial"/>
        </w:rPr>
        <w:t xml:space="preserve">Encerrada a vigência do contrato ou não havendo mais necessidade de utilização dos dados pessoais, sejam eles sensíveis ou não, a </w:t>
      </w:r>
      <w:r w:rsidR="00CD78CD">
        <w:rPr>
          <w:rFonts w:ascii="Arial" w:eastAsia="Arial" w:hAnsi="Arial" w:cs="Arial"/>
          <w:b/>
        </w:rPr>
        <w:t>CONTRATADA</w:t>
      </w:r>
      <w:r w:rsidR="00CD78CD">
        <w:rPr>
          <w:rFonts w:ascii="Arial" w:eastAsia="Arial" w:hAnsi="Arial" w:cs="Arial"/>
        </w:rPr>
        <w:t xml:space="preserve"> interromperá o tratamento dos Dados Pessoais disponibilizados pela </w:t>
      </w:r>
      <w:r w:rsidR="00CD78CD">
        <w:rPr>
          <w:rFonts w:ascii="Arial" w:eastAsia="Arial" w:hAnsi="Arial" w:cs="Arial"/>
          <w:b/>
        </w:rPr>
        <w:t>CONTRATANTE</w:t>
      </w:r>
      <w:r w:rsidR="00CD78CD">
        <w:rPr>
          <w:rFonts w:ascii="Arial" w:eastAsia="Arial" w:hAnsi="Arial" w:cs="Arial"/>
        </w:rPr>
        <w:t xml:space="preserve"> e, em no máximo (30) dias, sob instruções e na medida do determinado pela </w:t>
      </w:r>
      <w:r w:rsidR="00CD78CD">
        <w:rPr>
          <w:rFonts w:ascii="Arial" w:eastAsia="Arial" w:hAnsi="Arial" w:cs="Arial"/>
          <w:b/>
        </w:rPr>
        <w:t>CONTRATANTE</w:t>
      </w:r>
      <w:r w:rsidR="00CD78CD">
        <w:rPr>
          <w:rFonts w:ascii="Arial" w:eastAsia="Arial" w:hAnsi="Arial" w:cs="Arial"/>
        </w:rPr>
        <w:t xml:space="preserve">, eliminará completamente os Dados Pessoais e todas as cópias porventura existentes (seja em formato digital ou físico), salvo quando a </w:t>
      </w:r>
      <w:r w:rsidR="00CD78CD">
        <w:rPr>
          <w:rFonts w:ascii="Arial" w:eastAsia="Arial" w:hAnsi="Arial" w:cs="Arial"/>
          <w:b/>
        </w:rPr>
        <w:t>CONTRATADA</w:t>
      </w:r>
      <w:r w:rsidR="00CD78CD">
        <w:rPr>
          <w:rFonts w:ascii="Arial" w:eastAsia="Arial" w:hAnsi="Arial" w:cs="Arial"/>
        </w:rPr>
        <w:t xml:space="preserve"> tenha que manter os dados para cumprimento de obrigação legal ou outra hipótese da </w:t>
      </w:r>
      <w:r w:rsidR="00CD78CD">
        <w:rPr>
          <w:rFonts w:ascii="Arial" w:eastAsia="Arial" w:hAnsi="Arial" w:cs="Arial"/>
          <w:b/>
        </w:rPr>
        <w:t>LGPD</w:t>
      </w:r>
      <w:r w:rsidR="00CD78CD">
        <w:rPr>
          <w:rFonts w:ascii="Arial" w:eastAsia="Arial" w:hAnsi="Arial" w:cs="Arial"/>
        </w:rPr>
        <w:t>.</w:t>
      </w:r>
    </w:p>
    <w:p w14:paraId="41000037" w14:textId="49224493"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 xml:space="preserve">.2 - </w:t>
      </w:r>
      <w:r w:rsidR="00CD78CD">
        <w:rPr>
          <w:rFonts w:ascii="Arial" w:eastAsia="Arial" w:hAnsi="Arial" w:cs="Arial"/>
        </w:rPr>
        <w:t xml:space="preserve">A </w:t>
      </w:r>
      <w:r w:rsidR="00CD78CD">
        <w:rPr>
          <w:rFonts w:ascii="Arial" w:eastAsia="Arial" w:hAnsi="Arial" w:cs="Arial"/>
          <w:b/>
        </w:rPr>
        <w:t>CONTRATADA</w:t>
      </w:r>
      <w:r w:rsidR="00CD78CD">
        <w:rPr>
          <w:rFonts w:ascii="Arial" w:eastAsia="Arial" w:hAnsi="Arial" w:cs="Arial"/>
        </w:rPr>
        <w:t xml:space="preserve"> dará conhecimento formal aos seus empregados das obrigações e condições acordadas nesta cláusula, inclusive no tocante à </w:t>
      </w:r>
      <w:r w:rsidR="00CD78CD">
        <w:rPr>
          <w:rFonts w:ascii="Arial" w:eastAsia="Arial" w:hAnsi="Arial" w:cs="Arial"/>
          <w:b/>
        </w:rPr>
        <w:t xml:space="preserve">Política de </w:t>
      </w:r>
      <w:r w:rsidR="00CD78CD">
        <w:rPr>
          <w:rFonts w:ascii="Arial" w:eastAsia="Arial" w:hAnsi="Arial" w:cs="Arial"/>
          <w:b/>
        </w:rPr>
        <w:lastRenderedPageBreak/>
        <w:t>Privacidade da CONTRATANTE</w:t>
      </w:r>
      <w:r w:rsidR="00CD78CD">
        <w:rPr>
          <w:rFonts w:ascii="Arial" w:eastAsia="Arial" w:hAnsi="Arial" w:cs="Arial"/>
        </w:rPr>
        <w:t>, cujos princípios deverão ser aplicados à coleta e tratamento dos dados pessoais de que trata a presente cláusula.</w:t>
      </w:r>
    </w:p>
    <w:p w14:paraId="38152276" w14:textId="391D6B97" w:rsidR="00D67D96" w:rsidRDefault="009537B2">
      <w:pPr>
        <w:widowControl/>
        <w:spacing w:after="120"/>
        <w:jc w:val="both"/>
        <w:rPr>
          <w:rFonts w:ascii="Arial" w:eastAsia="Arial" w:hAnsi="Arial" w:cs="Arial"/>
          <w:b/>
        </w:rPr>
      </w:pPr>
      <w:r>
        <w:rPr>
          <w:rFonts w:ascii="Arial" w:eastAsia="Arial" w:hAnsi="Arial" w:cs="Arial"/>
          <w:b/>
        </w:rPr>
        <w:t>10</w:t>
      </w:r>
      <w:r w:rsidR="00CD78CD">
        <w:rPr>
          <w:rFonts w:ascii="Arial" w:eastAsia="Arial" w:hAnsi="Arial" w:cs="Arial"/>
          <w:b/>
        </w:rPr>
        <w:t>.3 - O eventual acesso, pela CONTRATADA, às bases de dados que contenham ou possam conter dados pessoais implicará para a CONTRATADA e para seus prepostos - devida e formalmente instruídos nesse sentido - o mais absoluto dever de sigilo, no curso do presente contrato.</w:t>
      </w:r>
    </w:p>
    <w:p w14:paraId="1DD7D299" w14:textId="708E15BB"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.4 -</w:t>
      </w:r>
      <w:r w:rsidR="00CD78CD">
        <w:rPr>
          <w:rFonts w:ascii="Arial" w:eastAsia="Arial" w:hAnsi="Arial" w:cs="Arial"/>
        </w:rPr>
        <w:t xml:space="preserve"> A </w:t>
      </w:r>
      <w:r w:rsidR="00CD78CD">
        <w:rPr>
          <w:rFonts w:ascii="Arial" w:eastAsia="Arial" w:hAnsi="Arial" w:cs="Arial"/>
          <w:b/>
        </w:rPr>
        <w:t>CONTRATADA</w:t>
      </w:r>
      <w:r w:rsidR="00CD78CD">
        <w:rPr>
          <w:rFonts w:ascii="Arial" w:eastAsia="Arial" w:hAnsi="Arial" w:cs="Arial"/>
        </w:rPr>
        <w:t xml:space="preserve"> cooperará com a </w:t>
      </w:r>
      <w:r w:rsidR="00CD78CD">
        <w:rPr>
          <w:rFonts w:ascii="Arial" w:eastAsia="Arial" w:hAnsi="Arial" w:cs="Arial"/>
          <w:b/>
        </w:rPr>
        <w:t>CONTRATANTE</w:t>
      </w:r>
      <w:r w:rsidR="00CD78CD">
        <w:rPr>
          <w:rFonts w:ascii="Arial" w:eastAsia="Arial" w:hAnsi="Arial" w:cs="Arial"/>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14:paraId="7BB7073A" w14:textId="05746BB7"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 xml:space="preserve">.5 - </w:t>
      </w:r>
      <w:r w:rsidR="00CD78CD">
        <w:rPr>
          <w:rFonts w:ascii="Arial" w:eastAsia="Arial" w:hAnsi="Arial" w:cs="Arial"/>
        </w:rPr>
        <w:t xml:space="preserve">A </w:t>
      </w:r>
      <w:r w:rsidR="00CD78CD">
        <w:rPr>
          <w:rFonts w:ascii="Arial" w:eastAsia="Arial" w:hAnsi="Arial" w:cs="Arial"/>
          <w:b/>
        </w:rPr>
        <w:t>CONTRATADA</w:t>
      </w:r>
      <w:r w:rsidR="00CD78CD">
        <w:rPr>
          <w:rFonts w:ascii="Arial" w:eastAsia="Arial" w:hAnsi="Arial" w:cs="Arial"/>
        </w:rPr>
        <w:t xml:space="preserve"> deverá informar imediatamente à </w:t>
      </w:r>
      <w:r w:rsidR="00CD78CD">
        <w:rPr>
          <w:rFonts w:ascii="Arial" w:eastAsia="Arial" w:hAnsi="Arial" w:cs="Arial"/>
          <w:b/>
        </w:rPr>
        <w:t>CONTRATANTE</w:t>
      </w:r>
      <w:r w:rsidR="00CD78CD">
        <w:rPr>
          <w:rFonts w:ascii="Arial" w:eastAsia="Arial" w:hAnsi="Arial" w:cs="Arial"/>
        </w:rPr>
        <w:t xml:space="preserve"> quando receber uma solicitação de um Titular de Dados, a respeito dos seus Dados Pessoais e abster-se de responder qualquer solicitação em relação aos Dados Pessoais do solicitante, exceto nas instruções documentadas da </w:t>
      </w:r>
      <w:r w:rsidR="00CD78CD">
        <w:rPr>
          <w:rFonts w:ascii="Arial" w:eastAsia="Arial" w:hAnsi="Arial" w:cs="Arial"/>
          <w:b/>
        </w:rPr>
        <w:t>CONTRATANTE</w:t>
      </w:r>
      <w:r w:rsidR="00CD78CD">
        <w:rPr>
          <w:rFonts w:ascii="Arial" w:eastAsia="Arial" w:hAnsi="Arial" w:cs="Arial"/>
        </w:rPr>
        <w:t xml:space="preserve"> ou conforme exigido pela LGPD e Leis e Regulamentos de Proteção de Dados em vigor.</w:t>
      </w:r>
    </w:p>
    <w:p w14:paraId="379D3F7F" w14:textId="4693567A"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.6 -</w:t>
      </w:r>
      <w:r w:rsidR="00CD78CD">
        <w:rPr>
          <w:rFonts w:ascii="Arial" w:eastAsia="Arial" w:hAnsi="Arial" w:cs="Arial"/>
        </w:rPr>
        <w:t xml:space="preserve"> O “</w:t>
      </w:r>
      <w:r w:rsidR="00CD78CD">
        <w:rPr>
          <w:rFonts w:ascii="Arial" w:eastAsia="Arial" w:hAnsi="Arial" w:cs="Arial"/>
          <w:b/>
        </w:rPr>
        <w:t>Encarregado</w:t>
      </w:r>
      <w:r w:rsidR="00CD78CD">
        <w:rPr>
          <w:rFonts w:ascii="Arial" w:eastAsia="Arial" w:hAnsi="Arial" w:cs="Arial"/>
        </w:rPr>
        <w:t>” ou “</w:t>
      </w:r>
      <w:r w:rsidR="00CD78CD">
        <w:rPr>
          <w:rFonts w:ascii="Arial" w:eastAsia="Arial" w:hAnsi="Arial" w:cs="Arial"/>
          <w:b/>
        </w:rPr>
        <w:t>DPO</w:t>
      </w:r>
      <w:r w:rsidR="00CD78CD">
        <w:rPr>
          <w:rFonts w:ascii="Arial" w:eastAsia="Arial" w:hAnsi="Arial" w:cs="Arial"/>
        </w:rPr>
        <w:t xml:space="preserve">” da </w:t>
      </w:r>
      <w:r w:rsidR="00CD78CD">
        <w:rPr>
          <w:rFonts w:ascii="Arial" w:eastAsia="Arial" w:hAnsi="Arial" w:cs="Arial"/>
          <w:b/>
        </w:rPr>
        <w:t>CONTRATADA</w:t>
      </w:r>
      <w:r w:rsidR="00CD78CD">
        <w:rPr>
          <w:rFonts w:ascii="Arial" w:eastAsia="Arial" w:hAnsi="Arial" w:cs="Arial"/>
        </w:rPr>
        <w:t xml:space="preserve"> manterá contato formal com o Encarregado da </w:t>
      </w:r>
      <w:r w:rsidR="00CD78CD">
        <w:rPr>
          <w:rFonts w:ascii="Arial" w:eastAsia="Arial" w:hAnsi="Arial" w:cs="Arial"/>
          <w:b/>
        </w:rPr>
        <w:t>CONTRATANTE</w:t>
      </w:r>
      <w:r w:rsidR="00CD78CD">
        <w:rPr>
          <w:rFonts w:ascii="Arial" w:eastAsia="Arial" w:hAnsi="Arial" w:cs="Arial"/>
        </w:rPr>
        <w:t xml:space="preserve">, no prazo de </w:t>
      </w:r>
      <w:r w:rsidR="00CD78CD">
        <w:rPr>
          <w:rFonts w:ascii="Arial" w:eastAsia="Arial" w:hAnsi="Arial" w:cs="Arial"/>
          <w:b/>
        </w:rPr>
        <w:t>24 (vinte e quatro) horas</w:t>
      </w:r>
      <w:r w:rsidR="00CD78CD">
        <w:rPr>
          <w:rFonts w:ascii="Arial" w:eastAsia="Arial" w:hAnsi="Arial" w:cs="Arial"/>
        </w:rPr>
        <w:t xml:space="preserve"> da ocorrência de qualquer incidente que implique violação ou risco de violação de dados pessoais, para que este possa adotar as providências devidas, na hipótese de questionamento das autoridades competentes.</w:t>
      </w:r>
    </w:p>
    <w:p w14:paraId="2699B5B1" w14:textId="2B359A2B"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.7 -</w:t>
      </w:r>
      <w:r w:rsidR="00CD78CD">
        <w:rPr>
          <w:rFonts w:ascii="Arial" w:eastAsia="Arial" w:hAnsi="Arial" w:cs="Arial"/>
        </w:rPr>
        <w:t xml:space="preserve"> A critério do </w:t>
      </w:r>
      <w:r w:rsidR="00CD78CD">
        <w:rPr>
          <w:rFonts w:ascii="Arial" w:eastAsia="Arial" w:hAnsi="Arial" w:cs="Arial"/>
          <w:b/>
        </w:rPr>
        <w:t>Encarregado de Dados</w:t>
      </w:r>
      <w:r w:rsidR="00CD78CD">
        <w:rPr>
          <w:rFonts w:ascii="Arial" w:eastAsia="Arial" w:hAnsi="Arial" w:cs="Arial"/>
        </w:rPr>
        <w:t xml:space="preserve"> da </w:t>
      </w:r>
      <w:r w:rsidR="00CD78CD">
        <w:rPr>
          <w:rFonts w:ascii="Arial" w:eastAsia="Arial" w:hAnsi="Arial" w:cs="Arial"/>
          <w:b/>
        </w:rPr>
        <w:t>CONTRATANTE</w:t>
      </w:r>
      <w:r w:rsidR="00CD78CD">
        <w:rPr>
          <w:rFonts w:ascii="Arial" w:eastAsia="Arial" w:hAnsi="Arial" w:cs="Arial"/>
        </w:rPr>
        <w:t xml:space="preserve">, a </w:t>
      </w:r>
      <w:r w:rsidR="00CD78CD">
        <w:rPr>
          <w:rFonts w:ascii="Arial" w:eastAsia="Arial" w:hAnsi="Arial" w:cs="Arial"/>
          <w:b/>
        </w:rPr>
        <w:t>CONTRATADA</w:t>
      </w:r>
      <w:r w:rsidR="00CD78CD">
        <w:rPr>
          <w:rFonts w:ascii="Arial" w:eastAsia="Arial" w:hAnsi="Arial" w:cs="Arial"/>
        </w:rPr>
        <w:t xml:space="preserve"> poderá ser provocada a colaborar na elaboração do relatório de impacto (</w:t>
      </w:r>
      <w:r w:rsidR="00CD78CD">
        <w:rPr>
          <w:rFonts w:ascii="Arial" w:eastAsia="Arial" w:hAnsi="Arial" w:cs="Arial"/>
          <w:b/>
        </w:rPr>
        <w:t>DPIA</w:t>
      </w:r>
      <w:r w:rsidR="00CD78CD">
        <w:rPr>
          <w:rFonts w:ascii="Arial" w:eastAsia="Arial" w:hAnsi="Arial" w:cs="Arial"/>
        </w:rPr>
        <w:t>), conforme a sensibilidade e o risco inerente do</w:t>
      </w:r>
      <w:r w:rsidR="00CD78CD">
        <w:rPr>
          <w:rFonts w:ascii="Arial" w:eastAsia="Arial" w:hAnsi="Arial" w:cs="Arial"/>
          <w:b/>
          <w:color w:val="FF0000"/>
        </w:rPr>
        <w:t xml:space="preserve"> </w:t>
      </w:r>
      <w:r w:rsidR="00CD78CD">
        <w:rPr>
          <w:rFonts w:ascii="Arial" w:eastAsia="Arial" w:hAnsi="Arial" w:cs="Arial"/>
        </w:rPr>
        <w:t>objeto deste contrato, no tocante a dados pessoais.</w:t>
      </w:r>
    </w:p>
    <w:p w14:paraId="71DC16DF" w14:textId="266011D4" w:rsidR="00D67D96" w:rsidRDefault="009537B2">
      <w:pPr>
        <w:widowControl/>
        <w:spacing w:after="120"/>
        <w:jc w:val="both"/>
        <w:rPr>
          <w:rFonts w:ascii="Arial" w:eastAsia="Arial" w:hAnsi="Arial" w:cs="Arial"/>
        </w:rPr>
      </w:pPr>
      <w:r>
        <w:rPr>
          <w:rFonts w:ascii="Arial" w:eastAsia="Arial" w:hAnsi="Arial" w:cs="Arial"/>
          <w:b/>
        </w:rPr>
        <w:t>10</w:t>
      </w:r>
      <w:r w:rsidR="00CD78CD">
        <w:rPr>
          <w:rFonts w:ascii="Arial" w:eastAsia="Arial" w:hAnsi="Arial" w:cs="Arial"/>
          <w:b/>
        </w:rPr>
        <w:t>.8 -</w:t>
      </w:r>
      <w:r w:rsidR="00CD78CD">
        <w:rPr>
          <w:rFonts w:ascii="Arial" w:eastAsia="Arial" w:hAnsi="Arial" w:cs="Arial"/>
        </w:rPr>
        <w:t xml:space="preserve"> Eventuais responsabilidades das partes, serão apuradas conforme estabelecido neste contrato e também de acordo com o que dispõe a Seção III do Capítulo VI, bem como Capítulo VII e Seção I do capítulo VIII da </w:t>
      </w:r>
      <w:r w:rsidR="00CD78CD">
        <w:rPr>
          <w:rFonts w:ascii="Arial" w:eastAsia="Arial" w:hAnsi="Arial" w:cs="Arial"/>
          <w:b/>
        </w:rPr>
        <w:t>LGPD</w:t>
      </w:r>
      <w:r w:rsidR="00CD78CD">
        <w:rPr>
          <w:rFonts w:ascii="Arial" w:eastAsia="Arial" w:hAnsi="Arial" w:cs="Arial"/>
        </w:rPr>
        <w:t>.</w:t>
      </w:r>
    </w:p>
    <w:p w14:paraId="23666578" w14:textId="77777777" w:rsidR="00D67D96" w:rsidRDefault="00D67D96">
      <w:pPr>
        <w:widowControl/>
        <w:spacing w:after="120"/>
        <w:jc w:val="both"/>
        <w:rPr>
          <w:rFonts w:ascii="Arial" w:eastAsia="Arial" w:hAnsi="Arial" w:cs="Arial"/>
        </w:rPr>
      </w:pPr>
    </w:p>
    <w:p w14:paraId="2A4F7B32" w14:textId="77777777" w:rsidR="00D67D96" w:rsidRDefault="00D67D96">
      <w:pPr>
        <w:widowControl/>
        <w:spacing w:after="120"/>
        <w:jc w:val="both"/>
        <w:rPr>
          <w:rFonts w:ascii="Arial" w:eastAsia="Arial" w:hAnsi="Arial" w:cs="Arial"/>
        </w:rPr>
      </w:pPr>
    </w:p>
    <w:p w14:paraId="4635F565" w14:textId="148AD4EB" w:rsidR="00D67D96" w:rsidRDefault="00CD78CD">
      <w:pPr>
        <w:widowControl/>
        <w:spacing w:after="120"/>
        <w:jc w:val="both"/>
        <w:rPr>
          <w:rFonts w:ascii="Arial" w:eastAsia="Arial" w:hAnsi="Arial" w:cs="Arial"/>
          <w:color w:val="FF0000"/>
        </w:rPr>
      </w:pPr>
      <w:bookmarkStart w:id="4" w:name="_3znysh7" w:colFirst="0" w:colLast="0"/>
      <w:bookmarkEnd w:id="4"/>
      <w:r>
        <w:rPr>
          <w:rFonts w:ascii="Arial" w:eastAsia="Arial" w:hAnsi="Arial" w:cs="Arial"/>
          <w:b/>
        </w:rPr>
        <w:t xml:space="preserve">CLÁUSULA </w:t>
      </w:r>
      <w:r w:rsidR="009537B2">
        <w:rPr>
          <w:rFonts w:ascii="Arial" w:eastAsia="Arial" w:hAnsi="Arial" w:cs="Arial"/>
          <w:b/>
        </w:rPr>
        <w:t>DÉCIMA PRIMEIRA</w:t>
      </w:r>
      <w:r>
        <w:rPr>
          <w:rFonts w:ascii="Arial" w:eastAsia="Arial" w:hAnsi="Arial" w:cs="Arial"/>
          <w:b/>
        </w:rPr>
        <w:t xml:space="preserve"> – DA ALTERAÇÃO SUBJETIVA</w:t>
      </w:r>
    </w:p>
    <w:p w14:paraId="1F14016E" w14:textId="2595BE93" w:rsidR="00D67D96" w:rsidRDefault="009537B2">
      <w:pPr>
        <w:spacing w:after="120"/>
        <w:jc w:val="both"/>
        <w:rPr>
          <w:rFonts w:ascii="Arial" w:eastAsia="Arial" w:hAnsi="Arial" w:cs="Arial"/>
        </w:rPr>
      </w:pPr>
      <w:r>
        <w:rPr>
          <w:rFonts w:ascii="Arial" w:eastAsia="Arial" w:hAnsi="Arial" w:cs="Arial"/>
          <w:b/>
        </w:rPr>
        <w:t>11</w:t>
      </w:r>
      <w:r w:rsidR="00CD78CD">
        <w:rPr>
          <w:rFonts w:ascii="Arial" w:eastAsia="Arial" w:hAnsi="Arial" w:cs="Arial"/>
          <w:b/>
        </w:rPr>
        <w:t xml:space="preserve">.1 - </w:t>
      </w:r>
      <w:r w:rsidR="00CD78CD">
        <w:rPr>
          <w:rFonts w:ascii="Arial" w:eastAsia="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D87955A" w14:textId="77777777" w:rsidR="00D67D96" w:rsidRDefault="00D67D96">
      <w:pPr>
        <w:shd w:val="clear" w:color="auto" w:fill="FFFFFF"/>
        <w:spacing w:after="120"/>
        <w:jc w:val="both"/>
        <w:rPr>
          <w:rFonts w:ascii="Arial" w:eastAsia="Arial" w:hAnsi="Arial" w:cs="Arial"/>
        </w:rPr>
      </w:pPr>
    </w:p>
    <w:p w14:paraId="357986F8" w14:textId="72DDDE69" w:rsidR="00D67D96" w:rsidRPr="009537B2" w:rsidRDefault="00CD78CD">
      <w:pPr>
        <w:shd w:val="clear" w:color="auto" w:fill="FFFFFF"/>
        <w:spacing w:after="120"/>
        <w:jc w:val="both"/>
        <w:rPr>
          <w:rFonts w:ascii="Arial" w:eastAsia="Arial" w:hAnsi="Arial" w:cs="Arial"/>
          <w:b/>
          <w:color w:val="000000" w:themeColor="text1"/>
        </w:rPr>
      </w:pPr>
      <w:r>
        <w:rPr>
          <w:rFonts w:ascii="Arial" w:eastAsia="Arial" w:hAnsi="Arial" w:cs="Arial"/>
          <w:b/>
        </w:rPr>
        <w:t xml:space="preserve">CLÁUSULA </w:t>
      </w:r>
      <w:r w:rsidR="009537B2">
        <w:rPr>
          <w:rFonts w:ascii="Arial" w:eastAsia="Arial" w:hAnsi="Arial" w:cs="Arial"/>
          <w:b/>
        </w:rPr>
        <w:t>DÉCIMA SEGUNDA</w:t>
      </w:r>
      <w:r>
        <w:rPr>
          <w:rFonts w:ascii="Arial" w:eastAsia="Arial" w:hAnsi="Arial" w:cs="Arial"/>
          <w:b/>
        </w:rPr>
        <w:t xml:space="preserve"> – DA GESTÃO E FISCALIZAÇÃO DO CONTRATO</w:t>
      </w:r>
    </w:p>
    <w:p w14:paraId="10F41C98" w14:textId="77C599DD" w:rsidR="009537B2" w:rsidRPr="009537B2" w:rsidRDefault="009537B2" w:rsidP="009537B2">
      <w:pPr>
        <w:spacing w:after="120"/>
        <w:jc w:val="both"/>
        <w:rPr>
          <w:rFonts w:ascii="Arial" w:eastAsia="Arial" w:hAnsi="Arial" w:cs="Arial"/>
          <w:b/>
          <w:color w:val="000000" w:themeColor="text1"/>
        </w:rPr>
      </w:pPr>
      <w:bookmarkStart w:id="5" w:name="_2et92p0" w:colFirst="0" w:colLast="0"/>
      <w:bookmarkEnd w:id="5"/>
      <w:r>
        <w:rPr>
          <w:rFonts w:ascii="Arial" w:eastAsia="Arial" w:hAnsi="Arial" w:cs="Arial"/>
          <w:b/>
          <w:color w:val="000000" w:themeColor="text1"/>
        </w:rPr>
        <w:t xml:space="preserve">12.1 </w:t>
      </w:r>
      <w:r w:rsidRPr="009537B2">
        <w:rPr>
          <w:rFonts w:ascii="Arial" w:eastAsia="Arial" w:hAnsi="Arial" w:cs="Arial"/>
          <w:color w:val="000000" w:themeColor="text1"/>
        </w:rPr>
        <w:t>A gestão e a fiscalização da contratação caberão aos representantes da Administração especialmente designados. Nos impedimentos e afastamentos legais deste, suas funções serão desempenhadas por seus respectivos substitutos.</w:t>
      </w:r>
    </w:p>
    <w:p w14:paraId="7FF9BED1" w14:textId="626C3FDC"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12.2 </w:t>
      </w:r>
      <w:r w:rsidRPr="009537B2">
        <w:rPr>
          <w:rFonts w:ascii="Arial" w:eastAsia="Arial" w:hAnsi="Arial" w:cs="Arial"/>
          <w:color w:val="000000" w:themeColor="text1"/>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w:t>
      </w:r>
      <w:r w:rsidRPr="009537B2">
        <w:rPr>
          <w:rFonts w:ascii="Arial" w:eastAsia="Arial" w:hAnsi="Arial" w:cs="Arial"/>
          <w:color w:val="000000" w:themeColor="text1"/>
        </w:rPr>
        <w:lastRenderedPageBreak/>
        <w:t xml:space="preserve">designados, na forma dos </w:t>
      </w:r>
      <w:proofErr w:type="spellStart"/>
      <w:r w:rsidRPr="009537B2">
        <w:rPr>
          <w:rFonts w:ascii="Arial" w:eastAsia="Arial" w:hAnsi="Arial" w:cs="Arial"/>
          <w:color w:val="000000" w:themeColor="text1"/>
        </w:rPr>
        <w:t>arts</w:t>
      </w:r>
      <w:proofErr w:type="spellEnd"/>
      <w:r w:rsidRPr="009537B2">
        <w:rPr>
          <w:rFonts w:ascii="Arial" w:eastAsia="Arial" w:hAnsi="Arial" w:cs="Arial"/>
          <w:color w:val="000000" w:themeColor="text1"/>
        </w:rPr>
        <w:t>. 67 e 73 da Lei nº 8.666, de 1993.</w:t>
      </w:r>
    </w:p>
    <w:p w14:paraId="2B1A62B2" w14:textId="0C6DDD7A"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12.3 </w:t>
      </w:r>
      <w:r w:rsidRPr="009537B2">
        <w:rPr>
          <w:rFonts w:ascii="Arial" w:eastAsia="Arial" w:hAnsi="Arial" w:cs="Arial"/>
          <w:color w:val="000000" w:themeColor="text1"/>
        </w:rPr>
        <w:t>A verificação da adequação da prestação do serviço deverá ser realizada com base nos critérios previstos n</w:t>
      </w:r>
      <w:r>
        <w:rPr>
          <w:rFonts w:ascii="Arial" w:eastAsia="Arial" w:hAnsi="Arial" w:cs="Arial"/>
          <w:color w:val="000000" w:themeColor="text1"/>
        </w:rPr>
        <w:t>o</w:t>
      </w:r>
      <w:r w:rsidRPr="009537B2">
        <w:rPr>
          <w:rFonts w:ascii="Arial" w:eastAsia="Arial" w:hAnsi="Arial" w:cs="Arial"/>
          <w:color w:val="000000" w:themeColor="text1"/>
        </w:rPr>
        <w:t xml:space="preserve"> Termo de Referência.</w:t>
      </w:r>
    </w:p>
    <w:p w14:paraId="2E49096D" w14:textId="156CD093"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12.4 </w:t>
      </w:r>
      <w:r w:rsidRPr="009537B2">
        <w:rPr>
          <w:rFonts w:ascii="Arial" w:eastAsia="Arial" w:hAnsi="Arial" w:cs="Arial"/>
          <w:color w:val="000000" w:themeColor="text1"/>
        </w:rPr>
        <w:t>O representante da Contratante deverá promover o registro das ocorrências verificadas, adotando as providências necessárias ao fiel cumprimento das cláusulas contratuais, conforme o disposto nos §§ 1º e 2º do art. 67 da Lei nº 8.666, de 1993</w:t>
      </w:r>
      <w:r w:rsidRPr="009537B2">
        <w:rPr>
          <w:rFonts w:ascii="Arial" w:eastAsia="Arial" w:hAnsi="Arial" w:cs="Arial"/>
          <w:b/>
          <w:color w:val="000000" w:themeColor="text1"/>
        </w:rPr>
        <w:t>.</w:t>
      </w:r>
    </w:p>
    <w:p w14:paraId="42FB6E5E" w14:textId="7892DC66" w:rsidR="009537B2" w:rsidRPr="009537B2" w:rsidRDefault="009537B2" w:rsidP="009537B2">
      <w:pPr>
        <w:spacing w:after="120"/>
        <w:jc w:val="both"/>
        <w:rPr>
          <w:rFonts w:ascii="Arial" w:eastAsia="Arial" w:hAnsi="Arial" w:cs="Arial"/>
          <w:color w:val="000000" w:themeColor="text1"/>
        </w:rPr>
      </w:pPr>
      <w:r>
        <w:rPr>
          <w:rFonts w:ascii="Arial" w:eastAsia="Arial" w:hAnsi="Arial" w:cs="Arial"/>
          <w:b/>
          <w:color w:val="000000" w:themeColor="text1"/>
        </w:rPr>
        <w:t xml:space="preserve">12.5 </w:t>
      </w:r>
      <w:r w:rsidRPr="009537B2">
        <w:rPr>
          <w:rFonts w:ascii="Arial" w:eastAsia="Arial" w:hAnsi="Arial" w:cs="Arial"/>
          <w:color w:val="000000" w:themeColor="text1"/>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42C5E8D6" w14:textId="67BBA4D4"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12.6 </w:t>
      </w:r>
      <w:r w:rsidRPr="009537B2">
        <w:rPr>
          <w:rFonts w:ascii="Arial" w:eastAsia="Arial" w:hAnsi="Arial" w:cs="Arial"/>
          <w:color w:val="000000" w:themeColor="text1"/>
        </w:rPr>
        <w:t>A Administração poderá alterar a designação dos gestores e fiscais, quando conveniente, sendo consignado formalmente nos autos e comunicado à Contratada, sem necessidade de elaboração de termo aditivo</w:t>
      </w:r>
      <w:r w:rsidRPr="009537B2">
        <w:rPr>
          <w:rFonts w:ascii="Arial" w:eastAsia="Arial" w:hAnsi="Arial" w:cs="Arial"/>
          <w:b/>
          <w:color w:val="000000" w:themeColor="text1"/>
        </w:rPr>
        <w:t>.</w:t>
      </w:r>
    </w:p>
    <w:p w14:paraId="3D8227AB" w14:textId="789BD6D5"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12.7 </w:t>
      </w:r>
      <w:r w:rsidRPr="009537B2">
        <w:rPr>
          <w:rFonts w:ascii="Arial" w:eastAsia="Arial" w:hAnsi="Arial" w:cs="Arial"/>
          <w:color w:val="000000" w:themeColor="text1"/>
        </w:rPr>
        <w:t>O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w:t>
      </w:r>
      <w:r w:rsidRPr="009537B2">
        <w:rPr>
          <w:rFonts w:ascii="Arial" w:eastAsia="Arial" w:hAnsi="Arial" w:cs="Arial"/>
          <w:b/>
          <w:color w:val="000000" w:themeColor="text1"/>
        </w:rPr>
        <w:t xml:space="preserve">. </w:t>
      </w:r>
    </w:p>
    <w:p w14:paraId="4538A15D" w14:textId="115E1852"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12.8 </w:t>
      </w:r>
      <w:r w:rsidRPr="009537B2">
        <w:rPr>
          <w:rFonts w:ascii="Arial" w:eastAsia="Arial" w:hAnsi="Arial" w:cs="Arial"/>
          <w:color w:val="000000" w:themeColor="text1"/>
        </w:rPr>
        <w:t>As decisões e providências que ultrapassarem a competência dos gestores e fiscais deverão ser solicitadas, em tempo oportuno, à Diretoria competente, para adoção das medidas que julgar convenientes</w:t>
      </w:r>
      <w:r w:rsidRPr="009537B2">
        <w:rPr>
          <w:rFonts w:ascii="Arial" w:eastAsia="Arial" w:hAnsi="Arial" w:cs="Arial"/>
          <w:b/>
          <w:color w:val="000000" w:themeColor="text1"/>
        </w:rPr>
        <w:t xml:space="preserve">. </w:t>
      </w:r>
    </w:p>
    <w:p w14:paraId="28934940" w14:textId="65DA5E0A" w:rsidR="009537B2"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12.9 </w:t>
      </w:r>
      <w:r w:rsidRPr="009537B2">
        <w:rPr>
          <w:rFonts w:ascii="Arial" w:eastAsia="Arial" w:hAnsi="Arial" w:cs="Arial"/>
          <w:color w:val="000000" w:themeColor="text1"/>
        </w:rPr>
        <w:t>A gestão 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8.666/93.</w:t>
      </w:r>
    </w:p>
    <w:p w14:paraId="1853C1EB" w14:textId="47573F85" w:rsidR="00D67D96" w:rsidRPr="009537B2" w:rsidRDefault="009537B2" w:rsidP="009537B2">
      <w:pPr>
        <w:spacing w:after="120"/>
        <w:jc w:val="both"/>
        <w:rPr>
          <w:rFonts w:ascii="Arial" w:eastAsia="Arial" w:hAnsi="Arial" w:cs="Arial"/>
          <w:b/>
          <w:color w:val="000000" w:themeColor="text1"/>
        </w:rPr>
      </w:pPr>
      <w:r>
        <w:rPr>
          <w:rFonts w:ascii="Arial" w:eastAsia="Arial" w:hAnsi="Arial" w:cs="Arial"/>
          <w:b/>
          <w:color w:val="000000" w:themeColor="text1"/>
        </w:rPr>
        <w:t xml:space="preserve">12.10 </w:t>
      </w:r>
      <w:r w:rsidRPr="009537B2">
        <w:rPr>
          <w:rFonts w:ascii="Arial" w:eastAsia="Arial" w:hAnsi="Arial" w:cs="Arial"/>
          <w:color w:val="000000" w:themeColor="text1"/>
        </w:rPr>
        <w:t xml:space="preserve">As informações e os esclarecimentos solicitados pela Contratada poderão ser prestados através do telefone (85) 3388-9465 ou pelo </w:t>
      </w:r>
      <w:proofErr w:type="spellStart"/>
      <w:r w:rsidRPr="009537B2">
        <w:rPr>
          <w:rFonts w:ascii="Arial" w:eastAsia="Arial" w:hAnsi="Arial" w:cs="Arial"/>
          <w:color w:val="000000" w:themeColor="text1"/>
        </w:rPr>
        <w:t>email</w:t>
      </w:r>
      <w:proofErr w:type="spellEnd"/>
      <w:r w:rsidRPr="009537B2">
        <w:rPr>
          <w:rFonts w:ascii="Arial" w:eastAsia="Arial" w:hAnsi="Arial" w:cs="Arial"/>
          <w:color w:val="000000" w:themeColor="text1"/>
        </w:rPr>
        <w:t xml:space="preserve"> </w:t>
      </w:r>
      <w:hyperlink r:id="rId12" w:history="1">
        <w:r w:rsidRPr="009537B2">
          <w:rPr>
            <w:rStyle w:val="Hyperlink"/>
            <w:rFonts w:ascii="Arial" w:eastAsia="Arial" w:hAnsi="Arial" w:cs="Arial"/>
            <w:color w:val="000000" w:themeColor="text1"/>
          </w:rPr>
          <w:t>trtenge@trt7.jus.br</w:t>
        </w:r>
      </w:hyperlink>
    </w:p>
    <w:p w14:paraId="6043230B" w14:textId="77777777" w:rsidR="00D67D96" w:rsidRPr="009537B2" w:rsidRDefault="00D67D96">
      <w:pPr>
        <w:spacing w:after="120"/>
        <w:jc w:val="both"/>
        <w:rPr>
          <w:rFonts w:ascii="Arial" w:eastAsia="Arial" w:hAnsi="Arial" w:cs="Arial"/>
          <w:b/>
          <w:color w:val="000000" w:themeColor="text1"/>
        </w:rPr>
      </w:pPr>
      <w:bookmarkStart w:id="6" w:name="_1yk64oa0083v" w:colFirst="0" w:colLast="0"/>
      <w:bookmarkEnd w:id="6"/>
    </w:p>
    <w:p w14:paraId="0AA45290" w14:textId="40817AEC" w:rsidR="00D67D96" w:rsidRPr="003D2684" w:rsidRDefault="00CD78CD">
      <w:pPr>
        <w:shd w:val="clear" w:color="auto" w:fill="FFFFFF"/>
        <w:tabs>
          <w:tab w:val="left" w:pos="426"/>
        </w:tabs>
        <w:spacing w:after="120"/>
        <w:jc w:val="both"/>
        <w:rPr>
          <w:rFonts w:ascii="Arial" w:eastAsia="Arial" w:hAnsi="Arial" w:cs="Arial"/>
        </w:rPr>
      </w:pPr>
      <w:r>
        <w:rPr>
          <w:rFonts w:ascii="Arial" w:eastAsia="Arial" w:hAnsi="Arial" w:cs="Arial"/>
          <w:b/>
        </w:rPr>
        <w:t xml:space="preserve">CLÁUSULA </w:t>
      </w:r>
      <w:r w:rsidR="009537B2">
        <w:rPr>
          <w:rFonts w:ascii="Arial" w:eastAsia="Arial" w:hAnsi="Arial" w:cs="Arial"/>
          <w:b/>
        </w:rPr>
        <w:t>DÉCIMA TERCEIRA</w:t>
      </w:r>
      <w:r>
        <w:rPr>
          <w:rFonts w:ascii="Arial" w:eastAsia="Arial" w:hAnsi="Arial" w:cs="Arial"/>
          <w:b/>
        </w:rPr>
        <w:t xml:space="preserve"> – DO PAGAMENTO</w:t>
      </w:r>
    </w:p>
    <w:p w14:paraId="73E7E9FC" w14:textId="77777777" w:rsidR="003D2684" w:rsidRPr="003D2684" w:rsidRDefault="003D2684" w:rsidP="003D2684">
      <w:pPr>
        <w:shd w:val="clear" w:color="auto" w:fill="FFFFFF"/>
        <w:tabs>
          <w:tab w:val="left" w:pos="426"/>
        </w:tabs>
        <w:spacing w:after="120"/>
        <w:jc w:val="both"/>
        <w:rPr>
          <w:rFonts w:ascii="Arial" w:eastAsia="Arial" w:hAnsi="Arial" w:cs="Arial"/>
        </w:rPr>
      </w:pPr>
    </w:p>
    <w:p w14:paraId="23085412" w14:textId="3114ED3B"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b/>
        </w:rPr>
        <w:t>13.1</w:t>
      </w:r>
      <w:r w:rsidRPr="003D2684">
        <w:rPr>
          <w:rFonts w:ascii="Arial" w:eastAsia="Arial" w:hAnsi="Arial" w:cs="Arial"/>
        </w:rPr>
        <w:t xml:space="preserve">  Os pagamentos serão efetuados, em parcelas correspondentes às medições, na conta bancária fornecida pela empresa, em até 05 (cinco) dias úteis após a apresentação da nota fiscal/fatura, condicionado ao recebimento definitivo, ocasião em que este Tribunal verificará a regularidade com as Fazendas Federal (Tributos e Contribuições Federais e Dívida Ativa da União), Estadual  e Municipal, com a Seguridade Social (INSS), com o Fundo de Garantia por Tempo de Serviço (FGTS), com a bem como a regularidade trabalhista, mediante Certidão Negativa de Débitos Trabalhistas (CNDT).</w:t>
      </w:r>
    </w:p>
    <w:p w14:paraId="118E0332" w14:textId="77777777" w:rsidR="003D2684" w:rsidRPr="003D2684" w:rsidRDefault="003D2684" w:rsidP="003D2684">
      <w:pPr>
        <w:numPr>
          <w:ilvl w:val="0"/>
          <w:numId w:val="6"/>
        </w:numPr>
        <w:shd w:val="clear" w:color="auto" w:fill="FFFFFF"/>
        <w:tabs>
          <w:tab w:val="left" w:pos="426"/>
        </w:tabs>
        <w:spacing w:after="120"/>
        <w:ind w:leftChars="-1" w:left="0" w:hangingChars="1" w:hanging="2"/>
        <w:jc w:val="both"/>
        <w:rPr>
          <w:rFonts w:ascii="Arial" w:eastAsia="Arial" w:hAnsi="Arial" w:cs="Arial"/>
          <w:vanish/>
        </w:rPr>
      </w:pPr>
    </w:p>
    <w:p w14:paraId="101D41AD" w14:textId="77777777" w:rsidR="003D2684" w:rsidRPr="003D2684" w:rsidRDefault="003D2684" w:rsidP="003D2684">
      <w:pPr>
        <w:numPr>
          <w:ilvl w:val="0"/>
          <w:numId w:val="6"/>
        </w:numPr>
        <w:shd w:val="clear" w:color="auto" w:fill="FFFFFF"/>
        <w:tabs>
          <w:tab w:val="left" w:pos="426"/>
        </w:tabs>
        <w:spacing w:after="120"/>
        <w:ind w:leftChars="-1" w:left="0" w:hangingChars="1" w:hanging="2"/>
        <w:jc w:val="both"/>
        <w:rPr>
          <w:rFonts w:ascii="Arial" w:eastAsia="Arial" w:hAnsi="Arial" w:cs="Arial"/>
          <w:vanish/>
        </w:rPr>
      </w:pPr>
    </w:p>
    <w:p w14:paraId="4D6D3947" w14:textId="77777777" w:rsidR="003D2684" w:rsidRPr="003D2684" w:rsidRDefault="003D2684" w:rsidP="003D2684">
      <w:pPr>
        <w:numPr>
          <w:ilvl w:val="0"/>
          <w:numId w:val="6"/>
        </w:numPr>
        <w:shd w:val="clear" w:color="auto" w:fill="FFFFFF"/>
        <w:tabs>
          <w:tab w:val="left" w:pos="426"/>
        </w:tabs>
        <w:spacing w:after="120"/>
        <w:ind w:leftChars="-1" w:left="0" w:hangingChars="1" w:hanging="2"/>
        <w:jc w:val="both"/>
        <w:rPr>
          <w:rFonts w:ascii="Arial" w:eastAsia="Arial" w:hAnsi="Arial" w:cs="Arial"/>
          <w:vanish/>
        </w:rPr>
      </w:pPr>
    </w:p>
    <w:p w14:paraId="723B31CE" w14:textId="77777777" w:rsidR="003D2684" w:rsidRPr="003D2684" w:rsidRDefault="003D2684" w:rsidP="003D2684">
      <w:pPr>
        <w:numPr>
          <w:ilvl w:val="0"/>
          <w:numId w:val="6"/>
        </w:numPr>
        <w:shd w:val="clear" w:color="auto" w:fill="FFFFFF"/>
        <w:tabs>
          <w:tab w:val="left" w:pos="426"/>
        </w:tabs>
        <w:spacing w:after="120"/>
        <w:ind w:leftChars="-1" w:left="0" w:hangingChars="1" w:hanging="2"/>
        <w:jc w:val="both"/>
        <w:rPr>
          <w:rFonts w:ascii="Arial" w:eastAsia="Arial" w:hAnsi="Arial" w:cs="Arial"/>
          <w:vanish/>
        </w:rPr>
      </w:pPr>
    </w:p>
    <w:p w14:paraId="63F2A3F2" w14:textId="77777777" w:rsidR="003D2684" w:rsidRPr="003D2684" w:rsidRDefault="003D2684" w:rsidP="003D2684">
      <w:pPr>
        <w:numPr>
          <w:ilvl w:val="0"/>
          <w:numId w:val="6"/>
        </w:numPr>
        <w:shd w:val="clear" w:color="auto" w:fill="FFFFFF"/>
        <w:tabs>
          <w:tab w:val="left" w:pos="426"/>
        </w:tabs>
        <w:spacing w:after="120"/>
        <w:ind w:leftChars="-1" w:left="0" w:hangingChars="1" w:hanging="2"/>
        <w:jc w:val="both"/>
        <w:rPr>
          <w:rFonts w:ascii="Arial" w:eastAsia="Arial" w:hAnsi="Arial" w:cs="Arial"/>
          <w:vanish/>
        </w:rPr>
      </w:pPr>
    </w:p>
    <w:p w14:paraId="6E885B58" w14:textId="77777777" w:rsidR="003D2684" w:rsidRPr="003D2684" w:rsidRDefault="003D2684" w:rsidP="003D2684">
      <w:pPr>
        <w:numPr>
          <w:ilvl w:val="1"/>
          <w:numId w:val="6"/>
        </w:numPr>
        <w:shd w:val="clear" w:color="auto" w:fill="FFFFFF"/>
        <w:tabs>
          <w:tab w:val="left" w:pos="426"/>
        </w:tabs>
        <w:spacing w:after="120"/>
        <w:ind w:leftChars="-1" w:left="0" w:hangingChars="1" w:hanging="2"/>
        <w:jc w:val="both"/>
        <w:rPr>
          <w:rFonts w:ascii="Arial" w:eastAsia="Arial" w:hAnsi="Arial" w:cs="Arial"/>
          <w:vanish/>
        </w:rPr>
      </w:pPr>
    </w:p>
    <w:p w14:paraId="00253669" w14:textId="67E53399"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b/>
        </w:rPr>
        <w:t>13.2</w:t>
      </w:r>
      <w:r>
        <w:rPr>
          <w:rFonts w:ascii="Arial" w:eastAsia="Arial" w:hAnsi="Arial" w:cs="Arial"/>
        </w:rPr>
        <w:t xml:space="preserve"> </w:t>
      </w:r>
      <w:r w:rsidRPr="003D2684">
        <w:rPr>
          <w:rFonts w:ascii="Arial" w:eastAsia="Arial" w:hAnsi="Arial" w:cs="Arial"/>
        </w:rPr>
        <w:t>No caso de a CONTRATADA não possuir estabelecimento, unidade econômica ou profissional em Fortaleza/CE, deverá apresentar ao CONTRATANTE, a cada prestação de serviço, juntamente com as notas fiscais de serviços, declaração anexa a</w:t>
      </w:r>
      <w:r>
        <w:rPr>
          <w:rFonts w:ascii="Arial" w:eastAsia="Arial" w:hAnsi="Arial" w:cs="Arial"/>
        </w:rPr>
        <w:t>o</w:t>
      </w:r>
      <w:r w:rsidRPr="003D2684">
        <w:rPr>
          <w:rFonts w:ascii="Arial" w:eastAsia="Arial" w:hAnsi="Arial" w:cs="Arial"/>
        </w:rPr>
        <w:t xml:space="preserve"> Termo</w:t>
      </w:r>
      <w:r>
        <w:rPr>
          <w:rFonts w:ascii="Arial" w:eastAsia="Arial" w:hAnsi="Arial" w:cs="Arial"/>
        </w:rPr>
        <w:t xml:space="preserve"> de Referência</w:t>
      </w:r>
      <w:r w:rsidRPr="003D2684">
        <w:rPr>
          <w:rFonts w:ascii="Arial" w:eastAsia="Arial" w:hAnsi="Arial" w:cs="Arial"/>
        </w:rPr>
        <w:t xml:space="preserve"> (Anexo VIII), sob pena de incidir retenção e recolhimento do Imposto Sobre Serviço para o Município de Fortaleza/CE quando se aplicar a regra geral de incidência (local do estabelecimento prestador).</w:t>
      </w:r>
    </w:p>
    <w:p w14:paraId="2EA4FBF0" w14:textId="2758252D"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b/>
        </w:rPr>
        <w:lastRenderedPageBreak/>
        <w:t>13.3</w:t>
      </w:r>
      <w:r>
        <w:rPr>
          <w:rFonts w:ascii="Arial" w:eastAsia="Arial" w:hAnsi="Arial" w:cs="Arial"/>
        </w:rPr>
        <w:t xml:space="preserve"> </w:t>
      </w:r>
      <w:r w:rsidRPr="003D2684">
        <w:rPr>
          <w:rFonts w:ascii="Arial" w:eastAsia="Arial" w:hAnsi="Arial" w:cs="Arial"/>
        </w:rPr>
        <w:t xml:space="preserve">A apresentação da declaração de que trata o item </w:t>
      </w:r>
      <w:r w:rsidRPr="003D2684">
        <w:rPr>
          <w:rFonts w:ascii="Arial" w:eastAsia="Arial" w:hAnsi="Arial" w:cs="Arial"/>
          <w:b/>
        </w:rPr>
        <w:t>13.2</w:t>
      </w:r>
      <w:r w:rsidRPr="003D2684">
        <w:rPr>
          <w:rFonts w:ascii="Arial" w:eastAsia="Arial" w:hAnsi="Arial" w:cs="Arial"/>
        </w:rPr>
        <w:t xml:space="preserve"> pela CONTRATADA poderá ser dispensada pelo CONTRATANTE após análise do primeiro pagamento pela Secretaria de Orçamento e Finanças.</w:t>
      </w:r>
    </w:p>
    <w:p w14:paraId="355FCA23" w14:textId="36DA637A" w:rsid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b/>
        </w:rPr>
        <w:t>13.4</w:t>
      </w:r>
      <w:r>
        <w:rPr>
          <w:rFonts w:ascii="Arial" w:eastAsia="Arial" w:hAnsi="Arial" w:cs="Arial"/>
        </w:rPr>
        <w:t xml:space="preserve"> </w:t>
      </w:r>
      <w:r w:rsidRPr="003D2684">
        <w:rPr>
          <w:rFonts w:ascii="Arial" w:eastAsia="Arial" w:hAnsi="Arial" w:cs="Arial"/>
        </w:rPr>
        <w:t xml:space="preserve">A CONTRATADA obriga-se a realizar e manter atualizado o </w:t>
      </w:r>
      <w:proofErr w:type="spellStart"/>
      <w:r w:rsidRPr="003D2684">
        <w:rPr>
          <w:rFonts w:ascii="Arial" w:eastAsia="Arial" w:hAnsi="Arial" w:cs="Arial"/>
        </w:rPr>
        <w:t>autocadastro</w:t>
      </w:r>
      <w:proofErr w:type="spellEnd"/>
      <w:r w:rsidRPr="003D2684">
        <w:rPr>
          <w:rFonts w:ascii="Arial" w:eastAsia="Arial" w:hAnsi="Arial" w:cs="Arial"/>
        </w:rPr>
        <w:t xml:space="preserve"> no Sistema Integrado de Gestão Orçamentária e </w:t>
      </w:r>
      <w:proofErr w:type="gramStart"/>
      <w:r w:rsidRPr="003D2684">
        <w:rPr>
          <w:rFonts w:ascii="Arial" w:eastAsia="Arial" w:hAnsi="Arial" w:cs="Arial"/>
        </w:rPr>
        <w:t>Financeira  da</w:t>
      </w:r>
      <w:proofErr w:type="gramEnd"/>
      <w:r w:rsidRPr="003D2684">
        <w:rPr>
          <w:rFonts w:ascii="Arial" w:eastAsia="Arial" w:hAnsi="Arial" w:cs="Arial"/>
        </w:rPr>
        <w:t xml:space="preserve"> Justiça do Trabalho (SIGEO-JT), nos termos previstos no ATO TRT7.GP nº 56, de 23 de março de 2022, disponível</w:t>
      </w:r>
      <w:r>
        <w:rPr>
          <w:rFonts w:ascii="Arial" w:eastAsia="Arial" w:hAnsi="Arial" w:cs="Arial"/>
        </w:rPr>
        <w:t xml:space="preserve"> </w:t>
      </w:r>
      <w:r w:rsidRPr="003D2684">
        <w:rPr>
          <w:rFonts w:ascii="Arial" w:eastAsia="Arial" w:hAnsi="Arial" w:cs="Arial"/>
        </w:rPr>
        <w:t>em</w:t>
      </w:r>
      <w:r>
        <w:rPr>
          <w:rFonts w:ascii="Arial" w:eastAsia="Arial" w:hAnsi="Arial" w:cs="Arial"/>
        </w:rPr>
        <w:t>:</w:t>
      </w:r>
    </w:p>
    <w:p w14:paraId="0A61FCF6" w14:textId="1C80D27D" w:rsidR="003D2684" w:rsidRPr="003D2684" w:rsidRDefault="003D2684" w:rsidP="003D2684">
      <w:pPr>
        <w:shd w:val="clear" w:color="auto" w:fill="FFFFFF"/>
        <w:tabs>
          <w:tab w:val="left" w:pos="426"/>
        </w:tabs>
        <w:spacing w:after="120"/>
        <w:jc w:val="both"/>
        <w:rPr>
          <w:rFonts w:ascii="Arial" w:eastAsia="Arial" w:hAnsi="Arial" w:cs="Arial"/>
        </w:rPr>
      </w:pPr>
      <w:hyperlink r:id="rId13" w:history="1">
        <w:r w:rsidRPr="00837A80">
          <w:rPr>
            <w:rStyle w:val="Hyperlink"/>
            <w:rFonts w:ascii="Arial" w:eastAsia="Arial" w:hAnsi="Arial" w:cs="Arial"/>
          </w:rPr>
          <w:t>https://www.trt7.jus.br/index.php?option=com_content&amp;view=article&amp;id=4885&amp;Itemid=1258</w:t>
        </w:r>
      </w:hyperlink>
      <w:r w:rsidRPr="003D2684">
        <w:rPr>
          <w:rFonts w:ascii="Arial" w:eastAsia="Arial" w:hAnsi="Arial" w:cs="Arial"/>
        </w:rPr>
        <w:t xml:space="preserve"> (ou através do caminho  </w:t>
      </w:r>
      <w:hyperlink r:id="rId14" w:history="1">
        <w:r w:rsidRPr="003D2684">
          <w:rPr>
            <w:rStyle w:val="Hyperlink"/>
            <w:rFonts w:ascii="Arial" w:eastAsia="Arial" w:hAnsi="Arial" w:cs="Arial"/>
          </w:rPr>
          <w:t>www.trt7.jus.br</w:t>
        </w:r>
      </w:hyperlink>
      <w:r w:rsidRPr="003D2684">
        <w:rPr>
          <w:rFonts w:ascii="Arial" w:eastAsia="Arial" w:hAnsi="Arial" w:cs="Arial"/>
        </w:rPr>
        <w:t xml:space="preserve"> &gt; Serviços &gt; Outros &gt; SIGEO – Execução Financeira.)</w:t>
      </w:r>
    </w:p>
    <w:p w14:paraId="6C3211E7" w14:textId="36E94C7B" w:rsidR="003D2684" w:rsidRPr="003D2684" w:rsidRDefault="003D2684" w:rsidP="003D2684">
      <w:pPr>
        <w:pStyle w:val="PargrafodaLista"/>
        <w:numPr>
          <w:ilvl w:val="1"/>
          <w:numId w:val="7"/>
        </w:numPr>
        <w:shd w:val="clear" w:color="auto" w:fill="FFFFFF"/>
        <w:tabs>
          <w:tab w:val="left" w:pos="426"/>
        </w:tabs>
        <w:spacing w:after="120"/>
        <w:jc w:val="both"/>
        <w:rPr>
          <w:rFonts w:ascii="Arial" w:eastAsia="Arial" w:hAnsi="Arial" w:cs="Arial"/>
        </w:rPr>
      </w:pPr>
      <w:r w:rsidRPr="003D2684">
        <w:rPr>
          <w:rFonts w:ascii="Arial" w:eastAsia="Arial" w:hAnsi="Arial" w:cs="Arial"/>
        </w:rPr>
        <w:t>Os documentos fiscais deverão ser enviados por meio do SIGEO-JT.</w:t>
      </w:r>
    </w:p>
    <w:p w14:paraId="57E5AF05" w14:textId="61587031"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b/>
        </w:rPr>
        <w:t>13.6</w:t>
      </w:r>
      <w:r>
        <w:rPr>
          <w:rFonts w:ascii="Arial" w:eastAsia="Arial" w:hAnsi="Arial" w:cs="Arial"/>
        </w:rPr>
        <w:t xml:space="preserve"> </w:t>
      </w:r>
      <w:r w:rsidRPr="003D2684">
        <w:rPr>
          <w:rFonts w:ascii="Arial" w:eastAsia="Arial" w:hAnsi="Arial" w:cs="Arial"/>
        </w:rPr>
        <w:t>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14:paraId="58DC2491" w14:textId="77777777" w:rsidR="003D2684" w:rsidRPr="003D2684" w:rsidRDefault="003D2684" w:rsidP="003D2684">
      <w:pPr>
        <w:pStyle w:val="PargrafodaLista"/>
        <w:numPr>
          <w:ilvl w:val="1"/>
          <w:numId w:val="7"/>
        </w:numPr>
        <w:shd w:val="clear" w:color="auto" w:fill="FFFFFF"/>
        <w:tabs>
          <w:tab w:val="left" w:pos="426"/>
        </w:tabs>
        <w:spacing w:after="120"/>
        <w:contextualSpacing w:val="0"/>
        <w:jc w:val="both"/>
        <w:rPr>
          <w:rFonts w:ascii="Arial" w:eastAsia="Arial" w:hAnsi="Arial" w:cs="Arial"/>
          <w:vanish/>
        </w:rPr>
      </w:pPr>
    </w:p>
    <w:p w14:paraId="2178466F" w14:textId="64BD9A7A" w:rsidR="003D2684" w:rsidRPr="003D2684" w:rsidRDefault="003D2684" w:rsidP="003D2684">
      <w:pPr>
        <w:numPr>
          <w:ilvl w:val="1"/>
          <w:numId w:val="7"/>
        </w:numPr>
        <w:shd w:val="clear" w:color="auto" w:fill="FFFFFF"/>
        <w:tabs>
          <w:tab w:val="left" w:pos="426"/>
        </w:tabs>
        <w:spacing w:after="120"/>
        <w:ind w:left="463"/>
        <w:jc w:val="both"/>
        <w:rPr>
          <w:rFonts w:ascii="Arial" w:eastAsia="Arial" w:hAnsi="Arial" w:cs="Arial"/>
        </w:rPr>
      </w:pPr>
      <w:r w:rsidRPr="003D2684">
        <w:rPr>
          <w:rFonts w:ascii="Arial" w:eastAsia="Arial" w:hAnsi="Arial" w:cs="Arial"/>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1E32CE38"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Será considerada data do pagamento o dia em que constar como emitida a ordem bancária para pagamento.</w:t>
      </w:r>
    </w:p>
    <w:p w14:paraId="1E1DEF2C"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 xml:space="preserve">Antes de cada pagamento à contratada, será realizada consulta ao SICAF para verificar a manutenção das condições de habilitação exigidas no edital. </w:t>
      </w:r>
    </w:p>
    <w:p w14:paraId="7D6D20A1"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Quando do pagamento, será efetuada a retenção tributária prevista na legislação aplicável.</w:t>
      </w:r>
    </w:p>
    <w:p w14:paraId="5E89C2C9" w14:textId="77777777" w:rsidR="003D2684" w:rsidRPr="003D2684" w:rsidRDefault="003D2684" w:rsidP="003D2684">
      <w:pPr>
        <w:numPr>
          <w:ilvl w:val="2"/>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 xml:space="preserve"> 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602946D"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0C04F9A9"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EM = I x N x VP, sendo:</w:t>
      </w:r>
    </w:p>
    <w:p w14:paraId="35EA76A0"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EM = Encargos moratórios;</w:t>
      </w:r>
    </w:p>
    <w:p w14:paraId="7ED5B4BC"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N = Número de dias entre a data prevista para o pagamento e a do efetivo pagamento;</w:t>
      </w:r>
    </w:p>
    <w:p w14:paraId="67837D9D"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I = Índice de compensação financeira = 0,00016438, assim apurado:</w:t>
      </w:r>
    </w:p>
    <w:p w14:paraId="3A76F0D6"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lastRenderedPageBreak/>
        <w:t>I = i/365</w:t>
      </w:r>
      <w:r w:rsidRPr="003D2684">
        <w:rPr>
          <w:rFonts w:ascii="Arial" w:eastAsia="Arial" w:hAnsi="Arial" w:cs="Arial"/>
        </w:rPr>
        <w:tab/>
        <w:t>I = 6/100</w:t>
      </w:r>
      <w:r w:rsidRPr="003D2684">
        <w:rPr>
          <w:rFonts w:ascii="Arial" w:eastAsia="Arial" w:hAnsi="Arial" w:cs="Arial"/>
        </w:rPr>
        <w:tab/>
        <w:t>I = 0,00016438</w:t>
      </w:r>
    </w:p>
    <w:p w14:paraId="000224CD"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ab/>
      </w:r>
      <w:r w:rsidRPr="003D2684">
        <w:rPr>
          <w:rFonts w:ascii="Arial" w:eastAsia="Arial" w:hAnsi="Arial" w:cs="Arial"/>
        </w:rPr>
        <w:tab/>
        <w:t xml:space="preserve">       365</w:t>
      </w:r>
    </w:p>
    <w:p w14:paraId="6D4A84E4"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Em que i = taxa percentual anual no valor de 6%, capitalizada diariamente em regime de juros simples.</w:t>
      </w:r>
    </w:p>
    <w:p w14:paraId="5ED9166A"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VP = Valor da parcela em atraso.</w:t>
      </w:r>
    </w:p>
    <w:p w14:paraId="493DC463"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 xml:space="preserve">No Caso de aplicação de multa o valor respectivo será deduzido da fatura. </w:t>
      </w:r>
    </w:p>
    <w:p w14:paraId="61A3E8AC"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As medições terão periodicidades mínimas de 30 (trinta) dias, com exceção da última medição que será realizada quando da conclusão dos serviços.</w:t>
      </w:r>
    </w:p>
    <w:p w14:paraId="6821FF19"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O pagamento referente à última medição ocorrerá no prazo de 05 (cinco) dias úteis, contados do recebimento definitivo dos serviços.</w:t>
      </w:r>
    </w:p>
    <w:p w14:paraId="7B446281"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O pagamento da primeira medição de serviços, bem como o recebimento do objeto do contrato, estará condicionado à apresentação dos seguintes documentos:</w:t>
      </w:r>
    </w:p>
    <w:p w14:paraId="0983FBCF"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a. Atestados de saúde ocupacional (ASO) de todos os profissionais envolvidos nos serviços;</w:t>
      </w:r>
    </w:p>
    <w:p w14:paraId="275FDAF0"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b. Ofício de apresentação de Medição;</w:t>
      </w:r>
    </w:p>
    <w:p w14:paraId="235EFF82"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c. Boletim de Medição;</w:t>
      </w:r>
    </w:p>
    <w:p w14:paraId="0E7CDB4C"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d. Relação mensal com o nome, RG, CPF e função do pessoal executante dos serviços;</w:t>
      </w:r>
    </w:p>
    <w:p w14:paraId="66F5A782"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e. Certidão conjunta relativa aos tributos federais (Dívida ativa da União e INSS); </w:t>
      </w:r>
    </w:p>
    <w:p w14:paraId="79280934"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f. Certidão que comprove a regularidade perante a fazenda Estadual;</w:t>
      </w:r>
    </w:p>
    <w:p w14:paraId="0FF60E13"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g. Certidão que comprove a regularidade perante a fazenda Municipal do domicílio ou sede do contratado;</w:t>
      </w:r>
    </w:p>
    <w:p w14:paraId="6D869DE1"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h. Certidão de Regularidade do FGTS- CRF;</w:t>
      </w:r>
    </w:p>
    <w:p w14:paraId="6063BCAB"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i. Certidão Negativa de Débitos Trabalhistas – CNDT;</w:t>
      </w:r>
    </w:p>
    <w:p w14:paraId="6D49D6BE"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j. Relatório de Andamento do Serviço: Fotografias dos itens executados; Cronograma físico-financeiro atualizado dos serviços, bem como, a justificativa para os eventuais atrasos.</w:t>
      </w:r>
    </w:p>
    <w:p w14:paraId="44C02312"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O pagamento das medições de serviços intermediárias estará condicionado à apresentação dos seguintes documentos:</w:t>
      </w:r>
    </w:p>
    <w:p w14:paraId="1A0E40AF"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a. Ofício de apresentação de Medição;</w:t>
      </w:r>
    </w:p>
    <w:p w14:paraId="2FD43691"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b. Boletim de Medição;</w:t>
      </w:r>
    </w:p>
    <w:p w14:paraId="7B3E2CF8"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c. Relação mensal com o nome, RG, CPF e função do pessoal executante do serviço;</w:t>
      </w:r>
    </w:p>
    <w:p w14:paraId="1B500D33"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d. Certidão conjunta relativa aos tributos federais (Dívida ativa da União e INSS);</w:t>
      </w:r>
    </w:p>
    <w:p w14:paraId="69170E9A"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e. Certidão que comprove a regularidade perante a fazenda Estadual; </w:t>
      </w:r>
    </w:p>
    <w:p w14:paraId="3498292D"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f. Certidão que comprove a regularidade perante a fazenda Municipal do domicílio ou sede do contratado;</w:t>
      </w:r>
    </w:p>
    <w:p w14:paraId="4C706728"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g. Certidão de Regularidade do FGTS- CRF;</w:t>
      </w:r>
    </w:p>
    <w:p w14:paraId="0F325222"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h. Certidão Negativa de Débitos Trabalhistas – CNDT;</w:t>
      </w:r>
    </w:p>
    <w:p w14:paraId="1885ABB6"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i. Relatório de Andamento do Serviço contendo: Fotografias dos itens executados.</w:t>
      </w:r>
    </w:p>
    <w:p w14:paraId="5B1911EC" w14:textId="77777777" w:rsidR="003D2684" w:rsidRPr="003D2684" w:rsidRDefault="003D2684" w:rsidP="003D2684">
      <w:pPr>
        <w:numPr>
          <w:ilvl w:val="1"/>
          <w:numId w:val="7"/>
        </w:numPr>
        <w:shd w:val="clear" w:color="auto" w:fill="FFFFFF"/>
        <w:tabs>
          <w:tab w:val="left" w:pos="426"/>
        </w:tabs>
        <w:spacing w:after="120"/>
        <w:ind w:leftChars="-1" w:left="0" w:hangingChars="1" w:hanging="2"/>
        <w:jc w:val="both"/>
        <w:rPr>
          <w:rFonts w:ascii="Arial" w:eastAsia="Arial" w:hAnsi="Arial" w:cs="Arial"/>
        </w:rPr>
      </w:pPr>
      <w:r w:rsidRPr="003D2684">
        <w:rPr>
          <w:rFonts w:ascii="Arial" w:eastAsia="Arial" w:hAnsi="Arial" w:cs="Arial"/>
        </w:rPr>
        <w:t xml:space="preserve">O pagamento da última medição de serviços, bem como o recebimento </w:t>
      </w:r>
      <w:r w:rsidRPr="003D2684">
        <w:rPr>
          <w:rFonts w:ascii="Arial" w:eastAsia="Arial" w:hAnsi="Arial" w:cs="Arial"/>
        </w:rPr>
        <w:lastRenderedPageBreak/>
        <w:t>provisório do objeto, demandará a apresentação dos seguintes documentos:</w:t>
      </w:r>
    </w:p>
    <w:p w14:paraId="6BD17C66"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a. Ofício de apresentação de Medição;</w:t>
      </w:r>
    </w:p>
    <w:p w14:paraId="5E9E43F2"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b. Boletim de Medição;</w:t>
      </w:r>
    </w:p>
    <w:p w14:paraId="78A19485"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c. Relação mensal com o nome, RG, CPF e função do pessoal executante do serviço;</w:t>
      </w:r>
    </w:p>
    <w:p w14:paraId="69CBAAF3"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d. Certidão conjunta relativa aos tributos federais (Dívida ativa da União e INSS); </w:t>
      </w:r>
    </w:p>
    <w:p w14:paraId="456A1733"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e. Certidão que comprove a regularidade perante a fazenda Estadual; </w:t>
      </w:r>
    </w:p>
    <w:p w14:paraId="1208E116"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f. Certidão que comprove a regularidade perante a Fazenda Municipal do domicílio ou sede do contratado;</w:t>
      </w:r>
    </w:p>
    <w:p w14:paraId="79AFCF7F"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g. Certidão de Regularidade do FGTS- CRF;</w:t>
      </w:r>
    </w:p>
    <w:p w14:paraId="68B8386A"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h. Certidão Negativa de Débitos Trabalhistas – CNDT;</w:t>
      </w:r>
    </w:p>
    <w:p w14:paraId="7E592F51"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i. Relatório de Encerramento do Serviço contendo: Fotografias dos itens executados; </w:t>
      </w:r>
    </w:p>
    <w:p w14:paraId="3E793D72" w14:textId="77777777" w:rsidR="003D2684" w:rsidRPr="003D2684" w:rsidRDefault="003D2684" w:rsidP="003D2684">
      <w:pPr>
        <w:shd w:val="clear" w:color="auto" w:fill="FFFFFF"/>
        <w:tabs>
          <w:tab w:val="left" w:pos="426"/>
        </w:tabs>
        <w:spacing w:after="120"/>
        <w:jc w:val="both"/>
        <w:rPr>
          <w:rFonts w:ascii="Arial" w:eastAsia="Arial" w:hAnsi="Arial" w:cs="Arial"/>
        </w:rPr>
      </w:pPr>
      <w:r w:rsidRPr="003D2684">
        <w:rPr>
          <w:rFonts w:ascii="Arial" w:eastAsia="Arial" w:hAnsi="Arial" w:cs="Arial"/>
        </w:rPr>
        <w:t xml:space="preserve">j. Relatório de Acidentes de Trabalho sintetizado contendo todas as </w:t>
      </w:r>
      <w:proofErr w:type="spellStart"/>
      <w:r w:rsidRPr="003D2684">
        <w:rPr>
          <w:rFonts w:ascii="Arial" w:eastAsia="Arial" w:hAnsi="Arial" w:cs="Arial"/>
        </w:rPr>
        <w:t>CAT’s</w:t>
      </w:r>
      <w:proofErr w:type="spellEnd"/>
      <w:r w:rsidRPr="003D2684">
        <w:rPr>
          <w:rFonts w:ascii="Arial" w:eastAsia="Arial" w:hAnsi="Arial" w:cs="Arial"/>
        </w:rPr>
        <w:t xml:space="preserve"> (Comunicações de Acidente de Trabalho), quando houver.</w:t>
      </w:r>
    </w:p>
    <w:p w14:paraId="32833469" w14:textId="25074E14" w:rsidR="00D67D96" w:rsidRDefault="00D67D96">
      <w:pPr>
        <w:widowControl/>
        <w:pBdr>
          <w:top w:val="nil"/>
          <w:left w:val="nil"/>
          <w:bottom w:val="nil"/>
          <w:right w:val="nil"/>
          <w:between w:val="nil"/>
        </w:pBdr>
        <w:tabs>
          <w:tab w:val="left" w:pos="-720"/>
          <w:tab w:val="left" w:pos="0"/>
        </w:tabs>
        <w:spacing w:after="120"/>
        <w:jc w:val="both"/>
        <w:rPr>
          <w:rFonts w:ascii="Arial" w:eastAsia="Arial" w:hAnsi="Arial" w:cs="Arial"/>
        </w:rPr>
      </w:pPr>
    </w:p>
    <w:p w14:paraId="6E7E6EF7" w14:textId="37F40BD6" w:rsidR="00D67D96" w:rsidRDefault="00CD78CD">
      <w:pPr>
        <w:shd w:val="clear" w:color="auto" w:fill="FFFFFF"/>
        <w:spacing w:after="120"/>
        <w:jc w:val="both"/>
        <w:rPr>
          <w:rFonts w:ascii="Arial" w:eastAsia="Arial" w:hAnsi="Arial" w:cs="Arial"/>
          <w:b/>
        </w:rPr>
      </w:pPr>
      <w:r>
        <w:rPr>
          <w:rFonts w:ascii="Arial" w:eastAsia="Arial" w:hAnsi="Arial" w:cs="Arial"/>
          <w:b/>
        </w:rPr>
        <w:t xml:space="preserve">CLÁUSULA </w:t>
      </w:r>
      <w:r w:rsidR="003D2684">
        <w:rPr>
          <w:rFonts w:ascii="Arial" w:eastAsia="Arial" w:hAnsi="Arial" w:cs="Arial"/>
          <w:b/>
        </w:rPr>
        <w:t>DÉCIMA QUARTA</w:t>
      </w:r>
      <w:r>
        <w:rPr>
          <w:rFonts w:ascii="Arial" w:eastAsia="Arial" w:hAnsi="Arial" w:cs="Arial"/>
          <w:b/>
        </w:rPr>
        <w:t xml:space="preserve"> - DAS SANÇÕES ADMINISTRATIVAS</w:t>
      </w:r>
    </w:p>
    <w:p w14:paraId="1E1AD5CA" w14:textId="376A31F4"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14.1</w:t>
      </w:r>
      <w:r>
        <w:rPr>
          <w:rFonts w:ascii="Arial" w:eastAsia="Arial" w:hAnsi="Arial" w:cs="Arial"/>
        </w:rPr>
        <w:t xml:space="preserve"> </w:t>
      </w:r>
      <w:r w:rsidRPr="00E35CE7">
        <w:rPr>
          <w:rFonts w:ascii="Arial" w:eastAsia="Arial" w:hAnsi="Arial" w:cs="Arial"/>
        </w:rPr>
        <w:t>A recusa injustificada em assinar a Ata de Registro de Preços sujeitará a empresa à multa no percentual de 5% (cinco por cento), calculada sobre o valor do total a ser registrado.</w:t>
      </w:r>
    </w:p>
    <w:p w14:paraId="06886986" w14:textId="7671A3E9"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14.2</w:t>
      </w:r>
      <w:r>
        <w:rPr>
          <w:rFonts w:ascii="Arial" w:eastAsia="Arial" w:hAnsi="Arial" w:cs="Arial"/>
        </w:rPr>
        <w:t xml:space="preserve"> </w:t>
      </w:r>
      <w:r w:rsidRPr="00E35CE7">
        <w:rPr>
          <w:rFonts w:ascii="Arial" w:eastAsia="Arial" w:hAnsi="Arial" w:cs="Arial"/>
        </w:rPr>
        <w:t>O atraso injustificado no atendimento à convocação para recebimento da Ordem de Serviço ou na execução do contrato sujeitará a Contratada à multa moratória, no percentual de 0,2% (dois décimos por cento) ao dia, calculada sobre o valor da parcela não prestada tempestivamente limitada à 10% (dez por centos) por cento do valor do contrato.</w:t>
      </w:r>
    </w:p>
    <w:p w14:paraId="3A44E391" w14:textId="5A2590BC"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14.3</w:t>
      </w:r>
      <w:r>
        <w:rPr>
          <w:rFonts w:ascii="Arial" w:eastAsia="Arial" w:hAnsi="Arial" w:cs="Arial"/>
        </w:rPr>
        <w:t xml:space="preserve"> </w:t>
      </w:r>
      <w:r w:rsidRPr="00E35CE7">
        <w:rPr>
          <w:rFonts w:ascii="Arial" w:eastAsia="Arial" w:hAnsi="Arial" w:cs="Arial"/>
        </w:rPr>
        <w:t>Se o atraso de que trata o item supra ultrapassar o prazo de 15 (quinze) dias, a Administração poderá entender pela inexecução parcial ou total do contrato, conforme o caso.</w:t>
      </w:r>
    </w:p>
    <w:p w14:paraId="7FDAF9C1" w14:textId="28D9D300"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14.4</w:t>
      </w:r>
      <w:r>
        <w:rPr>
          <w:rFonts w:ascii="Arial" w:eastAsia="Arial" w:hAnsi="Arial" w:cs="Arial"/>
        </w:rPr>
        <w:t xml:space="preserve"> </w:t>
      </w:r>
      <w:r w:rsidRPr="00E35CE7">
        <w:rPr>
          <w:rFonts w:ascii="Arial" w:eastAsia="Arial" w:hAnsi="Arial" w:cs="Arial"/>
        </w:rPr>
        <w:t>Além da sanção prevista no item supra, a Contratada poderá incorrer nas seguintes sanções:</w:t>
      </w:r>
    </w:p>
    <w:p w14:paraId="0EAC5747"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Advertência por escrito, quando do não cumprimento de quaisquer das obrigações contratuais consideradas faltas leves, assim entendidas aquelas que não acarretam prejuízos significativos para o serviço contratado;</w:t>
      </w:r>
    </w:p>
    <w:p w14:paraId="049D0382"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multa compensatória, no percentual de 10%</w:t>
      </w:r>
      <w:r w:rsidRPr="00E35CE7">
        <w:rPr>
          <w:rFonts w:ascii="Arial" w:eastAsia="Arial" w:hAnsi="Arial" w:cs="Arial"/>
          <w:bCs/>
        </w:rPr>
        <w:t xml:space="preserve"> (dez por cento)</w:t>
      </w:r>
      <w:r w:rsidRPr="00E35CE7">
        <w:rPr>
          <w:rFonts w:ascii="Arial" w:eastAsia="Arial" w:hAnsi="Arial" w:cs="Arial"/>
        </w:rPr>
        <w:t>, calculada sobre o valor da parcela inadimplida, na hipótese de inexecução parcial do Contrato;</w:t>
      </w:r>
    </w:p>
    <w:p w14:paraId="169C34FF" w14:textId="0640DFCB"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multa compensatória, no percentual de 10%</w:t>
      </w:r>
      <w:r w:rsidRPr="00E35CE7">
        <w:rPr>
          <w:rFonts w:ascii="Arial" w:eastAsia="Arial" w:hAnsi="Arial" w:cs="Arial"/>
          <w:bCs/>
        </w:rPr>
        <w:t xml:space="preserve"> (dez por cento)</w:t>
      </w:r>
      <w:r w:rsidRPr="00E35CE7">
        <w:rPr>
          <w:rFonts w:ascii="Arial" w:eastAsia="Arial" w:hAnsi="Arial" w:cs="Arial"/>
        </w:rPr>
        <w:t>, calculada sobre o valor total do Contrato, na hipótese de inexecução total;</w:t>
      </w:r>
    </w:p>
    <w:p w14:paraId="01A9D8E8"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multa, no percentual de 5 %</w:t>
      </w:r>
      <w:r w:rsidRPr="00E35CE7">
        <w:rPr>
          <w:rFonts w:ascii="Arial" w:eastAsia="Arial" w:hAnsi="Arial" w:cs="Arial"/>
          <w:bCs/>
        </w:rPr>
        <w:t xml:space="preserve"> (cinco por cento)</w:t>
      </w:r>
      <w:r w:rsidRPr="00E35CE7">
        <w:rPr>
          <w:rFonts w:ascii="Arial" w:eastAsia="Arial" w:hAnsi="Arial" w:cs="Arial"/>
        </w:rPr>
        <w:t xml:space="preserve">, calculada sobre o valor do Contrato, para os demais casos de descumprimento contratual.;   </w:t>
      </w:r>
    </w:p>
    <w:p w14:paraId="6BF2ED95"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 xml:space="preserve">suspensão de licitar e impedimento de contratar com o órgão, entidade ou unidade administrativa pela qual a Administração Pública opera e atua concretamente, pelo prazo de até dois anos; </w:t>
      </w:r>
    </w:p>
    <w:p w14:paraId="61915AE6"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t>impedimento de licitar e contratar com órgãos e entidades da União com o consequente descredenciamento no SICAF pelo prazo de até cinco anos;</w:t>
      </w:r>
    </w:p>
    <w:p w14:paraId="205912FB" w14:textId="77777777" w:rsidR="00E35CE7" w:rsidRPr="00E35CE7" w:rsidRDefault="00E35CE7" w:rsidP="00E35CE7">
      <w:pPr>
        <w:numPr>
          <w:ilvl w:val="0"/>
          <w:numId w:val="8"/>
        </w:numPr>
        <w:shd w:val="clear" w:color="auto" w:fill="FFFFFF"/>
        <w:spacing w:after="120"/>
        <w:jc w:val="both"/>
        <w:rPr>
          <w:rFonts w:ascii="Arial" w:eastAsia="Arial" w:hAnsi="Arial" w:cs="Arial"/>
        </w:rPr>
      </w:pPr>
      <w:r w:rsidRPr="00E35CE7">
        <w:rPr>
          <w:rFonts w:ascii="Arial" w:eastAsia="Arial" w:hAnsi="Arial" w:cs="Arial"/>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439F077" w14:textId="45479CEA"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14.5</w:t>
      </w:r>
      <w:r>
        <w:rPr>
          <w:rFonts w:ascii="Arial" w:eastAsia="Arial" w:hAnsi="Arial" w:cs="Arial"/>
        </w:rPr>
        <w:t xml:space="preserve"> </w:t>
      </w:r>
      <w:r w:rsidRPr="00E35CE7">
        <w:rPr>
          <w:rFonts w:ascii="Arial" w:eastAsia="Arial" w:hAnsi="Arial" w:cs="Arial"/>
        </w:rPr>
        <w:t>As penalidades de multa decorrentes de fatos diversos serão consideradas independentes entre si;</w:t>
      </w:r>
    </w:p>
    <w:p w14:paraId="0DCAD170" w14:textId="7DD9A096"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14.6</w:t>
      </w:r>
      <w:r>
        <w:rPr>
          <w:rFonts w:ascii="Arial" w:eastAsia="Arial" w:hAnsi="Arial" w:cs="Arial"/>
        </w:rPr>
        <w:t xml:space="preserve"> </w:t>
      </w:r>
      <w:r w:rsidRPr="00E35CE7">
        <w:rPr>
          <w:rFonts w:ascii="Arial" w:eastAsia="Arial" w:hAnsi="Arial" w:cs="Arial"/>
        </w:rPr>
        <w:t>As sanções previstas no subitem 1</w:t>
      </w:r>
      <w:r>
        <w:rPr>
          <w:rFonts w:ascii="Arial" w:eastAsia="Arial" w:hAnsi="Arial" w:cs="Arial"/>
        </w:rPr>
        <w:t>4</w:t>
      </w:r>
      <w:r w:rsidRPr="00E35CE7">
        <w:rPr>
          <w:rFonts w:ascii="Arial" w:eastAsia="Arial" w:hAnsi="Arial" w:cs="Arial"/>
        </w:rPr>
        <w:t>.4, alíneas “a”, “e”, “f” e “g” poderão ser aplicadas à CONTRATADA juntamente com as de multa, descontando-a dos pagamentos a serem efetuados.</w:t>
      </w:r>
    </w:p>
    <w:p w14:paraId="38D15EC0" w14:textId="7802EF79"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14.7</w:t>
      </w:r>
      <w:r>
        <w:rPr>
          <w:rFonts w:ascii="Arial" w:eastAsia="Arial" w:hAnsi="Arial" w:cs="Arial"/>
        </w:rPr>
        <w:t xml:space="preserve"> </w:t>
      </w:r>
      <w:r w:rsidRPr="00E35CE7">
        <w:rPr>
          <w:rFonts w:ascii="Arial" w:eastAsia="Arial" w:hAnsi="Arial" w:cs="Arial"/>
        </w:rPr>
        <w:t>As multas devidas e/ou prejuízos causados à Contratante serão deduzidos dos valores a serem pagos, quando for o caso, serão inscritos na Dívida Ativa da União e cobrados judicialmente.</w:t>
      </w:r>
    </w:p>
    <w:p w14:paraId="532CB3E8" w14:textId="759EBF03"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14.8</w:t>
      </w:r>
      <w:r>
        <w:rPr>
          <w:rFonts w:ascii="Arial" w:eastAsia="Arial" w:hAnsi="Arial" w:cs="Arial"/>
        </w:rPr>
        <w:t xml:space="preserve"> </w:t>
      </w:r>
      <w:r w:rsidRPr="00E35CE7">
        <w:rPr>
          <w:rFonts w:ascii="Arial" w:eastAsia="Arial" w:hAnsi="Arial" w:cs="Arial"/>
        </w:rPr>
        <w:t>Caso o valor da multa não seja suficiente para cobrir os prejuízos causados pela conduta do licitante, a União ou Entidade poderá cobrar o valor remanescente judicialmente, conforme artigo 419 do Código Civil.</w:t>
      </w:r>
    </w:p>
    <w:p w14:paraId="74FEA20C" w14:textId="5AF2BDBA"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14.9</w:t>
      </w:r>
      <w:r>
        <w:rPr>
          <w:rFonts w:ascii="Arial" w:eastAsia="Arial" w:hAnsi="Arial" w:cs="Arial"/>
        </w:rPr>
        <w:t xml:space="preserve"> </w:t>
      </w:r>
      <w:r w:rsidRPr="00E35CE7">
        <w:rPr>
          <w:rFonts w:ascii="Arial" w:eastAsia="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679B8D3C" w14:textId="454077B9"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14.10</w:t>
      </w:r>
      <w:r>
        <w:rPr>
          <w:rFonts w:ascii="Arial" w:eastAsia="Arial" w:hAnsi="Arial" w:cs="Arial"/>
        </w:rPr>
        <w:t xml:space="preserve"> </w:t>
      </w:r>
      <w:r w:rsidRPr="00E35CE7">
        <w:rPr>
          <w:rFonts w:ascii="Arial" w:eastAsia="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5861FC5" w14:textId="7EBD17D9"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14.11</w:t>
      </w:r>
      <w:r>
        <w:rPr>
          <w:rFonts w:ascii="Arial" w:eastAsia="Arial" w:hAnsi="Arial" w:cs="Arial"/>
        </w:rPr>
        <w:t xml:space="preserve"> </w:t>
      </w:r>
      <w:r w:rsidRPr="00E35CE7">
        <w:rPr>
          <w:rFonts w:ascii="Arial" w:eastAsia="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57DB4C4" w14:textId="225C091B"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14.12</w:t>
      </w:r>
      <w:r>
        <w:rPr>
          <w:rFonts w:ascii="Arial" w:eastAsia="Arial" w:hAnsi="Arial" w:cs="Arial"/>
        </w:rPr>
        <w:t xml:space="preserve"> </w:t>
      </w:r>
      <w:r w:rsidRPr="00E35CE7">
        <w:rPr>
          <w:rFonts w:ascii="Arial" w:eastAsia="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28C81C5" w14:textId="17D380E1" w:rsidR="00E35CE7" w:rsidRPr="00E35CE7" w:rsidRDefault="00E35CE7" w:rsidP="00E35CE7">
      <w:pPr>
        <w:shd w:val="clear" w:color="auto" w:fill="FFFFFF"/>
        <w:spacing w:after="120"/>
        <w:jc w:val="both"/>
        <w:rPr>
          <w:rFonts w:ascii="Arial" w:eastAsia="Arial" w:hAnsi="Arial" w:cs="Arial"/>
        </w:rPr>
      </w:pPr>
      <w:r w:rsidRPr="00E35CE7">
        <w:rPr>
          <w:rFonts w:ascii="Arial" w:eastAsia="Arial" w:hAnsi="Arial" w:cs="Arial"/>
          <w:b/>
        </w:rPr>
        <w:t>14.13</w:t>
      </w:r>
      <w:r>
        <w:rPr>
          <w:rFonts w:ascii="Arial" w:eastAsia="Arial" w:hAnsi="Arial" w:cs="Arial"/>
        </w:rPr>
        <w:t xml:space="preserve"> </w:t>
      </w:r>
      <w:r w:rsidRPr="00E35CE7">
        <w:rPr>
          <w:rFonts w:ascii="Arial" w:eastAsia="Arial" w:hAnsi="Arial" w:cs="Arial"/>
        </w:rPr>
        <w:t>A aplicação de sanções previstas neste instrumento, realizar-se-á em processo administrativo e assegurará contraditório e a ampla defesa à Contratada, cuja intimação dar-se-á na forma da lei, inclusive através de e-mail.</w:t>
      </w:r>
    </w:p>
    <w:p w14:paraId="335B2FBE" w14:textId="29ECE569" w:rsidR="00E35CE7" w:rsidRPr="00E35CE7" w:rsidRDefault="00E35CE7" w:rsidP="00E35CE7">
      <w:pPr>
        <w:pStyle w:val="PargrafodaLista"/>
        <w:numPr>
          <w:ilvl w:val="1"/>
          <w:numId w:val="12"/>
        </w:numPr>
        <w:shd w:val="clear" w:color="auto" w:fill="FFFFFF"/>
        <w:spacing w:after="120"/>
        <w:jc w:val="both"/>
        <w:rPr>
          <w:rFonts w:ascii="Arial" w:eastAsia="Arial" w:hAnsi="Arial" w:cs="Arial"/>
          <w:bCs/>
        </w:rPr>
      </w:pPr>
      <w:r w:rsidRPr="00E35CE7">
        <w:rPr>
          <w:rFonts w:ascii="Arial" w:eastAsia="Arial" w:hAnsi="Arial" w:cs="Arial"/>
        </w:rPr>
        <w:t>As penalidades serão obrigatoriamente registradas no SICAF.</w:t>
      </w:r>
    </w:p>
    <w:p w14:paraId="4A6FB702" w14:textId="77777777" w:rsidR="00E35CE7" w:rsidRDefault="00E35CE7">
      <w:pPr>
        <w:shd w:val="clear" w:color="auto" w:fill="FFFFFF"/>
        <w:spacing w:after="120"/>
        <w:jc w:val="both"/>
        <w:rPr>
          <w:rFonts w:ascii="Arial" w:eastAsia="Arial" w:hAnsi="Arial" w:cs="Arial"/>
          <w:b/>
        </w:rPr>
      </w:pPr>
    </w:p>
    <w:p w14:paraId="43D74F96" w14:textId="7839A5F3" w:rsidR="00D67D96" w:rsidRDefault="00CD78CD">
      <w:pPr>
        <w:shd w:val="clear" w:color="auto" w:fill="FFFFFF"/>
        <w:spacing w:after="120"/>
        <w:jc w:val="both"/>
        <w:rPr>
          <w:rFonts w:ascii="Arial" w:eastAsia="Arial" w:hAnsi="Arial" w:cs="Arial"/>
          <w:b/>
        </w:rPr>
      </w:pPr>
      <w:r>
        <w:rPr>
          <w:rFonts w:ascii="Arial" w:eastAsia="Arial" w:hAnsi="Arial" w:cs="Arial"/>
          <w:b/>
        </w:rPr>
        <w:t xml:space="preserve">CLÁUSULA </w:t>
      </w:r>
      <w:r w:rsidR="00E35CE7">
        <w:rPr>
          <w:rFonts w:ascii="Arial" w:eastAsia="Arial" w:hAnsi="Arial" w:cs="Arial"/>
          <w:b/>
        </w:rPr>
        <w:t>DÉCIMA QUINTA</w:t>
      </w:r>
      <w:r>
        <w:rPr>
          <w:rFonts w:ascii="Arial" w:eastAsia="Arial" w:hAnsi="Arial" w:cs="Arial"/>
          <w:b/>
        </w:rPr>
        <w:t xml:space="preserve"> – DO VALOR DO CONTRATO </w:t>
      </w:r>
    </w:p>
    <w:p w14:paraId="35B57BA4" w14:textId="5D039615" w:rsidR="00E35CE7" w:rsidRPr="00E35CE7" w:rsidRDefault="00E35CE7" w:rsidP="00E35CE7">
      <w:pPr>
        <w:widowControl/>
        <w:tabs>
          <w:tab w:val="left" w:pos="426"/>
        </w:tabs>
        <w:spacing w:after="120"/>
        <w:jc w:val="both"/>
        <w:rPr>
          <w:rFonts w:ascii="Arial" w:eastAsia="Arial" w:hAnsi="Arial" w:cs="Arial"/>
          <w:lang/>
        </w:rPr>
      </w:pPr>
      <w:r>
        <w:rPr>
          <w:rFonts w:ascii="Arial" w:eastAsia="Arial" w:hAnsi="Arial" w:cs="Arial"/>
          <w:b/>
        </w:rPr>
        <w:t>15</w:t>
      </w:r>
      <w:r w:rsidR="00CD78CD">
        <w:rPr>
          <w:rFonts w:ascii="Arial" w:eastAsia="Arial" w:hAnsi="Arial" w:cs="Arial"/>
          <w:b/>
        </w:rPr>
        <w:t xml:space="preserve">.1 - </w:t>
      </w:r>
      <w:r w:rsidRPr="00E35CE7">
        <w:rPr>
          <w:rFonts w:ascii="Arial" w:eastAsia="Arial" w:hAnsi="Arial" w:cs="Arial"/>
          <w:lang/>
        </w:rPr>
        <w:t xml:space="preserve">Dá-se a este Contrato o </w:t>
      </w:r>
      <w:r w:rsidRPr="00E35CE7">
        <w:rPr>
          <w:rFonts w:ascii="Arial" w:eastAsia="Arial" w:hAnsi="Arial" w:cs="Arial"/>
          <w:b/>
          <w:lang/>
        </w:rPr>
        <w:t xml:space="preserve">valor de R$........ (................................), </w:t>
      </w:r>
      <w:r w:rsidRPr="00E35CE7">
        <w:rPr>
          <w:rFonts w:ascii="Arial" w:eastAsia="Arial" w:hAnsi="Arial" w:cs="Arial"/>
          <w:lang/>
        </w:rPr>
        <w:t xml:space="preserve">conforme </w:t>
      </w:r>
      <w:r w:rsidRPr="00E35CE7">
        <w:rPr>
          <w:rFonts w:ascii="Arial" w:eastAsia="Arial" w:hAnsi="Arial" w:cs="Arial"/>
          <w:b/>
          <w:lang/>
        </w:rPr>
        <w:t xml:space="preserve">Planilha(s) de Custo e Formação do Preço que compõe(m) a proposta da CONTRATADA  </w:t>
      </w:r>
    </w:p>
    <w:p w14:paraId="5FE3D842" w14:textId="61AEE349" w:rsidR="00D67D96" w:rsidRDefault="00E35CE7" w:rsidP="00E35CE7">
      <w:pPr>
        <w:widowControl/>
        <w:tabs>
          <w:tab w:val="left" w:pos="426"/>
        </w:tabs>
        <w:spacing w:after="120"/>
        <w:jc w:val="both"/>
        <w:rPr>
          <w:rFonts w:ascii="Arial" w:eastAsia="Arial" w:hAnsi="Arial" w:cs="Arial"/>
        </w:rPr>
      </w:pPr>
      <w:r>
        <w:rPr>
          <w:rFonts w:ascii="Arial" w:eastAsia="Arial" w:hAnsi="Arial" w:cs="Arial"/>
          <w:b/>
        </w:rPr>
        <w:t>15</w:t>
      </w:r>
      <w:r w:rsidR="00CD78CD">
        <w:rPr>
          <w:rFonts w:ascii="Arial" w:eastAsia="Arial" w:hAnsi="Arial" w:cs="Arial"/>
          <w:b/>
        </w:rPr>
        <w:t>.2 -</w:t>
      </w:r>
      <w:r w:rsidR="00CD78CD">
        <w:rPr>
          <w:rFonts w:ascii="Arial" w:eastAsia="Arial" w:hAnsi="Arial" w:cs="Arial"/>
        </w:rPr>
        <w:t xml:space="preserve"> No preço apresentado estão inclusas todas as despesas, bem como todos os tributos, fretes, seguros e demais encargos necessários à completa execução do objeto deste </w:t>
      </w:r>
      <w:r>
        <w:rPr>
          <w:rFonts w:ascii="Arial" w:eastAsia="Arial" w:hAnsi="Arial" w:cs="Arial"/>
        </w:rPr>
        <w:t>termo contratual</w:t>
      </w:r>
      <w:r w:rsidR="00CD78CD">
        <w:rPr>
          <w:rFonts w:ascii="Arial" w:eastAsia="Arial" w:hAnsi="Arial" w:cs="Arial"/>
        </w:rPr>
        <w:t>.</w:t>
      </w:r>
    </w:p>
    <w:p w14:paraId="42EC3285" w14:textId="77777777" w:rsidR="00D67D96" w:rsidRDefault="00D67D96">
      <w:pPr>
        <w:widowControl/>
        <w:tabs>
          <w:tab w:val="left" w:pos="0"/>
        </w:tabs>
        <w:spacing w:after="120"/>
        <w:jc w:val="both"/>
        <w:rPr>
          <w:rFonts w:ascii="Arial" w:eastAsia="Arial" w:hAnsi="Arial" w:cs="Arial"/>
          <w:b/>
        </w:rPr>
      </w:pPr>
    </w:p>
    <w:p w14:paraId="7A5AEA49" w14:textId="7505C9C8" w:rsidR="00D67D96" w:rsidRDefault="00CD78CD">
      <w:pPr>
        <w:shd w:val="clear" w:color="auto" w:fill="FFFFFF"/>
        <w:spacing w:after="120"/>
        <w:jc w:val="both"/>
        <w:rPr>
          <w:rFonts w:ascii="Arial" w:eastAsia="Arial" w:hAnsi="Arial" w:cs="Arial"/>
          <w:b/>
        </w:rPr>
      </w:pPr>
      <w:r>
        <w:rPr>
          <w:rFonts w:ascii="Arial" w:eastAsia="Arial" w:hAnsi="Arial" w:cs="Arial"/>
          <w:b/>
        </w:rPr>
        <w:t xml:space="preserve">CLÁUSULA </w:t>
      </w:r>
      <w:r w:rsidR="00E35CE7">
        <w:rPr>
          <w:rFonts w:ascii="Arial" w:eastAsia="Arial" w:hAnsi="Arial" w:cs="Arial"/>
          <w:b/>
        </w:rPr>
        <w:t>DÉCIMA SEXTA</w:t>
      </w:r>
      <w:r>
        <w:rPr>
          <w:rFonts w:ascii="Arial" w:eastAsia="Arial" w:hAnsi="Arial" w:cs="Arial"/>
          <w:b/>
        </w:rPr>
        <w:t xml:space="preserve"> – DO REAJUSTE DO VALOR DO CONTRATO </w:t>
      </w:r>
    </w:p>
    <w:p w14:paraId="384EC6D2" w14:textId="3B50E635" w:rsidR="00E35CE7" w:rsidRPr="00E35CE7" w:rsidRDefault="00E35CE7" w:rsidP="00E35CE7">
      <w:pPr>
        <w:widowControl/>
        <w:suppressAutoHyphens/>
        <w:spacing w:line="276" w:lineRule="auto"/>
        <w:jc w:val="both"/>
        <w:textAlignment w:val="baseline"/>
        <w:rPr>
          <w:rFonts w:ascii="Arial" w:hAnsi="Arial" w:cs="Arial"/>
          <w:lang w:eastAsia="ar-SA"/>
        </w:rPr>
      </w:pPr>
      <w:r w:rsidRPr="00E35CE7">
        <w:rPr>
          <w:rFonts w:ascii="Arial" w:eastAsia="Arial" w:hAnsi="Arial" w:cs="Arial"/>
          <w:b/>
        </w:rPr>
        <w:t xml:space="preserve">16.1 </w:t>
      </w:r>
      <w:r w:rsidRPr="00E35CE7">
        <w:rPr>
          <w:rFonts w:ascii="Arial" w:hAnsi="Arial" w:cs="Arial"/>
          <w:lang w:eastAsia="ar-SA"/>
        </w:rPr>
        <w:t>Os preços são fixos e irreajustáveis no prazo de um ano contado da data limite para a apresentação das propostas.</w:t>
      </w:r>
    </w:p>
    <w:p w14:paraId="412E37BD" w14:textId="67A3DFF0" w:rsidR="00E35CE7" w:rsidRPr="00E35CE7" w:rsidRDefault="00E35CE7" w:rsidP="00E35CE7">
      <w:pPr>
        <w:widowControl/>
        <w:tabs>
          <w:tab w:val="left" w:pos="0"/>
        </w:tabs>
        <w:suppressAutoHyphens/>
        <w:spacing w:line="276" w:lineRule="auto"/>
        <w:jc w:val="both"/>
        <w:textAlignment w:val="baseline"/>
        <w:rPr>
          <w:rFonts w:ascii="Arial" w:hAnsi="Arial" w:cs="Arial"/>
          <w:lang w:eastAsia="ar-SA"/>
        </w:rPr>
      </w:pPr>
      <w:r w:rsidRPr="00B15F2E">
        <w:rPr>
          <w:rFonts w:ascii="Arial" w:hAnsi="Arial" w:cs="Arial"/>
          <w:b/>
          <w:lang w:eastAsia="ar-SA"/>
        </w:rPr>
        <w:t>16.1.1</w:t>
      </w:r>
      <w:r>
        <w:rPr>
          <w:rFonts w:ascii="Arial" w:hAnsi="Arial" w:cs="Arial"/>
          <w:lang w:eastAsia="ar-SA"/>
        </w:rPr>
        <w:t xml:space="preserve"> </w:t>
      </w:r>
      <w:r w:rsidRPr="00E35CE7">
        <w:rPr>
          <w:rFonts w:ascii="Arial" w:hAnsi="Arial" w:cs="Arial"/>
          <w:lang w:eastAsia="ar-SA"/>
        </w:rPr>
        <w:t>Dentro do prazo de vigência do contrato e mediante solicitação da contratada, os preços contratados poderão sofrer reajuste após o interregno de um ano, aplicando-se o Índice Nacional da Construção Civil – INCC, exclusivamente para as obrigações iniciadas e concluídas após a ocorrência da anualidade.</w:t>
      </w:r>
    </w:p>
    <w:p w14:paraId="251D1226" w14:textId="6400FC90" w:rsidR="00E35CE7" w:rsidRPr="00E35CE7" w:rsidRDefault="00E35CE7" w:rsidP="00E35CE7">
      <w:pPr>
        <w:widowControl/>
        <w:tabs>
          <w:tab w:val="left" w:pos="435"/>
        </w:tabs>
        <w:suppressAutoHyphens/>
        <w:spacing w:line="276" w:lineRule="auto"/>
        <w:jc w:val="both"/>
        <w:textAlignment w:val="baseline"/>
        <w:rPr>
          <w:rFonts w:ascii="Arial" w:hAnsi="Arial" w:cs="Arial"/>
          <w:lang w:eastAsia="ar-SA"/>
        </w:rPr>
      </w:pPr>
      <w:r w:rsidRPr="00B15F2E">
        <w:rPr>
          <w:rFonts w:ascii="Arial" w:hAnsi="Arial" w:cs="Arial"/>
          <w:b/>
          <w:lang w:eastAsia="ar-SA"/>
        </w:rPr>
        <w:t>16.2</w:t>
      </w:r>
      <w:r>
        <w:rPr>
          <w:rFonts w:ascii="Arial" w:hAnsi="Arial" w:cs="Arial"/>
          <w:lang w:eastAsia="ar-SA"/>
        </w:rPr>
        <w:t xml:space="preserve"> </w:t>
      </w:r>
      <w:r w:rsidRPr="00E35CE7">
        <w:rPr>
          <w:rFonts w:ascii="Arial" w:hAnsi="Arial" w:cs="Arial"/>
          <w:lang w:eastAsia="ar-SA"/>
        </w:rPr>
        <w:t>Nos reajustes subsequentes ao primeiro, o interregno mínimo de um ano será contado a partir dos efeitos financeiros do último reajuste.</w:t>
      </w:r>
    </w:p>
    <w:p w14:paraId="674DF007" w14:textId="24DC239E" w:rsidR="00E35CE7" w:rsidRPr="00E35CE7" w:rsidRDefault="00E35CE7" w:rsidP="00E35CE7">
      <w:pPr>
        <w:widowControl/>
        <w:tabs>
          <w:tab w:val="left" w:pos="435"/>
        </w:tabs>
        <w:suppressAutoHyphens/>
        <w:spacing w:line="276" w:lineRule="auto"/>
        <w:jc w:val="both"/>
        <w:textAlignment w:val="baseline"/>
        <w:rPr>
          <w:rFonts w:ascii="Arial" w:hAnsi="Arial" w:cs="Arial"/>
          <w:lang w:eastAsia="ar-SA"/>
        </w:rPr>
      </w:pPr>
      <w:r w:rsidRPr="00B15F2E">
        <w:rPr>
          <w:rFonts w:ascii="Arial" w:hAnsi="Arial" w:cs="Arial"/>
          <w:b/>
          <w:lang w:eastAsia="ar-SA"/>
        </w:rPr>
        <w:t>16.3</w:t>
      </w:r>
      <w:r>
        <w:rPr>
          <w:rFonts w:ascii="Arial" w:hAnsi="Arial" w:cs="Arial"/>
          <w:lang w:eastAsia="ar-SA"/>
        </w:rPr>
        <w:t xml:space="preserve"> </w:t>
      </w:r>
      <w:r w:rsidRPr="00E35CE7">
        <w:rPr>
          <w:rFonts w:ascii="Arial" w:hAnsi="Arial" w:cs="Arial"/>
          <w:lang w:eastAsia="ar-SA"/>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3FE2D89" w14:textId="5D28C703" w:rsidR="00E35CE7" w:rsidRPr="00E35CE7" w:rsidRDefault="00E35CE7" w:rsidP="00E35CE7">
      <w:pPr>
        <w:widowControl/>
        <w:tabs>
          <w:tab w:val="left" w:pos="435"/>
        </w:tabs>
        <w:suppressAutoHyphens/>
        <w:spacing w:line="276" w:lineRule="auto"/>
        <w:jc w:val="both"/>
        <w:textAlignment w:val="baseline"/>
        <w:rPr>
          <w:rFonts w:ascii="Arial" w:hAnsi="Arial" w:cs="Arial"/>
          <w:lang w:eastAsia="ar-SA"/>
        </w:rPr>
      </w:pPr>
      <w:r w:rsidRPr="00B15F2E">
        <w:rPr>
          <w:rFonts w:ascii="Arial" w:hAnsi="Arial" w:cs="Arial"/>
          <w:b/>
          <w:lang w:eastAsia="ar-SA"/>
        </w:rPr>
        <w:t>16.4</w:t>
      </w:r>
      <w:r>
        <w:rPr>
          <w:rFonts w:ascii="Arial" w:hAnsi="Arial" w:cs="Arial"/>
          <w:lang w:eastAsia="ar-SA"/>
        </w:rPr>
        <w:t xml:space="preserve"> </w:t>
      </w:r>
      <w:r w:rsidRPr="00E35CE7">
        <w:rPr>
          <w:rFonts w:ascii="Arial" w:hAnsi="Arial" w:cs="Arial"/>
          <w:lang w:eastAsia="ar-SA"/>
        </w:rPr>
        <w:t>Nas aferições finais, o índice utilizado para reajuste será, obrigatoriamente, o definitivo.</w:t>
      </w:r>
    </w:p>
    <w:p w14:paraId="3925B750" w14:textId="05BDBFEB" w:rsidR="00E35CE7" w:rsidRPr="00E35CE7" w:rsidRDefault="00E35CE7" w:rsidP="00E35CE7">
      <w:pPr>
        <w:widowControl/>
        <w:tabs>
          <w:tab w:val="left" w:pos="435"/>
        </w:tabs>
        <w:suppressAutoHyphens/>
        <w:spacing w:line="276" w:lineRule="auto"/>
        <w:jc w:val="both"/>
        <w:textAlignment w:val="baseline"/>
        <w:rPr>
          <w:rFonts w:ascii="Arial" w:hAnsi="Arial" w:cs="Arial"/>
          <w:lang w:eastAsia="ar-SA"/>
        </w:rPr>
      </w:pPr>
      <w:r w:rsidRPr="00B15F2E">
        <w:rPr>
          <w:rFonts w:ascii="Arial" w:hAnsi="Arial" w:cs="Arial"/>
          <w:b/>
          <w:lang w:eastAsia="ar-SA"/>
        </w:rPr>
        <w:t>16.5</w:t>
      </w:r>
      <w:r>
        <w:rPr>
          <w:rFonts w:ascii="Arial" w:hAnsi="Arial" w:cs="Arial"/>
          <w:lang w:eastAsia="ar-SA"/>
        </w:rPr>
        <w:t xml:space="preserve"> </w:t>
      </w:r>
      <w:r w:rsidRPr="00E35CE7">
        <w:rPr>
          <w:rFonts w:ascii="Arial" w:hAnsi="Arial" w:cs="Arial"/>
          <w:lang w:eastAsia="ar-SA"/>
        </w:rPr>
        <w:t>Caso o índice estabelecido para reajustamento venha a ser extinto ou de qualquer forma não possa mais ser utilizado, será adotado, em substituição, o que vier a ser determinado pela legislação então em vigor.</w:t>
      </w:r>
    </w:p>
    <w:p w14:paraId="76F64A08" w14:textId="14EB08DC" w:rsidR="00E35CE7" w:rsidRPr="00E35CE7" w:rsidRDefault="00E35CE7" w:rsidP="00E35CE7">
      <w:pPr>
        <w:widowControl/>
        <w:tabs>
          <w:tab w:val="left" w:pos="435"/>
        </w:tabs>
        <w:suppressAutoHyphens/>
        <w:spacing w:line="276" w:lineRule="auto"/>
        <w:jc w:val="both"/>
        <w:textAlignment w:val="baseline"/>
        <w:rPr>
          <w:rFonts w:ascii="Arial" w:hAnsi="Arial" w:cs="Arial"/>
          <w:lang w:eastAsia="ar-SA"/>
        </w:rPr>
      </w:pPr>
      <w:r w:rsidRPr="00B15F2E">
        <w:rPr>
          <w:rFonts w:ascii="Arial" w:hAnsi="Arial" w:cs="Arial"/>
          <w:b/>
          <w:lang w:eastAsia="ar-SA"/>
        </w:rPr>
        <w:t>16.6</w:t>
      </w:r>
      <w:r>
        <w:rPr>
          <w:rFonts w:ascii="Arial" w:hAnsi="Arial" w:cs="Arial"/>
          <w:lang w:eastAsia="ar-SA"/>
        </w:rPr>
        <w:t xml:space="preserve"> </w:t>
      </w:r>
      <w:r w:rsidRPr="00E35CE7">
        <w:rPr>
          <w:rFonts w:ascii="Arial" w:hAnsi="Arial" w:cs="Arial"/>
          <w:lang w:eastAsia="ar-SA"/>
        </w:rPr>
        <w:t xml:space="preserve">Na ausência de previsão legal quanto ao índice substituto, as partes elegerão novo índice oficial, para reajustamento do preço do valor remanescente, por meio de termo aditivo. </w:t>
      </w:r>
    </w:p>
    <w:p w14:paraId="61830A2B" w14:textId="2FF9916E" w:rsidR="00E35CE7" w:rsidRPr="00E35CE7" w:rsidRDefault="00E35CE7" w:rsidP="00E35CE7">
      <w:pPr>
        <w:widowControl/>
        <w:suppressAutoHyphens/>
        <w:spacing w:line="276" w:lineRule="auto"/>
        <w:jc w:val="both"/>
        <w:textAlignment w:val="baseline"/>
        <w:rPr>
          <w:rFonts w:ascii="Arial" w:hAnsi="Arial" w:cs="Arial"/>
          <w:lang w:eastAsia="ar-SA"/>
        </w:rPr>
      </w:pPr>
      <w:r w:rsidRPr="00B15F2E">
        <w:rPr>
          <w:rFonts w:ascii="Arial" w:hAnsi="Arial" w:cs="Arial"/>
          <w:b/>
          <w:lang w:eastAsia="ar-SA"/>
        </w:rPr>
        <w:t>16.7</w:t>
      </w:r>
      <w:r>
        <w:rPr>
          <w:rFonts w:ascii="Arial" w:hAnsi="Arial" w:cs="Arial"/>
          <w:lang w:eastAsia="ar-SA"/>
        </w:rPr>
        <w:t xml:space="preserve"> </w:t>
      </w:r>
      <w:r w:rsidRPr="00E35CE7">
        <w:rPr>
          <w:rFonts w:ascii="Arial" w:hAnsi="Arial" w:cs="Arial"/>
          <w:lang w:eastAsia="ar-SA"/>
        </w:rPr>
        <w:t xml:space="preserve">O reajuste será realizado por apostilamento. </w:t>
      </w:r>
    </w:p>
    <w:p w14:paraId="546DB827" w14:textId="77777777" w:rsidR="00D67D96" w:rsidRPr="00B15F2E" w:rsidRDefault="00D67D96">
      <w:pPr>
        <w:spacing w:after="120"/>
        <w:jc w:val="both"/>
        <w:rPr>
          <w:rFonts w:ascii="Arial" w:eastAsia="Arial" w:hAnsi="Arial" w:cs="Arial"/>
          <w:b/>
          <w:color w:val="000000" w:themeColor="text1"/>
        </w:rPr>
      </w:pPr>
    </w:p>
    <w:p w14:paraId="6AB80DB3" w14:textId="5CE20FCC" w:rsidR="00D67D96" w:rsidRPr="00B15F2E" w:rsidRDefault="00CD78CD" w:rsidP="00B15F2E">
      <w:pPr>
        <w:spacing w:after="120"/>
        <w:jc w:val="both"/>
        <w:rPr>
          <w:rFonts w:ascii="Arial" w:eastAsia="Arial" w:hAnsi="Arial" w:cs="Arial"/>
          <w:color w:val="000000" w:themeColor="text1"/>
        </w:rPr>
      </w:pPr>
      <w:r w:rsidRPr="00B15F2E">
        <w:rPr>
          <w:rFonts w:ascii="Arial" w:eastAsia="Arial" w:hAnsi="Arial" w:cs="Arial"/>
          <w:b/>
          <w:color w:val="000000" w:themeColor="text1"/>
        </w:rPr>
        <w:t xml:space="preserve">CLÁUSULA </w:t>
      </w:r>
      <w:r w:rsidR="00B15F2E" w:rsidRPr="00B15F2E">
        <w:rPr>
          <w:rFonts w:ascii="Arial" w:eastAsia="Arial" w:hAnsi="Arial" w:cs="Arial"/>
          <w:b/>
          <w:color w:val="000000" w:themeColor="text1"/>
        </w:rPr>
        <w:tab/>
        <w:t>DÉCIMA SÉTIMA</w:t>
      </w:r>
      <w:r w:rsidRPr="00B15F2E">
        <w:rPr>
          <w:rFonts w:ascii="Arial" w:eastAsia="Arial" w:hAnsi="Arial" w:cs="Arial"/>
          <w:b/>
          <w:color w:val="000000" w:themeColor="text1"/>
        </w:rPr>
        <w:t xml:space="preserve"> - DA GARANTIA DE EXECUÇÃO DO CONTRATO</w:t>
      </w:r>
    </w:p>
    <w:p w14:paraId="5A656559" w14:textId="63DF6F65" w:rsidR="00B15F2E" w:rsidRPr="00B15F2E" w:rsidRDefault="00B15F2E" w:rsidP="00B15F2E">
      <w:pPr>
        <w:spacing w:after="120"/>
        <w:jc w:val="both"/>
        <w:rPr>
          <w:rFonts w:ascii="Arial" w:eastAsia="Arial" w:hAnsi="Arial" w:cs="Arial"/>
          <w:color w:val="000000" w:themeColor="text1"/>
        </w:rPr>
      </w:pPr>
      <w:r w:rsidRPr="00B15F2E">
        <w:rPr>
          <w:rFonts w:ascii="Arial" w:eastAsia="Arial" w:hAnsi="Arial" w:cs="Arial"/>
          <w:b/>
          <w:color w:val="000000" w:themeColor="text1"/>
        </w:rPr>
        <w:t>17</w:t>
      </w:r>
      <w:r w:rsidR="00CD78CD" w:rsidRPr="00B15F2E">
        <w:rPr>
          <w:rFonts w:ascii="Arial" w:eastAsia="Arial" w:hAnsi="Arial" w:cs="Arial"/>
          <w:b/>
          <w:color w:val="000000" w:themeColor="text1"/>
        </w:rPr>
        <w:t xml:space="preserve">.1 - </w:t>
      </w:r>
      <w:r w:rsidRPr="00B15F2E">
        <w:rPr>
          <w:rFonts w:ascii="Arial" w:eastAsia="Arial" w:hAnsi="Arial" w:cs="Arial"/>
          <w:color w:val="000000" w:themeColor="text1"/>
        </w:rPr>
        <w:t>Não haverá exigência de garantia contratual da execução.</w:t>
      </w:r>
    </w:p>
    <w:p w14:paraId="651975EE" w14:textId="77777777" w:rsidR="00D67D96" w:rsidRDefault="00D67D96">
      <w:pPr>
        <w:shd w:val="clear" w:color="auto" w:fill="FFFFFF"/>
        <w:spacing w:after="120"/>
        <w:jc w:val="both"/>
        <w:rPr>
          <w:rFonts w:ascii="Arial" w:eastAsia="Arial" w:hAnsi="Arial" w:cs="Arial"/>
          <w:b/>
        </w:rPr>
      </w:pPr>
    </w:p>
    <w:p w14:paraId="1CCE18C9" w14:textId="446DED49" w:rsidR="00D67D96" w:rsidRDefault="00CD78CD">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B15F2E">
        <w:rPr>
          <w:rFonts w:ascii="Arial" w:eastAsia="Arial" w:hAnsi="Arial" w:cs="Arial"/>
          <w:b/>
          <w:color w:val="000000"/>
        </w:rPr>
        <w:t>DÉCIMA OITAVA</w:t>
      </w:r>
      <w:r>
        <w:rPr>
          <w:rFonts w:ascii="Arial" w:eastAsia="Arial" w:hAnsi="Arial" w:cs="Arial"/>
          <w:b/>
          <w:color w:val="000000"/>
        </w:rPr>
        <w:t xml:space="preserve"> - DA DOTAÇÃO ORÇAMENTÁRIA</w:t>
      </w:r>
    </w:p>
    <w:p w14:paraId="29998B05" w14:textId="3918837F" w:rsidR="00D67D96" w:rsidRPr="00B15F2E" w:rsidRDefault="00B15F2E">
      <w:pPr>
        <w:spacing w:after="120"/>
        <w:jc w:val="both"/>
        <w:rPr>
          <w:rFonts w:ascii="Arial" w:eastAsia="Arial" w:hAnsi="Arial" w:cs="Arial"/>
        </w:rPr>
      </w:pPr>
      <w:r>
        <w:rPr>
          <w:rFonts w:ascii="Arial" w:eastAsia="Arial" w:hAnsi="Arial" w:cs="Arial"/>
          <w:b/>
        </w:rPr>
        <w:t>18</w:t>
      </w:r>
      <w:r w:rsidR="00CD78CD">
        <w:rPr>
          <w:rFonts w:ascii="Arial" w:eastAsia="Arial" w:hAnsi="Arial" w:cs="Arial"/>
          <w:b/>
        </w:rPr>
        <w:t xml:space="preserve">.1 - </w:t>
      </w:r>
      <w:r w:rsidR="00CD78CD">
        <w:rPr>
          <w:rFonts w:ascii="Arial" w:eastAsia="Arial" w:hAnsi="Arial" w:cs="Arial"/>
        </w:rPr>
        <w:t xml:space="preserve">As despesas decorrentes da execução deste contrato correrão à conta da rubrica </w:t>
      </w:r>
      <w:r w:rsidR="00CD78CD">
        <w:rPr>
          <w:rFonts w:ascii="Arial" w:eastAsia="Arial" w:hAnsi="Arial" w:cs="Arial"/>
          <w:b/>
        </w:rPr>
        <w:t xml:space="preserve">__________, </w:t>
      </w:r>
      <w:r w:rsidR="00CD78CD">
        <w:rPr>
          <w:rFonts w:ascii="Arial" w:eastAsia="Arial" w:hAnsi="Arial" w:cs="Arial"/>
        </w:rPr>
        <w:t xml:space="preserve">constante da atividade </w:t>
      </w:r>
      <w:r w:rsidR="00CD78CD">
        <w:rPr>
          <w:rFonts w:ascii="Arial" w:eastAsia="Arial" w:hAnsi="Arial" w:cs="Arial"/>
          <w:b/>
        </w:rPr>
        <w:t>____________</w:t>
      </w:r>
      <w:r w:rsidR="00CD78CD">
        <w:rPr>
          <w:rFonts w:ascii="Arial" w:eastAsia="Arial" w:hAnsi="Arial" w:cs="Arial"/>
        </w:rPr>
        <w:t xml:space="preserve">   </w:t>
      </w:r>
      <w:r w:rsidR="00CD78CD" w:rsidRPr="00B15F2E">
        <w:rPr>
          <w:rFonts w:ascii="Arial" w:eastAsia="Arial" w:hAnsi="Arial" w:cs="Arial"/>
        </w:rPr>
        <w:t xml:space="preserve">Nota de Empenho nº </w:t>
      </w:r>
      <w:r w:rsidR="00CD78CD" w:rsidRPr="00B15F2E">
        <w:rPr>
          <w:rFonts w:ascii="Arial" w:eastAsia="Arial" w:hAnsi="Arial" w:cs="Arial"/>
          <w:b/>
        </w:rPr>
        <w:t>__________________</w:t>
      </w:r>
      <w:r w:rsidR="00CD78CD" w:rsidRPr="00B15F2E">
        <w:rPr>
          <w:rFonts w:ascii="Arial" w:eastAsia="Arial" w:hAnsi="Arial" w:cs="Arial"/>
        </w:rPr>
        <w:t>.</w:t>
      </w:r>
    </w:p>
    <w:p w14:paraId="02771AE8" w14:textId="77777777" w:rsidR="00D67D96" w:rsidRDefault="00D67D96">
      <w:pPr>
        <w:shd w:val="clear" w:color="auto" w:fill="FFFFFF"/>
        <w:spacing w:after="120"/>
        <w:jc w:val="both"/>
        <w:rPr>
          <w:rFonts w:ascii="Arial" w:eastAsia="Arial" w:hAnsi="Arial" w:cs="Arial"/>
          <w:color w:val="FF0000"/>
        </w:rPr>
      </w:pPr>
    </w:p>
    <w:p w14:paraId="2E4FF2D3" w14:textId="40E21F3F" w:rsidR="00D67D96" w:rsidRDefault="00CD78CD">
      <w:pPr>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B15F2E">
        <w:rPr>
          <w:rFonts w:ascii="Arial" w:eastAsia="Arial" w:hAnsi="Arial" w:cs="Arial"/>
          <w:b/>
        </w:rPr>
        <w:t>DÉCIMA NONA</w:t>
      </w:r>
      <w:r>
        <w:rPr>
          <w:rFonts w:ascii="Arial" w:eastAsia="Arial" w:hAnsi="Arial" w:cs="Arial"/>
          <w:b/>
        </w:rPr>
        <w:t xml:space="preserve"> - DA VIGÊNCIA </w:t>
      </w:r>
    </w:p>
    <w:p w14:paraId="1863C7ED" w14:textId="36989060" w:rsidR="00B15F2E" w:rsidRPr="00B15F2E" w:rsidRDefault="00B15F2E" w:rsidP="00B15F2E">
      <w:pPr>
        <w:spacing w:after="120"/>
        <w:jc w:val="both"/>
        <w:rPr>
          <w:rFonts w:ascii="Arial" w:eastAsia="Arial" w:hAnsi="Arial" w:cs="Arial"/>
          <w:lang/>
        </w:rPr>
      </w:pPr>
      <w:r w:rsidRPr="00B15F2E">
        <w:rPr>
          <w:rFonts w:ascii="Arial" w:eastAsia="Arial" w:hAnsi="Arial" w:cs="Arial"/>
          <w:b/>
        </w:rPr>
        <w:t>19.1</w:t>
      </w:r>
      <w:r>
        <w:rPr>
          <w:rFonts w:ascii="Arial" w:eastAsia="Arial" w:hAnsi="Arial" w:cs="Arial"/>
        </w:rPr>
        <w:t xml:space="preserve"> </w:t>
      </w:r>
      <w:r w:rsidRPr="00B15F2E">
        <w:rPr>
          <w:rFonts w:ascii="Arial" w:eastAsia="Arial" w:hAnsi="Arial" w:cs="Arial"/>
          <w:lang/>
        </w:rPr>
        <w:t>O prazo de vigência será de__________________, contados da assinatura.</w:t>
      </w:r>
    </w:p>
    <w:p w14:paraId="5367B9C5" w14:textId="77777777" w:rsidR="00D67D96" w:rsidRDefault="00D67D96">
      <w:pPr>
        <w:spacing w:after="120"/>
        <w:jc w:val="both"/>
        <w:rPr>
          <w:rFonts w:ascii="Arial" w:eastAsia="Arial" w:hAnsi="Arial" w:cs="Arial"/>
        </w:rPr>
      </w:pPr>
    </w:p>
    <w:p w14:paraId="4D4E971A" w14:textId="49073D76" w:rsidR="00D67D96" w:rsidRDefault="00CD78CD">
      <w:pPr>
        <w:spacing w:after="120"/>
        <w:jc w:val="both"/>
        <w:rPr>
          <w:rFonts w:ascii="Arial" w:eastAsia="Arial" w:hAnsi="Arial" w:cs="Arial"/>
          <w:b/>
        </w:rPr>
      </w:pPr>
      <w:r>
        <w:rPr>
          <w:rFonts w:ascii="Arial" w:eastAsia="Arial" w:hAnsi="Arial" w:cs="Arial"/>
          <w:b/>
        </w:rPr>
        <w:t xml:space="preserve">CLÁUSULA </w:t>
      </w:r>
      <w:r w:rsidR="00B15F2E">
        <w:rPr>
          <w:rFonts w:ascii="Arial" w:eastAsia="Arial" w:hAnsi="Arial" w:cs="Arial"/>
          <w:b/>
        </w:rPr>
        <w:t>VIGÉSIMA</w:t>
      </w:r>
      <w:r>
        <w:rPr>
          <w:rFonts w:ascii="Arial" w:eastAsia="Arial" w:hAnsi="Arial" w:cs="Arial"/>
          <w:b/>
        </w:rPr>
        <w:t xml:space="preserve"> - DO REGIME DE EXECUÇÃO </w:t>
      </w:r>
    </w:p>
    <w:p w14:paraId="4F96BE98" w14:textId="70246E6C" w:rsidR="00D67D96" w:rsidRDefault="00B15F2E">
      <w:pPr>
        <w:widowControl/>
        <w:spacing w:after="120"/>
        <w:jc w:val="both"/>
        <w:rPr>
          <w:rFonts w:ascii="Arial" w:eastAsia="Arial" w:hAnsi="Arial" w:cs="Arial"/>
        </w:rPr>
      </w:pPr>
      <w:r>
        <w:rPr>
          <w:rFonts w:ascii="Arial" w:eastAsia="Arial" w:hAnsi="Arial" w:cs="Arial"/>
          <w:b/>
        </w:rPr>
        <w:t>20</w:t>
      </w:r>
      <w:r w:rsidR="00CD78CD">
        <w:rPr>
          <w:rFonts w:ascii="Arial" w:eastAsia="Arial" w:hAnsi="Arial" w:cs="Arial"/>
          <w:b/>
        </w:rPr>
        <w:t xml:space="preserve">.1 - </w:t>
      </w:r>
      <w:r w:rsidR="00CD78CD">
        <w:rPr>
          <w:rFonts w:ascii="Arial" w:eastAsia="Arial" w:hAnsi="Arial" w:cs="Arial"/>
        </w:rPr>
        <w:t>O serviço será executado pelo regime de empreitada por preço</w:t>
      </w:r>
      <w:r>
        <w:rPr>
          <w:rFonts w:ascii="Arial" w:eastAsia="Arial" w:hAnsi="Arial" w:cs="Arial"/>
        </w:rPr>
        <w:t xml:space="preserve"> unitário.</w:t>
      </w:r>
      <w:r w:rsidR="00CD78CD">
        <w:rPr>
          <w:rFonts w:ascii="Arial" w:eastAsia="Arial" w:hAnsi="Arial" w:cs="Arial"/>
        </w:rPr>
        <w:t xml:space="preserve"> </w:t>
      </w:r>
    </w:p>
    <w:p w14:paraId="651AA8EE" w14:textId="47C6B00B" w:rsidR="00D67D96" w:rsidRDefault="00D67D96">
      <w:pPr>
        <w:spacing w:after="120"/>
        <w:jc w:val="both"/>
        <w:rPr>
          <w:rFonts w:ascii="Arial" w:eastAsia="Arial" w:hAnsi="Arial" w:cs="Arial"/>
          <w:b/>
        </w:rPr>
      </w:pPr>
    </w:p>
    <w:p w14:paraId="2C5C6892" w14:textId="77777777" w:rsidR="00B15F2E" w:rsidRDefault="00B15F2E">
      <w:pPr>
        <w:spacing w:after="120"/>
        <w:jc w:val="both"/>
        <w:rPr>
          <w:rFonts w:ascii="Arial" w:eastAsia="Arial" w:hAnsi="Arial" w:cs="Arial"/>
          <w:b/>
        </w:rPr>
      </w:pPr>
    </w:p>
    <w:p w14:paraId="192921EC" w14:textId="280BCC17" w:rsidR="00D67D96" w:rsidRDefault="00CD78CD" w:rsidP="00B15F2E">
      <w:pPr>
        <w:spacing w:after="120"/>
        <w:jc w:val="both"/>
        <w:rPr>
          <w:rFonts w:ascii="Arial" w:eastAsia="Arial" w:hAnsi="Arial" w:cs="Arial"/>
          <w:color w:val="FF0000"/>
        </w:rPr>
      </w:pPr>
      <w:r>
        <w:rPr>
          <w:rFonts w:ascii="Arial" w:eastAsia="Arial" w:hAnsi="Arial" w:cs="Arial"/>
          <w:b/>
        </w:rPr>
        <w:lastRenderedPageBreak/>
        <w:t xml:space="preserve">CLÁUSULA </w:t>
      </w:r>
      <w:r w:rsidR="00B15F2E">
        <w:rPr>
          <w:rFonts w:ascii="Arial" w:eastAsia="Arial" w:hAnsi="Arial" w:cs="Arial"/>
          <w:b/>
        </w:rPr>
        <w:t>VIGÉSIMA PRIMEIRA</w:t>
      </w:r>
      <w:r>
        <w:rPr>
          <w:rFonts w:ascii="Arial" w:eastAsia="Arial" w:hAnsi="Arial" w:cs="Arial"/>
          <w:b/>
        </w:rPr>
        <w:t xml:space="preserve"> - DA SUBCONTRATAÇÃO </w:t>
      </w:r>
    </w:p>
    <w:p w14:paraId="6373521F" w14:textId="3C38F1F6" w:rsidR="00B15F2E" w:rsidRDefault="00B15F2E" w:rsidP="00B15F2E">
      <w:pPr>
        <w:widowControl/>
        <w:spacing w:after="120"/>
        <w:jc w:val="both"/>
        <w:rPr>
          <w:rFonts w:ascii="Arial" w:eastAsia="Arial" w:hAnsi="Arial" w:cs="Arial"/>
        </w:rPr>
      </w:pPr>
      <w:r>
        <w:rPr>
          <w:rFonts w:ascii="Arial" w:eastAsia="Arial" w:hAnsi="Arial" w:cs="Arial"/>
          <w:b/>
        </w:rPr>
        <w:t>21</w:t>
      </w:r>
      <w:r w:rsidR="00CD78CD">
        <w:rPr>
          <w:rFonts w:ascii="Arial" w:eastAsia="Arial" w:hAnsi="Arial" w:cs="Arial"/>
          <w:b/>
        </w:rPr>
        <w:t xml:space="preserve">.1 </w:t>
      </w:r>
      <w:r w:rsidR="00CD78CD" w:rsidRPr="00B15F2E">
        <w:rPr>
          <w:rFonts w:ascii="Arial" w:eastAsia="Arial" w:hAnsi="Arial" w:cs="Arial"/>
        </w:rPr>
        <w:t xml:space="preserve">- </w:t>
      </w:r>
      <w:r w:rsidRPr="00B15F2E">
        <w:rPr>
          <w:rFonts w:ascii="Arial" w:eastAsia="Arial" w:hAnsi="Arial" w:cs="Arial"/>
        </w:rPr>
        <w:t>Não será admitida a subcontratação do objeto licitatório.</w:t>
      </w:r>
    </w:p>
    <w:p w14:paraId="6FA73D76" w14:textId="77777777" w:rsidR="00CA1DD7" w:rsidRPr="00B15F2E" w:rsidRDefault="00CA1DD7" w:rsidP="00B15F2E">
      <w:pPr>
        <w:widowControl/>
        <w:spacing w:after="120"/>
        <w:jc w:val="both"/>
        <w:rPr>
          <w:rFonts w:ascii="Arial" w:eastAsia="Arial" w:hAnsi="Arial" w:cs="Arial"/>
          <w:b/>
        </w:rPr>
      </w:pPr>
    </w:p>
    <w:p w14:paraId="76E62A8D" w14:textId="2C61BA68" w:rsidR="00D67D96" w:rsidRDefault="00CD78CD">
      <w:pPr>
        <w:keepNext/>
        <w:pBdr>
          <w:top w:val="nil"/>
          <w:left w:val="nil"/>
          <w:bottom w:val="nil"/>
          <w:right w:val="nil"/>
          <w:between w:val="nil"/>
        </w:pBdr>
        <w:shd w:val="clear" w:color="auto" w:fill="FFFFFF"/>
        <w:spacing w:after="120"/>
        <w:jc w:val="both"/>
        <w:rPr>
          <w:rFonts w:ascii="Arial" w:eastAsia="Arial" w:hAnsi="Arial" w:cs="Arial"/>
          <w:b/>
          <w:color w:val="000000"/>
        </w:rPr>
      </w:pPr>
      <w:r>
        <w:rPr>
          <w:rFonts w:ascii="Arial" w:eastAsia="Arial" w:hAnsi="Arial" w:cs="Arial"/>
          <w:b/>
          <w:color w:val="000000"/>
        </w:rPr>
        <w:t xml:space="preserve">CLÁUSULA </w:t>
      </w:r>
      <w:r w:rsidR="00CA1DD7">
        <w:rPr>
          <w:rFonts w:ascii="Arial" w:eastAsia="Arial" w:hAnsi="Arial" w:cs="Arial"/>
          <w:b/>
          <w:color w:val="000000"/>
        </w:rPr>
        <w:t>VIGÉSIMA SEGUNDA</w:t>
      </w:r>
      <w:r>
        <w:rPr>
          <w:rFonts w:ascii="Arial" w:eastAsia="Arial" w:hAnsi="Arial" w:cs="Arial"/>
          <w:b/>
          <w:color w:val="000000"/>
        </w:rPr>
        <w:t>- DA RESCISÃO</w:t>
      </w:r>
    </w:p>
    <w:p w14:paraId="76FB4C92" w14:textId="3C95C676" w:rsidR="00D67D96" w:rsidRDefault="00CA1DD7">
      <w:pPr>
        <w:spacing w:after="120"/>
        <w:jc w:val="both"/>
        <w:rPr>
          <w:rFonts w:ascii="Arial" w:eastAsia="Arial" w:hAnsi="Arial" w:cs="Arial"/>
        </w:rPr>
      </w:pPr>
      <w:r>
        <w:rPr>
          <w:rFonts w:ascii="Arial" w:eastAsia="Arial" w:hAnsi="Arial" w:cs="Arial"/>
          <w:b/>
        </w:rPr>
        <w:t>22</w:t>
      </w:r>
      <w:r w:rsidR="00CD78CD">
        <w:rPr>
          <w:rFonts w:ascii="Arial" w:eastAsia="Arial" w:hAnsi="Arial" w:cs="Arial"/>
          <w:b/>
        </w:rPr>
        <w:t>.1 -</w:t>
      </w:r>
      <w:r w:rsidR="00CD78CD">
        <w:rPr>
          <w:rFonts w:ascii="Arial" w:eastAsia="Arial" w:hAnsi="Arial" w:cs="Arial"/>
        </w:rPr>
        <w:t xml:space="preserve"> A </w:t>
      </w:r>
      <w:r w:rsidR="00CD78CD">
        <w:rPr>
          <w:rFonts w:ascii="Arial" w:eastAsia="Arial" w:hAnsi="Arial" w:cs="Arial"/>
          <w:b/>
        </w:rPr>
        <w:t>CONTRATANTE</w:t>
      </w:r>
      <w:r w:rsidR="00CD78CD">
        <w:rPr>
          <w:rFonts w:ascii="Arial" w:eastAsia="Arial" w:hAnsi="Arial" w:cs="Arial"/>
        </w:rPr>
        <w:t xml:space="preserve"> poderá considerar rescindido o presente contrato, de pleno direito, independentemente de interpelação judicial ou extrajudicial, nos casos e formas fixados nos artigos 78 e 79 da Lei nº 8.666/93. </w:t>
      </w:r>
    </w:p>
    <w:p w14:paraId="21B565DE" w14:textId="711B2634" w:rsidR="00D67D96" w:rsidRDefault="00CA1DD7">
      <w:pPr>
        <w:spacing w:after="120"/>
        <w:jc w:val="both"/>
        <w:rPr>
          <w:rFonts w:ascii="Arial" w:eastAsia="Arial" w:hAnsi="Arial" w:cs="Arial"/>
        </w:rPr>
      </w:pPr>
      <w:r>
        <w:rPr>
          <w:rFonts w:ascii="Arial" w:eastAsia="Arial" w:hAnsi="Arial" w:cs="Arial"/>
          <w:b/>
        </w:rPr>
        <w:t>22</w:t>
      </w:r>
      <w:r w:rsidR="00CD78CD">
        <w:rPr>
          <w:rFonts w:ascii="Arial" w:eastAsia="Arial" w:hAnsi="Arial" w:cs="Arial"/>
          <w:b/>
        </w:rPr>
        <w:t>.2 -</w:t>
      </w:r>
      <w:r w:rsidR="00CD78CD">
        <w:rPr>
          <w:rFonts w:ascii="Arial" w:eastAsia="Arial" w:hAnsi="Arial" w:cs="Arial"/>
        </w:rPr>
        <w:t xml:space="preserve"> Os casos de rescisão contratual serão formalmente motivados nos autos do Procedimento Administrativo, assegurados o contraditório e a ampla defesa. </w:t>
      </w:r>
    </w:p>
    <w:p w14:paraId="4711AD9F" w14:textId="45D6BBB5" w:rsidR="00D67D96" w:rsidRDefault="00CA1DD7">
      <w:pPr>
        <w:spacing w:after="120"/>
        <w:jc w:val="both"/>
        <w:rPr>
          <w:rFonts w:ascii="Arial" w:eastAsia="Arial" w:hAnsi="Arial" w:cs="Arial"/>
        </w:rPr>
      </w:pPr>
      <w:r>
        <w:rPr>
          <w:rFonts w:ascii="Arial" w:eastAsia="Arial" w:hAnsi="Arial" w:cs="Arial"/>
          <w:b/>
        </w:rPr>
        <w:t>22</w:t>
      </w:r>
      <w:r w:rsidR="00CD78CD">
        <w:rPr>
          <w:rFonts w:ascii="Arial" w:eastAsia="Arial" w:hAnsi="Arial" w:cs="Arial"/>
          <w:b/>
        </w:rPr>
        <w:t>.3 -</w:t>
      </w:r>
      <w:r w:rsidR="00CD78CD">
        <w:rPr>
          <w:rFonts w:ascii="Arial" w:eastAsia="Arial" w:hAnsi="Arial" w:cs="Arial"/>
        </w:rPr>
        <w:t xml:space="preserve"> A rescisão de que trata esta </w:t>
      </w:r>
      <w:r w:rsidR="00CD78CD">
        <w:rPr>
          <w:rFonts w:ascii="Arial" w:eastAsia="Arial" w:hAnsi="Arial" w:cs="Arial"/>
          <w:b/>
        </w:rPr>
        <w:t>CLÁUSULA</w:t>
      </w:r>
      <w:r w:rsidR="00CD78CD">
        <w:rPr>
          <w:rFonts w:ascii="Arial" w:eastAsia="Arial" w:hAnsi="Arial" w:cs="Arial"/>
        </w:rPr>
        <w:t xml:space="preserve">, exceto quando se tratar de caso fortuito, força maior ou razões de interesse público, acarretará a retenção dos créditos decorrentes deste contrato, até o limite dos prejuízos causados ao </w:t>
      </w:r>
      <w:r w:rsidR="00CD78CD">
        <w:rPr>
          <w:rFonts w:ascii="Arial" w:eastAsia="Arial" w:hAnsi="Arial" w:cs="Arial"/>
          <w:b/>
        </w:rPr>
        <w:t>CONTRATANTE</w:t>
      </w:r>
      <w:r w:rsidR="00CD78CD">
        <w:rPr>
          <w:rFonts w:ascii="Arial" w:eastAsia="Arial" w:hAnsi="Arial" w:cs="Arial"/>
        </w:rPr>
        <w:t>.</w:t>
      </w:r>
    </w:p>
    <w:p w14:paraId="0C3E7A8A" w14:textId="77777777" w:rsidR="00D67D96" w:rsidRDefault="00D67D96">
      <w:pPr>
        <w:spacing w:after="120"/>
        <w:jc w:val="both"/>
        <w:rPr>
          <w:rFonts w:ascii="Arial" w:eastAsia="Arial" w:hAnsi="Arial" w:cs="Arial"/>
        </w:rPr>
      </w:pPr>
    </w:p>
    <w:p w14:paraId="53EFC870" w14:textId="5E2AB007" w:rsidR="00D67D96" w:rsidRDefault="00CD78CD">
      <w:pPr>
        <w:pBdr>
          <w:top w:val="nil"/>
          <w:left w:val="nil"/>
          <w:bottom w:val="nil"/>
          <w:right w:val="nil"/>
          <w:between w:val="nil"/>
        </w:pBdr>
        <w:shd w:val="clear" w:color="auto" w:fill="FFFFFF"/>
        <w:tabs>
          <w:tab w:val="left" w:pos="0"/>
        </w:tabs>
        <w:spacing w:after="120"/>
        <w:jc w:val="both"/>
        <w:rPr>
          <w:rFonts w:ascii="Arial" w:eastAsia="Arial" w:hAnsi="Arial" w:cs="Arial"/>
          <w:b/>
          <w:color w:val="000000"/>
        </w:rPr>
      </w:pPr>
      <w:r>
        <w:rPr>
          <w:rFonts w:ascii="Arial" w:eastAsia="Arial" w:hAnsi="Arial" w:cs="Arial"/>
          <w:b/>
          <w:color w:val="000000"/>
        </w:rPr>
        <w:t>CLÁUSULA</w:t>
      </w:r>
      <w:r w:rsidR="00CA1DD7">
        <w:rPr>
          <w:rFonts w:ascii="Arial" w:eastAsia="Arial" w:hAnsi="Arial" w:cs="Arial"/>
          <w:b/>
          <w:color w:val="000000"/>
        </w:rPr>
        <w:t xml:space="preserve"> VIGÉSIMA TERCEIRA</w:t>
      </w:r>
      <w:r>
        <w:rPr>
          <w:rFonts w:ascii="Arial" w:eastAsia="Arial" w:hAnsi="Arial" w:cs="Arial"/>
          <w:b/>
          <w:color w:val="000000"/>
        </w:rPr>
        <w:t>- DAS ALTERAÇÕES CONTRATUAIS</w:t>
      </w:r>
    </w:p>
    <w:p w14:paraId="30E95564" w14:textId="77777777" w:rsidR="00D67D96" w:rsidRDefault="00CD78CD">
      <w:pPr>
        <w:spacing w:after="120"/>
        <w:jc w:val="both"/>
        <w:rPr>
          <w:rFonts w:ascii="Arial" w:eastAsia="Arial" w:hAnsi="Arial" w:cs="Arial"/>
        </w:rPr>
      </w:pPr>
      <w:r>
        <w:rPr>
          <w:rFonts w:ascii="Arial" w:eastAsia="Arial" w:hAnsi="Arial" w:cs="Arial"/>
          <w:b/>
        </w:rPr>
        <w:t>X.1 -</w:t>
      </w:r>
      <w:r>
        <w:rPr>
          <w:rFonts w:ascii="Arial" w:eastAsia="Arial" w:hAnsi="Arial" w:cs="Arial"/>
        </w:rPr>
        <w:t xml:space="preserve"> Qualquer modificação ou alteração no presente contrato será formalizada mediante termo aditivo, objetivando atender aos interesses das partes e ao objeto deste instrumento de Contrato, </w:t>
      </w:r>
      <w:r>
        <w:rPr>
          <w:rFonts w:ascii="Arial" w:eastAsia="Arial" w:hAnsi="Arial" w:cs="Arial"/>
          <w:b/>
        </w:rPr>
        <w:t>salvo hipótese de alterações relativas à fiscalização</w:t>
      </w:r>
      <w:r>
        <w:rPr>
          <w:rFonts w:ascii="Arial" w:eastAsia="Arial" w:hAnsi="Arial" w:cs="Arial"/>
        </w:rPr>
        <w:t>, que serão efetuadas sem a necessidade de termo aditivo.</w:t>
      </w:r>
    </w:p>
    <w:p w14:paraId="027DBBF7" w14:textId="77777777" w:rsidR="00D67D96" w:rsidRDefault="00CD78CD">
      <w:pPr>
        <w:spacing w:after="120"/>
        <w:jc w:val="both"/>
        <w:rPr>
          <w:rFonts w:ascii="Arial" w:eastAsia="Arial" w:hAnsi="Arial" w:cs="Arial"/>
        </w:rPr>
      </w:pPr>
      <w:r>
        <w:rPr>
          <w:rFonts w:ascii="Arial" w:eastAsia="Arial" w:hAnsi="Arial" w:cs="Arial"/>
          <w:b/>
        </w:rPr>
        <w:t xml:space="preserve">X.2 - </w:t>
      </w:r>
      <w:r>
        <w:rPr>
          <w:rFonts w:ascii="Arial" w:eastAsia="Arial" w:hAnsi="Arial" w:cs="Arial"/>
        </w:rPr>
        <w:t>Os termos aditivos são partes integrantes deste Contrato, como se nele estivessem transcritos.</w:t>
      </w:r>
    </w:p>
    <w:p w14:paraId="2CA0B605" w14:textId="77777777" w:rsidR="00D67D96" w:rsidRDefault="00D67D96">
      <w:pPr>
        <w:spacing w:after="120"/>
        <w:jc w:val="both"/>
        <w:rPr>
          <w:rFonts w:ascii="Arial" w:eastAsia="Arial" w:hAnsi="Arial" w:cs="Arial"/>
        </w:rPr>
      </w:pPr>
    </w:p>
    <w:p w14:paraId="2C7395A4" w14:textId="5A2E1CC8" w:rsidR="00D67D96" w:rsidRDefault="00CD78CD">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A1DD7">
        <w:rPr>
          <w:rFonts w:ascii="Arial" w:eastAsia="Arial" w:hAnsi="Arial" w:cs="Arial"/>
          <w:b/>
          <w:color w:val="000000"/>
        </w:rPr>
        <w:t>VIGÉSIMA QUARTA</w:t>
      </w:r>
      <w:r>
        <w:rPr>
          <w:rFonts w:ascii="Arial" w:eastAsia="Arial" w:hAnsi="Arial" w:cs="Arial"/>
          <w:b/>
          <w:color w:val="000000"/>
        </w:rPr>
        <w:t xml:space="preserve"> - DAS DISPOSIÇÕES FINAIS</w:t>
      </w:r>
    </w:p>
    <w:p w14:paraId="69408B6B" w14:textId="35DAB265" w:rsidR="00D67D96" w:rsidRDefault="00CA1DD7">
      <w:pPr>
        <w:spacing w:after="120"/>
        <w:jc w:val="both"/>
        <w:rPr>
          <w:rFonts w:ascii="Arial" w:eastAsia="Arial" w:hAnsi="Arial" w:cs="Arial"/>
        </w:rPr>
      </w:pPr>
      <w:r>
        <w:rPr>
          <w:rFonts w:ascii="Arial" w:eastAsia="Arial" w:hAnsi="Arial" w:cs="Arial"/>
          <w:b/>
        </w:rPr>
        <w:t>24</w:t>
      </w:r>
      <w:r w:rsidR="00CD78CD">
        <w:rPr>
          <w:rFonts w:ascii="Arial" w:eastAsia="Arial" w:hAnsi="Arial" w:cs="Arial"/>
          <w:b/>
        </w:rPr>
        <w:t xml:space="preserve">.1 - </w:t>
      </w:r>
      <w:r w:rsidR="00CD78CD">
        <w:rPr>
          <w:rFonts w:ascii="Arial" w:eastAsia="Arial" w:hAnsi="Arial" w:cs="Arial"/>
        </w:rPr>
        <w:t>Quaisquer requerimentos, cancelamentos, solicitações assim como a entrega do serviço para fins de recebimento provisório deverão ser encaminhados por escrito ao fiscal do contrato, o qual promoverá as medidas subsequentes necessárias.</w:t>
      </w:r>
    </w:p>
    <w:p w14:paraId="6C3175B7" w14:textId="4FA64271" w:rsidR="00D67D96" w:rsidRDefault="00CA1DD7">
      <w:pPr>
        <w:spacing w:after="120"/>
        <w:jc w:val="both"/>
        <w:rPr>
          <w:rFonts w:ascii="Arial" w:eastAsia="Arial" w:hAnsi="Arial" w:cs="Arial"/>
        </w:rPr>
      </w:pPr>
      <w:r>
        <w:rPr>
          <w:rFonts w:ascii="Arial" w:eastAsia="Arial" w:hAnsi="Arial" w:cs="Arial"/>
          <w:b/>
        </w:rPr>
        <w:t>24</w:t>
      </w:r>
      <w:r w:rsidR="00CD78CD">
        <w:rPr>
          <w:rFonts w:ascii="Arial" w:eastAsia="Arial" w:hAnsi="Arial" w:cs="Arial"/>
          <w:b/>
        </w:rPr>
        <w:t>.2 -</w:t>
      </w:r>
      <w:r w:rsidR="00CD78CD">
        <w:rPr>
          <w:rFonts w:ascii="Arial" w:eastAsia="Arial" w:hAnsi="Arial" w:cs="Arial"/>
        </w:rPr>
        <w:t xml:space="preserve"> Este contrato administrativo regula-se pelas suas cláusulas e pelos preceitos de direito público, </w:t>
      </w:r>
      <w:proofErr w:type="spellStart"/>
      <w:r w:rsidR="00CD78CD">
        <w:rPr>
          <w:rFonts w:ascii="Arial" w:eastAsia="Arial" w:hAnsi="Arial" w:cs="Arial"/>
        </w:rPr>
        <w:t>aplicando-se-lhe</w:t>
      </w:r>
      <w:proofErr w:type="spellEnd"/>
      <w:r w:rsidR="00CD78CD">
        <w:rPr>
          <w:rFonts w:ascii="Arial" w:eastAsia="Arial" w:hAnsi="Arial" w:cs="Arial"/>
        </w:rPr>
        <w:t>, supletivamente, os princípios da teoria geral dos contratos e as disposições de direito privado.</w:t>
      </w:r>
    </w:p>
    <w:p w14:paraId="407DD242" w14:textId="22C31E16" w:rsidR="00D67D96" w:rsidRDefault="00CA1DD7">
      <w:pPr>
        <w:pBdr>
          <w:top w:val="nil"/>
          <w:left w:val="nil"/>
          <w:bottom w:val="nil"/>
          <w:right w:val="nil"/>
          <w:between w:val="nil"/>
        </w:pBdr>
        <w:spacing w:after="120"/>
        <w:jc w:val="both"/>
        <w:rPr>
          <w:rFonts w:ascii="Arial" w:eastAsia="Arial" w:hAnsi="Arial" w:cs="Arial"/>
        </w:rPr>
      </w:pPr>
      <w:r>
        <w:rPr>
          <w:rFonts w:ascii="Arial" w:eastAsia="Arial" w:hAnsi="Arial" w:cs="Arial"/>
          <w:b/>
        </w:rPr>
        <w:t>24</w:t>
      </w:r>
      <w:r w:rsidR="00CD78CD">
        <w:rPr>
          <w:rFonts w:ascii="Arial" w:eastAsia="Arial" w:hAnsi="Arial" w:cs="Arial"/>
          <w:b/>
        </w:rPr>
        <w:t xml:space="preserve">.3 </w:t>
      </w:r>
      <w:r w:rsidR="00CD78CD">
        <w:rPr>
          <w:rFonts w:ascii="Arial" w:eastAsia="Arial" w:hAnsi="Arial" w:cs="Arial"/>
        </w:rPr>
        <w:t xml:space="preserve">- Considera-se data da assinatura do contrato, para todos os efeitos, </w:t>
      </w:r>
      <w:r w:rsidR="00CD78CD">
        <w:rPr>
          <w:rFonts w:ascii="Arial" w:eastAsia="Arial" w:hAnsi="Arial" w:cs="Arial"/>
          <w:b/>
        </w:rPr>
        <w:t>a data da aposição da última assinatura digital no presente instrumento</w:t>
      </w:r>
      <w:r w:rsidR="00CD78CD">
        <w:rPr>
          <w:rFonts w:ascii="Arial" w:eastAsia="Arial" w:hAnsi="Arial" w:cs="Arial"/>
        </w:rPr>
        <w:t>.</w:t>
      </w:r>
    </w:p>
    <w:p w14:paraId="35F813A8" w14:textId="77777777" w:rsidR="00D67D96" w:rsidRDefault="00D67D96">
      <w:pPr>
        <w:pBdr>
          <w:top w:val="nil"/>
          <w:left w:val="nil"/>
          <w:bottom w:val="nil"/>
          <w:right w:val="nil"/>
          <w:between w:val="nil"/>
        </w:pBdr>
        <w:spacing w:after="120"/>
        <w:jc w:val="both"/>
        <w:rPr>
          <w:rFonts w:ascii="Arial" w:eastAsia="Arial" w:hAnsi="Arial" w:cs="Arial"/>
        </w:rPr>
      </w:pPr>
    </w:p>
    <w:p w14:paraId="0916DA2B" w14:textId="63116B29" w:rsidR="00D67D96" w:rsidRDefault="00CD78CD">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A1DD7">
        <w:rPr>
          <w:rFonts w:ascii="Arial" w:eastAsia="Arial" w:hAnsi="Arial" w:cs="Arial"/>
          <w:b/>
          <w:color w:val="000000"/>
        </w:rPr>
        <w:t>VIGÉSIMA QUINTA</w:t>
      </w:r>
      <w:r>
        <w:rPr>
          <w:rFonts w:ascii="Arial" w:eastAsia="Arial" w:hAnsi="Arial" w:cs="Arial"/>
          <w:b/>
          <w:color w:val="000000"/>
        </w:rPr>
        <w:t xml:space="preserve"> - DA PUBLICAÇÃO</w:t>
      </w:r>
    </w:p>
    <w:p w14:paraId="4CBC57B2" w14:textId="0229BE45" w:rsidR="00D67D96" w:rsidRDefault="00CA1DD7">
      <w:pPr>
        <w:spacing w:after="120"/>
        <w:jc w:val="both"/>
        <w:rPr>
          <w:rFonts w:ascii="Arial" w:eastAsia="Arial" w:hAnsi="Arial" w:cs="Arial"/>
        </w:rPr>
      </w:pPr>
      <w:r>
        <w:rPr>
          <w:rFonts w:ascii="Arial" w:eastAsia="Arial" w:hAnsi="Arial" w:cs="Arial"/>
          <w:b/>
        </w:rPr>
        <w:t>25</w:t>
      </w:r>
      <w:r w:rsidR="00CD78CD">
        <w:rPr>
          <w:rFonts w:ascii="Arial" w:eastAsia="Arial" w:hAnsi="Arial" w:cs="Arial"/>
          <w:b/>
        </w:rPr>
        <w:t xml:space="preserve">.1 - </w:t>
      </w:r>
      <w:r w:rsidR="00CD78CD">
        <w:rPr>
          <w:rFonts w:ascii="Arial" w:eastAsia="Arial" w:hAnsi="Arial" w:cs="Arial"/>
        </w:rPr>
        <w:t>De conformidade com o disposto no art. 61, parágrafo único da Lei 8.666/93, o presente contrato será publicado na forma de extrato, no Diário Oficial da União.</w:t>
      </w:r>
    </w:p>
    <w:p w14:paraId="707D2AB7" w14:textId="77777777" w:rsidR="00D67D96" w:rsidRDefault="00D67D96">
      <w:pPr>
        <w:spacing w:after="120"/>
        <w:jc w:val="both"/>
        <w:rPr>
          <w:rFonts w:ascii="Arial" w:eastAsia="Arial" w:hAnsi="Arial" w:cs="Arial"/>
        </w:rPr>
      </w:pPr>
    </w:p>
    <w:p w14:paraId="0CDCB3A2" w14:textId="5986418F" w:rsidR="00D67D96" w:rsidRDefault="00CD78CD">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A1DD7">
        <w:rPr>
          <w:rFonts w:ascii="Arial" w:eastAsia="Arial" w:hAnsi="Arial" w:cs="Arial"/>
          <w:b/>
          <w:color w:val="000000"/>
        </w:rPr>
        <w:t>VIGÉSIMA SEXTA</w:t>
      </w:r>
      <w:r>
        <w:rPr>
          <w:rFonts w:ascii="Arial" w:eastAsia="Arial" w:hAnsi="Arial" w:cs="Arial"/>
          <w:b/>
          <w:color w:val="000000"/>
        </w:rPr>
        <w:t xml:space="preserve"> - DO FORO</w:t>
      </w:r>
    </w:p>
    <w:p w14:paraId="09E3F8CA" w14:textId="6CB6A792" w:rsidR="00D67D96" w:rsidRDefault="00CA1DD7">
      <w:pPr>
        <w:spacing w:after="120"/>
        <w:jc w:val="both"/>
        <w:rPr>
          <w:rFonts w:ascii="Arial" w:eastAsia="Arial" w:hAnsi="Arial" w:cs="Arial"/>
        </w:rPr>
      </w:pPr>
      <w:r>
        <w:rPr>
          <w:rFonts w:ascii="Arial" w:eastAsia="Arial" w:hAnsi="Arial" w:cs="Arial"/>
          <w:b/>
        </w:rPr>
        <w:t>26</w:t>
      </w:r>
      <w:r w:rsidR="00CD78CD">
        <w:rPr>
          <w:rFonts w:ascii="Arial" w:eastAsia="Arial" w:hAnsi="Arial" w:cs="Arial"/>
          <w:b/>
        </w:rPr>
        <w:t xml:space="preserve">.1 - </w:t>
      </w:r>
      <w:r w:rsidR="00CD78CD">
        <w:rPr>
          <w:rFonts w:ascii="Arial" w:eastAsia="Arial" w:hAnsi="Arial" w:cs="Arial"/>
        </w:rPr>
        <w:t>É competente o foro da Justiça Federal, Seção Judiciária do Estado do Ceará, com exclusão de outro por mais privilegiado que seja, para dirimir quaisquer litígios oriundos do presente contrato.</w:t>
      </w:r>
    </w:p>
    <w:p w14:paraId="09CC13EF" w14:textId="77777777" w:rsidR="00D67D96" w:rsidRDefault="00D67D96">
      <w:pPr>
        <w:spacing w:after="120"/>
        <w:jc w:val="both"/>
        <w:rPr>
          <w:rFonts w:ascii="Arial" w:eastAsia="Arial" w:hAnsi="Arial" w:cs="Arial"/>
        </w:rPr>
      </w:pPr>
    </w:p>
    <w:p w14:paraId="7525744A" w14:textId="77777777" w:rsidR="00D67D96" w:rsidRDefault="00CD78CD">
      <w:pPr>
        <w:spacing w:after="120"/>
        <w:jc w:val="both"/>
        <w:rPr>
          <w:rFonts w:ascii="Arial" w:eastAsia="Arial" w:hAnsi="Arial" w:cs="Arial"/>
        </w:rPr>
      </w:pPr>
      <w:r>
        <w:rPr>
          <w:rFonts w:ascii="Arial" w:eastAsia="Arial" w:hAnsi="Arial" w:cs="Arial"/>
        </w:rPr>
        <w:t xml:space="preserve">E, para firmeza e como prova de assim haverem entre si, ajustado e contratado, </w:t>
      </w:r>
      <w:r>
        <w:rPr>
          <w:rFonts w:ascii="Arial" w:eastAsia="Arial" w:hAnsi="Arial" w:cs="Arial"/>
        </w:rPr>
        <w:lastRenderedPageBreak/>
        <w:t>assinam o presente, em uma via, para que produza os seus legais e jurídicos efeitos.</w:t>
      </w:r>
    </w:p>
    <w:p w14:paraId="38EB2B20" w14:textId="77777777" w:rsidR="00D67D96" w:rsidRDefault="00D67D96">
      <w:pPr>
        <w:spacing w:after="120"/>
        <w:jc w:val="both"/>
        <w:rPr>
          <w:rFonts w:ascii="Arial" w:eastAsia="Arial" w:hAnsi="Arial" w:cs="Arial"/>
        </w:rPr>
      </w:pPr>
    </w:p>
    <w:p w14:paraId="30E2485D" w14:textId="77777777" w:rsidR="00D67D96" w:rsidRDefault="00CD78CD">
      <w:pPr>
        <w:keepNext/>
        <w:pBdr>
          <w:top w:val="nil"/>
          <w:left w:val="nil"/>
          <w:bottom w:val="nil"/>
          <w:right w:val="nil"/>
          <w:between w:val="nil"/>
        </w:pBdr>
        <w:jc w:val="center"/>
        <w:rPr>
          <w:rFonts w:ascii="Arial" w:eastAsia="Arial" w:hAnsi="Arial" w:cs="Arial"/>
        </w:rPr>
      </w:pPr>
      <w:r>
        <w:rPr>
          <w:rFonts w:ascii="Arial" w:eastAsia="Arial" w:hAnsi="Arial" w:cs="Arial"/>
          <w:color w:val="000000"/>
        </w:rPr>
        <w:t>Fortaleza,</w:t>
      </w:r>
      <w:r>
        <w:rPr>
          <w:rFonts w:ascii="Arial" w:eastAsia="Arial" w:hAnsi="Arial" w:cs="Arial"/>
        </w:rPr>
        <w:t xml:space="preserve"> data (</w:t>
      </w:r>
      <w:r>
        <w:rPr>
          <w:rFonts w:ascii="Arial" w:eastAsia="Arial" w:hAnsi="Arial" w:cs="Arial"/>
          <w:sz w:val="20"/>
          <w:szCs w:val="20"/>
        </w:rPr>
        <w:t>conforme última assinatura digital</w:t>
      </w:r>
      <w:r>
        <w:rPr>
          <w:rFonts w:ascii="Arial" w:eastAsia="Arial" w:hAnsi="Arial" w:cs="Arial"/>
        </w:rPr>
        <w:t>).</w:t>
      </w:r>
    </w:p>
    <w:p w14:paraId="73FED42D" w14:textId="77777777" w:rsidR="00D67D96" w:rsidRDefault="00D67D96">
      <w:pPr>
        <w:keepNext/>
        <w:pBdr>
          <w:top w:val="nil"/>
          <w:left w:val="nil"/>
          <w:bottom w:val="nil"/>
          <w:right w:val="nil"/>
          <w:between w:val="nil"/>
        </w:pBdr>
        <w:jc w:val="center"/>
        <w:rPr>
          <w:rFonts w:ascii="Arial" w:eastAsia="Arial" w:hAnsi="Arial" w:cs="Arial"/>
        </w:rPr>
      </w:pPr>
    </w:p>
    <w:p w14:paraId="121EABA0" w14:textId="77777777" w:rsidR="00D67D96" w:rsidRDefault="00D67D96">
      <w:pPr>
        <w:keepNext/>
        <w:pBdr>
          <w:top w:val="nil"/>
          <w:left w:val="nil"/>
          <w:bottom w:val="nil"/>
          <w:right w:val="nil"/>
          <w:between w:val="nil"/>
        </w:pBdr>
        <w:jc w:val="center"/>
        <w:rPr>
          <w:rFonts w:ascii="Arial" w:eastAsia="Arial" w:hAnsi="Arial" w:cs="Arial"/>
        </w:rPr>
      </w:pPr>
    </w:p>
    <w:p w14:paraId="3DAAD48B" w14:textId="77777777" w:rsidR="00D67D96" w:rsidRDefault="00D67D96">
      <w:pPr>
        <w:keepNext/>
        <w:pBdr>
          <w:top w:val="nil"/>
          <w:left w:val="nil"/>
          <w:bottom w:val="nil"/>
          <w:right w:val="nil"/>
          <w:between w:val="nil"/>
        </w:pBdr>
        <w:jc w:val="center"/>
        <w:rPr>
          <w:rFonts w:ascii="Arial" w:eastAsia="Arial" w:hAnsi="Arial" w:cs="Arial"/>
        </w:rPr>
      </w:pPr>
    </w:p>
    <w:p w14:paraId="5DA8B3E8" w14:textId="77777777" w:rsidR="00D67D96" w:rsidRDefault="00CD78CD">
      <w:pPr>
        <w:tabs>
          <w:tab w:val="left" w:pos="426"/>
        </w:tabs>
        <w:jc w:val="center"/>
        <w:rPr>
          <w:rFonts w:ascii="Arial" w:eastAsia="Arial" w:hAnsi="Arial" w:cs="Arial"/>
          <w:sz w:val="20"/>
          <w:szCs w:val="20"/>
        </w:rPr>
      </w:pPr>
      <w:r>
        <w:rPr>
          <w:rFonts w:ascii="Arial" w:eastAsia="Arial" w:hAnsi="Arial" w:cs="Arial"/>
          <w:b/>
          <w:sz w:val="20"/>
          <w:szCs w:val="20"/>
        </w:rPr>
        <w:t>NEIARA SÃO THIAGO CYSNE FROTA</w:t>
      </w:r>
    </w:p>
    <w:p w14:paraId="2C0ABC33" w14:textId="77777777" w:rsidR="00D67D96" w:rsidRDefault="00CD78CD">
      <w:pPr>
        <w:tabs>
          <w:tab w:val="left" w:pos="426"/>
        </w:tabs>
        <w:jc w:val="center"/>
        <w:rPr>
          <w:rFonts w:ascii="Arial" w:eastAsia="Arial" w:hAnsi="Arial" w:cs="Arial"/>
          <w:sz w:val="20"/>
          <w:szCs w:val="20"/>
        </w:rPr>
      </w:pPr>
      <w:r>
        <w:rPr>
          <w:rFonts w:ascii="Arial" w:eastAsia="Arial" w:hAnsi="Arial" w:cs="Arial"/>
          <w:sz w:val="20"/>
          <w:szCs w:val="20"/>
        </w:rPr>
        <w:t>DIRETORA GERAL</w:t>
      </w:r>
    </w:p>
    <w:p w14:paraId="32E2C01A" w14:textId="77777777" w:rsidR="00D67D96" w:rsidRDefault="00CD78CD">
      <w:pPr>
        <w:jc w:val="center"/>
        <w:rPr>
          <w:rFonts w:ascii="Arial" w:eastAsia="Arial" w:hAnsi="Arial" w:cs="Arial"/>
          <w:sz w:val="20"/>
          <w:szCs w:val="20"/>
        </w:rPr>
      </w:pPr>
      <w:r>
        <w:rPr>
          <w:rFonts w:ascii="Arial" w:eastAsia="Arial" w:hAnsi="Arial" w:cs="Arial"/>
          <w:sz w:val="20"/>
          <w:szCs w:val="20"/>
        </w:rPr>
        <w:t>CONTRATANTE</w:t>
      </w:r>
    </w:p>
    <w:p w14:paraId="3FF07B8A" w14:textId="77777777" w:rsidR="00D67D96" w:rsidRDefault="00D67D96">
      <w:pPr>
        <w:jc w:val="center"/>
        <w:rPr>
          <w:rFonts w:ascii="Arial" w:eastAsia="Arial" w:hAnsi="Arial" w:cs="Arial"/>
          <w:sz w:val="20"/>
          <w:szCs w:val="20"/>
        </w:rPr>
      </w:pPr>
    </w:p>
    <w:p w14:paraId="07C02BA9" w14:textId="77777777" w:rsidR="00D67D96" w:rsidRDefault="00D67D96">
      <w:pPr>
        <w:jc w:val="center"/>
        <w:rPr>
          <w:rFonts w:ascii="Arial" w:eastAsia="Arial" w:hAnsi="Arial" w:cs="Arial"/>
          <w:sz w:val="20"/>
          <w:szCs w:val="20"/>
        </w:rPr>
      </w:pPr>
    </w:p>
    <w:p w14:paraId="7257B3A8" w14:textId="77777777" w:rsidR="00D67D96" w:rsidRDefault="00D67D96">
      <w:pPr>
        <w:jc w:val="center"/>
        <w:rPr>
          <w:rFonts w:ascii="Arial" w:eastAsia="Arial" w:hAnsi="Arial" w:cs="Arial"/>
          <w:sz w:val="20"/>
          <w:szCs w:val="20"/>
        </w:rPr>
      </w:pPr>
    </w:p>
    <w:p w14:paraId="299415E4" w14:textId="77777777" w:rsidR="00D67D96" w:rsidRDefault="00CD78CD">
      <w:pPr>
        <w:tabs>
          <w:tab w:val="left" w:pos="426"/>
        </w:tabs>
        <w:jc w:val="center"/>
        <w:rPr>
          <w:rFonts w:ascii="Arial" w:eastAsia="Arial" w:hAnsi="Arial" w:cs="Arial"/>
          <w:sz w:val="20"/>
          <w:szCs w:val="20"/>
        </w:rPr>
      </w:pPr>
      <w:r>
        <w:rPr>
          <w:rFonts w:ascii="Arial" w:eastAsia="Arial" w:hAnsi="Arial" w:cs="Arial"/>
          <w:b/>
          <w:sz w:val="20"/>
          <w:szCs w:val="20"/>
        </w:rPr>
        <w:t xml:space="preserve">Nome do representante </w:t>
      </w:r>
    </w:p>
    <w:p w14:paraId="311887FF" w14:textId="77777777" w:rsidR="00D67D96" w:rsidRDefault="00CD78CD">
      <w:pPr>
        <w:tabs>
          <w:tab w:val="left" w:pos="426"/>
        </w:tabs>
        <w:jc w:val="center"/>
        <w:rPr>
          <w:rFonts w:ascii="Arial" w:eastAsia="Arial" w:hAnsi="Arial" w:cs="Arial"/>
          <w:sz w:val="20"/>
          <w:szCs w:val="20"/>
        </w:rPr>
      </w:pPr>
      <w:r>
        <w:rPr>
          <w:rFonts w:ascii="Arial" w:eastAsia="Arial" w:hAnsi="Arial" w:cs="Arial"/>
          <w:sz w:val="20"/>
          <w:szCs w:val="20"/>
        </w:rPr>
        <w:t>CONTRATADA</w:t>
      </w:r>
    </w:p>
    <w:p w14:paraId="15261602" w14:textId="77777777" w:rsidR="00D67D96" w:rsidRDefault="00CD78CD">
      <w:pPr>
        <w:tabs>
          <w:tab w:val="left" w:pos="426"/>
        </w:tabs>
        <w:jc w:val="center"/>
        <w:rPr>
          <w:rFonts w:ascii="Arial" w:eastAsia="Arial" w:hAnsi="Arial" w:cs="Arial"/>
          <w:sz w:val="20"/>
          <w:szCs w:val="20"/>
        </w:rPr>
      </w:pPr>
      <w:r>
        <w:br w:type="page"/>
      </w:r>
    </w:p>
    <w:p w14:paraId="7127126E" w14:textId="474F08FF" w:rsidR="00D67D96" w:rsidRDefault="00E41E77" w:rsidP="00E41E77">
      <w:pPr>
        <w:tabs>
          <w:tab w:val="left" w:pos="426"/>
        </w:tabs>
        <w:spacing w:before="240" w:after="240" w:line="360" w:lineRule="auto"/>
        <w:rPr>
          <w:b/>
        </w:rPr>
      </w:pPr>
      <w:r>
        <w:rPr>
          <w:b/>
        </w:rPr>
        <w:lastRenderedPageBreak/>
        <w:tab/>
      </w:r>
      <w:r>
        <w:rPr>
          <w:b/>
        </w:rPr>
        <w:tab/>
      </w:r>
      <w:r>
        <w:rPr>
          <w:b/>
        </w:rPr>
        <w:tab/>
      </w:r>
      <w:r>
        <w:rPr>
          <w:b/>
        </w:rPr>
        <w:tab/>
      </w:r>
      <w:r>
        <w:rPr>
          <w:b/>
        </w:rPr>
        <w:tab/>
      </w:r>
      <w:r>
        <w:rPr>
          <w:b/>
        </w:rPr>
        <w:tab/>
      </w:r>
      <w:bookmarkStart w:id="7" w:name="_GoBack"/>
      <w:bookmarkEnd w:id="7"/>
      <w:r w:rsidR="00CD78CD">
        <w:rPr>
          <w:b/>
        </w:rPr>
        <w:t>ANEXO I</w:t>
      </w:r>
    </w:p>
    <w:p w14:paraId="02FAFFA6" w14:textId="77777777" w:rsidR="00D67D96" w:rsidRDefault="00CD78CD">
      <w:pPr>
        <w:tabs>
          <w:tab w:val="left" w:pos="426"/>
        </w:tabs>
        <w:spacing w:before="240" w:after="240" w:line="360" w:lineRule="auto"/>
        <w:jc w:val="center"/>
        <w:rPr>
          <w:b/>
        </w:rPr>
      </w:pPr>
      <w:r>
        <w:rPr>
          <w:b/>
        </w:rPr>
        <w:t xml:space="preserve"> </w:t>
      </w:r>
    </w:p>
    <w:p w14:paraId="722E362E" w14:textId="77777777" w:rsidR="00D67D96" w:rsidRDefault="00CD78CD">
      <w:pPr>
        <w:tabs>
          <w:tab w:val="left" w:pos="426"/>
        </w:tabs>
        <w:spacing w:before="240" w:after="240" w:line="360" w:lineRule="auto"/>
        <w:jc w:val="both"/>
        <w:rPr>
          <w:rFonts w:ascii="Arial" w:eastAsia="Arial" w:hAnsi="Arial" w:cs="Arial"/>
        </w:rPr>
      </w:pPr>
      <w:r>
        <w:rPr>
          <w:rFonts w:ascii="Arial" w:eastAsia="Arial" w:hAnsi="Arial" w:cs="Arial"/>
        </w:rPr>
        <w:t xml:space="preserve"> </w:t>
      </w:r>
    </w:p>
    <w:p w14:paraId="71E1695D" w14:textId="77777777" w:rsidR="00D67D96" w:rsidRDefault="00CD78CD">
      <w:pPr>
        <w:tabs>
          <w:tab w:val="left" w:pos="426"/>
        </w:tabs>
        <w:spacing w:before="240" w:after="240" w:line="360" w:lineRule="auto"/>
        <w:jc w:val="both"/>
        <w:rPr>
          <w:b/>
        </w:rPr>
      </w:pPr>
      <w:r>
        <w:rPr>
          <w:b/>
        </w:rPr>
        <w:t xml:space="preserve">                                                         DECLARAÇÃO</w:t>
      </w:r>
    </w:p>
    <w:p w14:paraId="6F93FFDB" w14:textId="77777777" w:rsidR="00D67D96" w:rsidRDefault="00CD78CD">
      <w:pPr>
        <w:tabs>
          <w:tab w:val="left" w:pos="426"/>
        </w:tabs>
        <w:spacing w:before="240" w:after="240" w:line="360" w:lineRule="auto"/>
        <w:jc w:val="both"/>
      </w:pPr>
      <w:r>
        <w:rPr>
          <w:b/>
        </w:rPr>
        <w:t xml:space="preserve"> </w:t>
      </w:r>
    </w:p>
    <w:p w14:paraId="1BCB6421" w14:textId="77777777" w:rsidR="00D67D96" w:rsidRDefault="00CD78CD">
      <w:pPr>
        <w:tabs>
          <w:tab w:val="left" w:pos="426"/>
        </w:tabs>
        <w:spacing w:before="240" w:after="240" w:line="252" w:lineRule="auto"/>
        <w:jc w:val="both"/>
      </w:pPr>
      <w:r>
        <w:t xml:space="preserve">_____________________________________, inscrita no CNPJ nº _______________, por intermédio de seu representante legal o(a) </w:t>
      </w:r>
      <w:proofErr w:type="spellStart"/>
      <w:r>
        <w:t>Sr</w:t>
      </w:r>
      <w:proofErr w:type="spellEnd"/>
      <w:r>
        <w:t>(a). _________________________________, portador(a) da carteira de identidade nº _____________________ e do CPF nº_____________, DECLARA, para fins de incidência do Imposto Sobre Serviço sobre a(s) Nota(s) Fiscal(ais) de Serviço(s) nº _________ , à luz do art. 236-A, da Lei Complementar nº 159, de 26 de dezembro de 2013 (Código Tributário do Município de Fortaleza), que é domiciliada no município de _________________e que não possui estabelecimento nem unidade econômica ou profissional em Fortaleza/CE.</w:t>
      </w:r>
    </w:p>
    <w:p w14:paraId="64CD0B4C" w14:textId="77777777" w:rsidR="00D67D96" w:rsidRDefault="00D67D96">
      <w:pPr>
        <w:tabs>
          <w:tab w:val="left" w:pos="426"/>
        </w:tabs>
        <w:spacing w:before="240" w:after="240" w:line="252" w:lineRule="auto"/>
        <w:jc w:val="both"/>
      </w:pPr>
    </w:p>
    <w:p w14:paraId="29373D20" w14:textId="77777777" w:rsidR="00D67D96" w:rsidRDefault="00CD78CD">
      <w:pPr>
        <w:tabs>
          <w:tab w:val="left" w:pos="426"/>
        </w:tabs>
        <w:spacing w:before="240" w:after="240" w:line="360" w:lineRule="auto"/>
        <w:jc w:val="both"/>
        <w:rPr>
          <w:sz w:val="20"/>
          <w:szCs w:val="20"/>
        </w:rPr>
      </w:pPr>
      <w:proofErr w:type="spellStart"/>
      <w:proofErr w:type="gramStart"/>
      <w:r>
        <w:t>Local,data</w:t>
      </w:r>
      <w:proofErr w:type="spellEnd"/>
      <w:proofErr w:type="gramEnd"/>
      <w:r>
        <w:rPr>
          <w:sz w:val="20"/>
          <w:szCs w:val="20"/>
        </w:rPr>
        <w:t>.</w:t>
      </w:r>
    </w:p>
    <w:p w14:paraId="4730B849" w14:textId="77777777" w:rsidR="00D67D96" w:rsidRDefault="00D67D96">
      <w:pPr>
        <w:tabs>
          <w:tab w:val="left" w:pos="426"/>
        </w:tabs>
        <w:spacing w:before="240" w:after="240" w:line="252" w:lineRule="auto"/>
        <w:jc w:val="both"/>
        <w:rPr>
          <w:sz w:val="20"/>
          <w:szCs w:val="20"/>
        </w:rPr>
      </w:pPr>
    </w:p>
    <w:p w14:paraId="331AA32F" w14:textId="77777777" w:rsidR="00D67D96" w:rsidRDefault="00CD78CD">
      <w:pPr>
        <w:tabs>
          <w:tab w:val="left" w:pos="426"/>
        </w:tabs>
        <w:spacing w:before="240" w:after="240" w:line="252" w:lineRule="auto"/>
        <w:jc w:val="both"/>
      </w:pPr>
      <w:r>
        <w:t>___________________</w:t>
      </w:r>
    </w:p>
    <w:p w14:paraId="1FF313AC" w14:textId="77777777" w:rsidR="00D67D96" w:rsidRDefault="00CD78CD">
      <w:pPr>
        <w:tabs>
          <w:tab w:val="left" w:pos="426"/>
        </w:tabs>
        <w:spacing w:before="240" w:after="240" w:line="360" w:lineRule="auto"/>
        <w:jc w:val="both"/>
      </w:pPr>
      <w:r>
        <w:t>Representante legal</w:t>
      </w:r>
    </w:p>
    <w:p w14:paraId="4B467FE8" w14:textId="77777777" w:rsidR="00D67D96" w:rsidRDefault="00D67D96">
      <w:pPr>
        <w:tabs>
          <w:tab w:val="left" w:pos="426"/>
        </w:tabs>
        <w:jc w:val="center"/>
        <w:rPr>
          <w:rFonts w:ascii="Arial" w:eastAsia="Arial" w:hAnsi="Arial" w:cs="Arial"/>
          <w:sz w:val="20"/>
          <w:szCs w:val="20"/>
        </w:rPr>
      </w:pPr>
    </w:p>
    <w:sectPr w:rsidR="00D67D96">
      <w:headerReference w:type="default" r:id="rId15"/>
      <w:footerReference w:type="default" r:id="rId16"/>
      <w:pgSz w:w="11906" w:h="16838"/>
      <w:pgMar w:top="1247" w:right="1274" w:bottom="1191" w:left="1701" w:header="567" w:footer="7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2E101" w14:textId="77777777" w:rsidR="003D2684" w:rsidRDefault="003D2684">
      <w:r>
        <w:separator/>
      </w:r>
    </w:p>
  </w:endnote>
  <w:endnote w:type="continuationSeparator" w:id="0">
    <w:p w14:paraId="2F85E96D" w14:textId="77777777" w:rsidR="003D2684" w:rsidRDefault="003D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AD5A5" w14:textId="77777777" w:rsidR="003D2684" w:rsidRDefault="003D2684">
    <w:pPr>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7E501" w14:textId="77777777" w:rsidR="003D2684" w:rsidRDefault="003D2684">
      <w:r>
        <w:separator/>
      </w:r>
    </w:p>
  </w:footnote>
  <w:footnote w:type="continuationSeparator" w:id="0">
    <w:p w14:paraId="1B08C9F4" w14:textId="77777777" w:rsidR="003D2684" w:rsidRDefault="003D2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13BE7" w14:textId="58F35FCB" w:rsidR="003D2684" w:rsidRDefault="003D2684">
    <w:pPr>
      <w:pBdr>
        <w:top w:val="nil"/>
        <w:left w:val="nil"/>
        <w:bottom w:val="nil"/>
        <w:right w:val="nil"/>
        <w:between w:val="nil"/>
      </w:pBdr>
      <w:tabs>
        <w:tab w:val="center" w:pos="4819"/>
        <w:tab w:val="right" w:pos="9638"/>
      </w:tabs>
      <w:ind w:left="-426"/>
      <w:jc w:val="center"/>
      <w:rPr>
        <w:color w:val="000000"/>
        <w:sz w:val="20"/>
        <w:szCs w:val="20"/>
      </w:rPr>
    </w:pPr>
    <w:r>
      <w:rPr>
        <w:color w:val="000000"/>
        <w:sz w:val="20"/>
        <w:szCs w:val="20"/>
      </w:rPr>
      <w:t xml:space="preserve">PROAD Nº 1931/2023     –     CONTRATO Nº </w:t>
    </w:r>
    <w:r>
      <w:rPr>
        <w:sz w:val="20"/>
        <w:szCs w:val="20"/>
      </w:rPr>
      <w:t>…</w:t>
    </w:r>
    <w:proofErr w:type="gramStart"/>
    <w:r>
      <w:rPr>
        <w:sz w:val="20"/>
        <w:szCs w:val="20"/>
      </w:rPr>
      <w:t>…./</w:t>
    </w:r>
    <w:proofErr w:type="gramEnd"/>
    <w:r>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BEC2B130"/>
    <w:lvl w:ilvl="0">
      <w:start w:val="7"/>
      <w:numFmt w:val="decimal"/>
      <w:lvlText w:val="%1"/>
      <w:lvlJc w:val="left"/>
      <w:pPr>
        <w:tabs>
          <w:tab w:val="num" w:pos="0"/>
        </w:tabs>
        <w:ind w:left="360" w:hanging="360"/>
      </w:pPr>
      <w:rPr>
        <w:b/>
      </w:rPr>
    </w:lvl>
    <w:lvl w:ilvl="1">
      <w:start w:val="4"/>
      <w:numFmt w:val="decimal"/>
      <w:lvlText w:val="%1.%2"/>
      <w:lvlJc w:val="left"/>
      <w:pPr>
        <w:tabs>
          <w:tab w:val="num" w:pos="0"/>
        </w:tabs>
        <w:ind w:left="360" w:hanging="360"/>
      </w:pPr>
    </w:lvl>
    <w:lvl w:ilvl="2">
      <w:start w:val="1"/>
      <w:numFmt w:val="lowerLetter"/>
      <w:lvlText w:val="%3."/>
      <w:lvlJc w:val="left"/>
      <w:pPr>
        <w:tabs>
          <w:tab w:val="num" w:pos="0"/>
        </w:tabs>
        <w:ind w:left="720" w:hanging="720"/>
      </w:pPr>
      <w:rPr>
        <w:rFonts w:ascii="Calibri" w:eastAsia="Times New Roman" w:hAnsi="Calibri" w:cs="Calibri"/>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A"/>
    <w:multiLevelType w:val="multilevel"/>
    <w:tmpl w:val="0000000A"/>
    <w:lvl w:ilvl="0">
      <w:start w:val="1"/>
      <w:numFmt w:val="lowerLetter"/>
      <w:lvlText w:val="%1)"/>
      <w:lvlJc w:val="left"/>
      <w:pPr>
        <w:tabs>
          <w:tab w:val="num" w:pos="0"/>
        </w:tabs>
        <w:ind w:left="720" w:hanging="360"/>
      </w:pPr>
      <w:rPr>
        <w:rFonts w:ascii="Calibri" w:hAnsi="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D"/>
    <w:multiLevelType w:val="multilevel"/>
    <w:tmpl w:val="2E6C33AE"/>
    <w:lvl w:ilvl="0">
      <w:start w:val="1"/>
      <w:numFmt w:val="lowerLetter"/>
      <w:lvlText w:val="%1."/>
      <w:lvlJc w:val="left"/>
      <w:pPr>
        <w:tabs>
          <w:tab w:val="num" w:pos="0"/>
        </w:tabs>
        <w:ind w:left="720" w:hanging="360"/>
      </w:pPr>
      <w:rPr>
        <w:rFonts w:ascii="Arial" w:hAnsi="Arial" w:cs="Arial" w:hint="default"/>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295B33"/>
    <w:multiLevelType w:val="multilevel"/>
    <w:tmpl w:val="CCD2429A"/>
    <w:lvl w:ilvl="0">
      <w:start w:val="14"/>
      <w:numFmt w:val="decimal"/>
      <w:lvlText w:val="%1"/>
      <w:lvlJc w:val="left"/>
      <w:pPr>
        <w:ind w:left="600" w:hanging="600"/>
      </w:pPr>
      <w:rPr>
        <w:rFonts w:hint="default"/>
      </w:rPr>
    </w:lvl>
    <w:lvl w:ilvl="1">
      <w:start w:val="14"/>
      <w:numFmt w:val="decimal"/>
      <w:lvlText w:val="%1.%2"/>
      <w:lvlJc w:val="left"/>
      <w:pPr>
        <w:ind w:left="600"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B51D9D"/>
    <w:multiLevelType w:val="multilevel"/>
    <w:tmpl w:val="A2725BEE"/>
    <w:lvl w:ilvl="0">
      <w:start w:val="9"/>
      <w:numFmt w:val="decimal"/>
      <w:lvlText w:val="%1."/>
      <w:lvlJc w:val="left"/>
      <w:pPr>
        <w:ind w:left="360" w:hanging="360"/>
      </w:pPr>
      <w:rPr>
        <w:rFonts w:hint="default"/>
        <w:b/>
      </w:rPr>
    </w:lvl>
    <w:lvl w:ilvl="1">
      <w:start w:val="1"/>
      <w:numFmt w:val="decimal"/>
      <w:lvlText w:val="%1.%2-"/>
      <w:lvlJc w:val="left"/>
      <w:pPr>
        <w:ind w:left="1515" w:hanging="360"/>
      </w:pPr>
      <w:rPr>
        <w:rFonts w:hint="default"/>
        <w:b/>
      </w:rPr>
    </w:lvl>
    <w:lvl w:ilvl="2">
      <w:start w:val="1"/>
      <w:numFmt w:val="decimal"/>
      <w:lvlText w:val="%1.%2-%3."/>
      <w:lvlJc w:val="left"/>
      <w:pPr>
        <w:ind w:left="3030" w:hanging="720"/>
      </w:pPr>
      <w:rPr>
        <w:rFonts w:hint="default"/>
        <w:b/>
      </w:rPr>
    </w:lvl>
    <w:lvl w:ilvl="3">
      <w:start w:val="1"/>
      <w:numFmt w:val="decimal"/>
      <w:lvlText w:val="%1.%2-%3.%4."/>
      <w:lvlJc w:val="left"/>
      <w:pPr>
        <w:ind w:left="4185" w:hanging="720"/>
      </w:pPr>
      <w:rPr>
        <w:rFonts w:hint="default"/>
        <w:b/>
      </w:rPr>
    </w:lvl>
    <w:lvl w:ilvl="4">
      <w:start w:val="1"/>
      <w:numFmt w:val="decimal"/>
      <w:lvlText w:val="%1.%2-%3.%4.%5."/>
      <w:lvlJc w:val="left"/>
      <w:pPr>
        <w:ind w:left="5700" w:hanging="1080"/>
      </w:pPr>
      <w:rPr>
        <w:rFonts w:hint="default"/>
        <w:b/>
      </w:rPr>
    </w:lvl>
    <w:lvl w:ilvl="5">
      <w:start w:val="1"/>
      <w:numFmt w:val="decimal"/>
      <w:lvlText w:val="%1.%2-%3.%4.%5.%6."/>
      <w:lvlJc w:val="left"/>
      <w:pPr>
        <w:ind w:left="6855" w:hanging="1080"/>
      </w:pPr>
      <w:rPr>
        <w:rFonts w:hint="default"/>
        <w:b/>
      </w:rPr>
    </w:lvl>
    <w:lvl w:ilvl="6">
      <w:start w:val="1"/>
      <w:numFmt w:val="decimal"/>
      <w:lvlText w:val="%1.%2-%3.%4.%5.%6.%7."/>
      <w:lvlJc w:val="left"/>
      <w:pPr>
        <w:ind w:left="8370" w:hanging="1440"/>
      </w:pPr>
      <w:rPr>
        <w:rFonts w:hint="default"/>
        <w:b/>
      </w:rPr>
    </w:lvl>
    <w:lvl w:ilvl="7">
      <w:start w:val="1"/>
      <w:numFmt w:val="decimal"/>
      <w:lvlText w:val="%1.%2-%3.%4.%5.%6.%7.%8."/>
      <w:lvlJc w:val="left"/>
      <w:pPr>
        <w:ind w:left="9525" w:hanging="1440"/>
      </w:pPr>
      <w:rPr>
        <w:rFonts w:hint="default"/>
        <w:b/>
      </w:rPr>
    </w:lvl>
    <w:lvl w:ilvl="8">
      <w:start w:val="1"/>
      <w:numFmt w:val="decimal"/>
      <w:lvlText w:val="%1.%2-%3.%4.%5.%6.%7.%8.%9."/>
      <w:lvlJc w:val="left"/>
      <w:pPr>
        <w:ind w:left="11040" w:hanging="1800"/>
      </w:pPr>
      <w:rPr>
        <w:rFonts w:hint="default"/>
        <w:b/>
      </w:rPr>
    </w:lvl>
  </w:abstractNum>
  <w:abstractNum w:abstractNumId="5" w15:restartNumberingAfterBreak="0">
    <w:nsid w:val="1765255D"/>
    <w:multiLevelType w:val="multilevel"/>
    <w:tmpl w:val="CAFCD8EC"/>
    <w:lvl w:ilvl="0">
      <w:start w:val="17"/>
      <w:numFmt w:val="decimal"/>
      <w:lvlText w:val="%1"/>
      <w:lvlJc w:val="left"/>
      <w:pPr>
        <w:ind w:left="540" w:hanging="540"/>
      </w:pPr>
      <w:rPr>
        <w:rFonts w:asciiTheme="minorHAnsi" w:hAnsiTheme="minorHAnsi" w:cstheme="minorHAnsi" w:hint="default"/>
        <w:b/>
        <w:color w:val="auto"/>
        <w:sz w:val="22"/>
        <w:szCs w:val="22"/>
      </w:rPr>
    </w:lvl>
    <w:lvl w:ilvl="1">
      <w:start w:val="1"/>
      <w:numFmt w:val="decimal"/>
      <w:lvlText w:val="%1.%2"/>
      <w:lvlJc w:val="left"/>
      <w:pPr>
        <w:ind w:left="540" w:hanging="540"/>
      </w:pPr>
      <w:rPr>
        <w:rFonts w:asciiTheme="minorHAnsi" w:hAnsiTheme="minorHAnsi" w:cstheme="minorHAns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966779"/>
    <w:multiLevelType w:val="multilevel"/>
    <w:tmpl w:val="F6FCAF92"/>
    <w:lvl w:ilvl="0">
      <w:start w:val="14"/>
      <w:numFmt w:val="decimal"/>
      <w:lvlText w:val="%1"/>
      <w:lvlJc w:val="left"/>
      <w:pPr>
        <w:ind w:left="600" w:hanging="600"/>
      </w:pPr>
      <w:rPr>
        <w:rFonts w:hint="default"/>
      </w:rPr>
    </w:lvl>
    <w:lvl w:ilvl="1">
      <w:start w:val="14"/>
      <w:numFmt w:val="decimal"/>
      <w:lvlText w:val="%1.%2"/>
      <w:lvlJc w:val="left"/>
      <w:pPr>
        <w:ind w:left="741"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272784"/>
    <w:multiLevelType w:val="multilevel"/>
    <w:tmpl w:val="4894DCBA"/>
    <w:lvl w:ilvl="0">
      <w:start w:val="13"/>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5F7318"/>
    <w:multiLevelType w:val="multilevel"/>
    <w:tmpl w:val="92D69114"/>
    <w:lvl w:ilvl="0">
      <w:start w:val="16"/>
      <w:numFmt w:val="decimal"/>
      <w:lvlText w:val="%1"/>
      <w:lvlJc w:val="left"/>
      <w:pPr>
        <w:ind w:left="375" w:hanging="375"/>
      </w:pPr>
      <w:rPr>
        <w:rFonts w:hint="default"/>
      </w:rPr>
    </w:lvl>
    <w:lvl w:ilvl="1">
      <w:start w:val="1"/>
      <w:numFmt w:val="decimal"/>
      <w:lvlText w:val="%1.%2"/>
      <w:lvlJc w:val="left"/>
      <w:pPr>
        <w:ind w:left="516"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82C00E4"/>
    <w:multiLevelType w:val="multilevel"/>
    <w:tmpl w:val="7D78F3C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C83187"/>
    <w:multiLevelType w:val="multilevel"/>
    <w:tmpl w:val="9B8839A0"/>
    <w:lvl w:ilvl="0">
      <w:start w:val="9"/>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F57BC1"/>
    <w:multiLevelType w:val="multilevel"/>
    <w:tmpl w:val="A254FF66"/>
    <w:lvl w:ilvl="0">
      <w:start w:val="15"/>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10"/>
  </w:num>
  <w:num w:numId="3">
    <w:abstractNumId w:val="1"/>
  </w:num>
  <w:num w:numId="4">
    <w:abstractNumId w:val="0"/>
  </w:num>
  <w:num w:numId="5">
    <w:abstractNumId w:val="11"/>
  </w:num>
  <w:num w:numId="6">
    <w:abstractNumId w:val="8"/>
  </w:num>
  <w:num w:numId="7">
    <w:abstractNumId w:val="7"/>
  </w:num>
  <w:num w:numId="8">
    <w:abstractNumId w:val="2"/>
  </w:num>
  <w:num w:numId="9">
    <w:abstractNumId w:val="5"/>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D96"/>
    <w:rsid w:val="0017749F"/>
    <w:rsid w:val="00305ED9"/>
    <w:rsid w:val="003D2684"/>
    <w:rsid w:val="008C1BE0"/>
    <w:rsid w:val="009537B2"/>
    <w:rsid w:val="00B15F2E"/>
    <w:rsid w:val="00B50D20"/>
    <w:rsid w:val="00C51078"/>
    <w:rsid w:val="00C51C9E"/>
    <w:rsid w:val="00CA1DD7"/>
    <w:rsid w:val="00CD78CD"/>
    <w:rsid w:val="00D67D96"/>
    <w:rsid w:val="00E35CE7"/>
    <w:rsid w:val="00E41E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20022"/>
  <w15:docId w15:val="{19868CAF-3941-4155-B08B-DFC580BB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Normal1">
    <w:name w:val="Normal1"/>
    <w:rsid w:val="00305ED9"/>
    <w:pPr>
      <w:widowControl/>
      <w:suppressAutoHyphens/>
      <w:spacing w:line="100" w:lineRule="atLeast"/>
      <w:textAlignment w:val="baseline"/>
    </w:pPr>
    <w:rPr>
      <w:sz w:val="20"/>
      <w:szCs w:val="20"/>
      <w:lang w:eastAsia="ar-SA"/>
    </w:rPr>
  </w:style>
  <w:style w:type="paragraph" w:styleId="PargrafodaLista">
    <w:name w:val="List Paragraph"/>
    <w:basedOn w:val="Normal"/>
    <w:uiPriority w:val="34"/>
    <w:qFormat/>
    <w:rsid w:val="00305ED9"/>
    <w:pPr>
      <w:ind w:left="720"/>
      <w:contextualSpacing/>
    </w:pPr>
  </w:style>
  <w:style w:type="paragraph" w:styleId="Corpodetexto">
    <w:name w:val="Body Text"/>
    <w:basedOn w:val="Normal"/>
    <w:link w:val="CorpodetextoChar"/>
    <w:uiPriority w:val="99"/>
    <w:semiHidden/>
    <w:unhideWhenUsed/>
    <w:rsid w:val="00305ED9"/>
    <w:pPr>
      <w:spacing w:after="120"/>
    </w:pPr>
  </w:style>
  <w:style w:type="character" w:customStyle="1" w:styleId="CorpodetextoChar">
    <w:name w:val="Corpo de texto Char"/>
    <w:basedOn w:val="Fontepargpadro"/>
    <w:link w:val="Corpodetexto"/>
    <w:uiPriority w:val="99"/>
    <w:semiHidden/>
    <w:rsid w:val="00305ED9"/>
  </w:style>
  <w:style w:type="paragraph" w:styleId="Cabealho">
    <w:name w:val="header"/>
    <w:basedOn w:val="Normal"/>
    <w:link w:val="CabealhoChar"/>
    <w:uiPriority w:val="99"/>
    <w:unhideWhenUsed/>
    <w:rsid w:val="00C51078"/>
    <w:pPr>
      <w:tabs>
        <w:tab w:val="center" w:pos="4252"/>
        <w:tab w:val="right" w:pos="8504"/>
      </w:tabs>
    </w:pPr>
  </w:style>
  <w:style w:type="character" w:customStyle="1" w:styleId="CabealhoChar">
    <w:name w:val="Cabeçalho Char"/>
    <w:basedOn w:val="Fontepargpadro"/>
    <w:link w:val="Cabealho"/>
    <w:uiPriority w:val="99"/>
    <w:rsid w:val="00C51078"/>
  </w:style>
  <w:style w:type="paragraph" w:styleId="Rodap">
    <w:name w:val="footer"/>
    <w:basedOn w:val="Normal"/>
    <w:link w:val="RodapChar"/>
    <w:uiPriority w:val="99"/>
    <w:unhideWhenUsed/>
    <w:rsid w:val="00C51078"/>
    <w:pPr>
      <w:tabs>
        <w:tab w:val="center" w:pos="4252"/>
        <w:tab w:val="right" w:pos="8504"/>
      </w:tabs>
    </w:pPr>
  </w:style>
  <w:style w:type="character" w:customStyle="1" w:styleId="RodapChar">
    <w:name w:val="Rodapé Char"/>
    <w:basedOn w:val="Fontepargpadro"/>
    <w:link w:val="Rodap"/>
    <w:uiPriority w:val="99"/>
    <w:rsid w:val="00C51078"/>
  </w:style>
  <w:style w:type="character" w:styleId="Hyperlink">
    <w:name w:val="Hyperlink"/>
    <w:basedOn w:val="Fontepargpadro"/>
    <w:uiPriority w:val="99"/>
    <w:unhideWhenUsed/>
    <w:rsid w:val="009537B2"/>
    <w:rPr>
      <w:color w:val="0000FF" w:themeColor="hyperlink"/>
      <w:u w:val="single"/>
    </w:rPr>
  </w:style>
  <w:style w:type="character" w:styleId="MenoPendente">
    <w:name w:val="Unresolved Mention"/>
    <w:basedOn w:val="Fontepargpadro"/>
    <w:uiPriority w:val="99"/>
    <w:semiHidden/>
    <w:unhideWhenUsed/>
    <w:rsid w:val="00953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ei%2013.709-2018?OpenDocument" TargetMode="External"/><Relationship Id="rId13" Type="http://schemas.openxmlformats.org/officeDocument/2006/relationships/hyperlink" Target="https://www.trt7.jus.br/index.php?option=com_content&amp;view=article&amp;id=4885&amp;Itemid=125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rtenge@trt7.jus.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slacao.planalto.gov.br/legisla/legislacao.nsf/Viw_Identificacao/lei%2013.709-2018?OpenDocumen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legislacao.planalto.gov.br/legisla/legislacao.nsf/Viw_Identificacao/lei%2013.709-2018?OpenDocument" TargetMode="External"/><Relationship Id="rId4" Type="http://schemas.openxmlformats.org/officeDocument/2006/relationships/webSettings" Target="webSettings.xml"/><Relationship Id="rId9" Type="http://schemas.openxmlformats.org/officeDocument/2006/relationships/hyperlink" Target="http://legislacao.planalto.gov.br/legisla/legislacao.nsf/Viw_Identificacao/lei%2013.709-2018?OpenDocument" TargetMode="External"/><Relationship Id="rId14" Type="http://schemas.openxmlformats.org/officeDocument/2006/relationships/hyperlink" Target="http://www.trt7.jus.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21</Pages>
  <Words>8039</Words>
  <Characters>43412</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Marceyron ..</dc:creator>
  <cp:lastModifiedBy>Marceyron ..</cp:lastModifiedBy>
  <cp:revision>5</cp:revision>
  <dcterms:created xsi:type="dcterms:W3CDTF">2023-05-02T15:02:00Z</dcterms:created>
  <dcterms:modified xsi:type="dcterms:W3CDTF">2023-05-03T21:08:00Z</dcterms:modified>
</cp:coreProperties>
</file>