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22C3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57"/>
        <w:jc w:val="center"/>
        <w:rPr>
          <w:color w:val="000000"/>
        </w:rPr>
      </w:pPr>
      <w:bookmarkStart w:id="0" w:name="gjdgxs" w:colFirst="0" w:colLast="0"/>
      <w:bookmarkEnd w:id="0"/>
      <w:r>
        <w:rPr>
          <w:rFonts w:ascii="Calibri" w:eastAsia="Calibri" w:hAnsi="Calibri" w:cs="Calibri"/>
          <w:color w:val="000000"/>
          <w:sz w:val="22"/>
          <w:szCs w:val="22"/>
        </w:rPr>
        <w:t>PODER JUDICIÁRIO</w:t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4A344DB7" wp14:editId="539635BA">
            <wp:simplePos x="0" y="0"/>
            <wp:positionH relativeFrom="column">
              <wp:posOffset>2318702</wp:posOffset>
            </wp:positionH>
            <wp:positionV relativeFrom="paragraph">
              <wp:posOffset>635</wp:posOffset>
            </wp:positionV>
            <wp:extent cx="763270" cy="788670"/>
            <wp:effectExtent l="0" t="0" r="0" b="0"/>
            <wp:wrapTopAndBottom distT="0" dist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7886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E716256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57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JUSTIÇA DO TRABALHO</w:t>
      </w:r>
    </w:p>
    <w:p w14:paraId="5ED672BA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57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TRIBUNAL REGIONAL DO TRABALHO DA 7ª REGIÃO</w:t>
      </w:r>
    </w:p>
    <w:p w14:paraId="63FC4294" w14:textId="77777777" w:rsidR="00E903E8" w:rsidRDefault="00E95CB3">
      <w:pPr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-57"/>
        <w:jc w:val="center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TERMO DE REFERÊNCIA</w:t>
      </w:r>
    </w:p>
    <w:p w14:paraId="5F930F04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PROAD Nº </w:t>
      </w:r>
      <w:r>
        <w:rPr>
          <w:rFonts w:ascii="Calibri" w:eastAsia="Calibri" w:hAnsi="Calibri" w:cs="Calibri"/>
          <w:sz w:val="22"/>
          <w:szCs w:val="22"/>
        </w:rPr>
        <w:t>6711/2022</w:t>
      </w:r>
    </w:p>
    <w:p w14:paraId="27B3F1D5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</w:rPr>
      </w:pPr>
    </w:p>
    <w:p w14:paraId="3D514901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-57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ANEXO I – Descrição detalhada do objeto</w:t>
      </w:r>
    </w:p>
    <w:p w14:paraId="726A6FEB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854924A" w14:textId="77777777" w:rsidR="00E903E8" w:rsidRDefault="00E95C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316" w:firstLine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ITEM 1: Livro “80 Anos da Justiça do Trabalho do Ceará”</w:t>
      </w:r>
    </w:p>
    <w:p w14:paraId="5F7D0DE7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Descrição dos serviços por etapa:</w:t>
      </w:r>
    </w:p>
    <w:p w14:paraId="5B8B3BD8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1.1) Criação do projeto gráfico e diagramação</w:t>
      </w:r>
    </w:p>
    <w:p w14:paraId="0783C103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Especificações: serviço designer gráfico profissional para criar a identidade visual da peça, a partir de briefing fornecido pelo TRT-7. Inclui a organização dos elementos gráficos (fotos, ilustrações, gráficos e textos) no projeto, fazendo uso de software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 profissionais de diagramação e paginação, ilustração e edição e tratamento de imagens. Esta etapa do serviço será supervisionada remotamente por servidor do TRT-7. </w:t>
      </w:r>
    </w:p>
    <w:p w14:paraId="64904703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E011D67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1.2) Impressão</w:t>
      </w:r>
    </w:p>
    <w:p w14:paraId="5BD1ADB1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Especificações:</w:t>
      </w:r>
    </w:p>
    <w:p w14:paraId="16013EC3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a) Publicação tipo livro capa dura</w:t>
      </w:r>
    </w:p>
    <w:p w14:paraId="48D1820D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b) dimensões: 600mm x </w:t>
      </w:r>
      <w:r>
        <w:rPr>
          <w:rFonts w:ascii="Calibri" w:eastAsia="Calibri" w:hAnsi="Calibri" w:cs="Calibri"/>
          <w:color w:val="000000"/>
          <w:sz w:val="22"/>
          <w:szCs w:val="22"/>
        </w:rPr>
        <w:t>210mm (aberto); 300mm x 210mm (fechado) (orientação: paisagem)</w:t>
      </w:r>
    </w:p>
    <w:p w14:paraId="287703F1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c) capa dura:</w:t>
      </w:r>
    </w:p>
    <w:p w14:paraId="78DEF882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- 4 páginas </w:t>
      </w:r>
    </w:p>
    <w:p w14:paraId="1CF089C4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papel couchê fosco 170g/m²</w:t>
      </w:r>
    </w:p>
    <w:p w14:paraId="52E1E577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cores 4/0 </w:t>
      </w:r>
    </w:p>
    <w:p w14:paraId="3F2CE816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guarda em cores 4/0</w:t>
      </w:r>
    </w:p>
    <w:p w14:paraId="38D07660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laminação fosca</w:t>
      </w:r>
    </w:p>
    <w:p w14:paraId="305A074F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reforço interno: papelão 1.250 g/m²  </w:t>
      </w:r>
    </w:p>
    <w:p w14:paraId="08D731A7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d) miolo:</w:t>
      </w:r>
    </w:p>
    <w:p w14:paraId="42987FE0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- 196 páginas</w:t>
      </w:r>
    </w:p>
    <w:p w14:paraId="6F6E94A8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papel couchê liso </w:t>
      </w:r>
      <w:r>
        <w:rPr>
          <w:rFonts w:ascii="Calibri" w:eastAsia="Calibri" w:hAnsi="Calibri" w:cs="Calibri"/>
          <w:color w:val="000000"/>
          <w:sz w:val="22"/>
          <w:szCs w:val="22"/>
        </w:rPr>
        <w:t>115g/m²</w:t>
      </w:r>
    </w:p>
    <w:p w14:paraId="0049DA89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cores 4/4</w:t>
      </w:r>
    </w:p>
    <w:p w14:paraId="2C5163A8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e) acabamento com lombada quadrada, costura normal, corte e vinco</w:t>
      </w:r>
    </w:p>
    <w:p w14:paraId="4968EC1D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f) embalagem shrink individual </w:t>
      </w:r>
    </w:p>
    <w:p w14:paraId="5936F2B8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g) quantidade: 200 (duzentas) unidades</w:t>
      </w:r>
    </w:p>
    <w:p w14:paraId="2C0A630C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h) prova de cor impressa (capa) e digital (miolo)</w:t>
      </w:r>
    </w:p>
    <w:p w14:paraId="258693E9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6E50F3D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C86567A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8B04C75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E71D894" w14:textId="77777777" w:rsidR="00E903E8" w:rsidRDefault="00E95C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316" w:firstLine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ITEM 2: Livro “Revista de Gestão 2021-2022”</w:t>
      </w:r>
    </w:p>
    <w:p w14:paraId="308E88D2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Descrição dos serviços por etapa:</w:t>
      </w:r>
    </w:p>
    <w:p w14:paraId="6723BF12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2.1) Criação do projeto gráfico e diagramação</w:t>
      </w:r>
    </w:p>
    <w:p w14:paraId="61660D1F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Especificações: serviço designer gráfico profissional para criar a identidade visual da peça, a partir de briefing fornecido pelo TRT-7. Inclui a organização dos elementos gráficos (fotos, ilustrações, gráficos e textos) no projeto, fazendo uso de software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 profissionais de diagramação e paginação, ilustração e edição e tratamento de imagens. Esta etapa do serviço será supervisionada remotamente por servidor do TRT-7. </w:t>
      </w:r>
    </w:p>
    <w:p w14:paraId="23125A92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22953A1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2.2) Impressão</w:t>
      </w:r>
    </w:p>
    <w:p w14:paraId="567A10FE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Especificações:</w:t>
      </w:r>
    </w:p>
    <w:p w14:paraId="23EAC162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a) Publicação tipo livro capa dura</w:t>
      </w:r>
    </w:p>
    <w:p w14:paraId="00098FAB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b) dimensões: 420mm x </w:t>
      </w:r>
      <w:r>
        <w:rPr>
          <w:rFonts w:ascii="Calibri" w:eastAsia="Calibri" w:hAnsi="Calibri" w:cs="Calibri"/>
          <w:color w:val="000000"/>
          <w:sz w:val="22"/>
          <w:szCs w:val="22"/>
        </w:rPr>
        <w:t>300mm (aberto); 210mm x 300mm (fechado) (orientação: retrato)</w:t>
      </w:r>
    </w:p>
    <w:p w14:paraId="09D9360B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c) capa dura:</w:t>
      </w:r>
    </w:p>
    <w:p w14:paraId="6CFAE9D5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- 4 páginas </w:t>
      </w:r>
    </w:p>
    <w:p w14:paraId="70E993D2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papel couchê fosco 170g/m²</w:t>
      </w:r>
    </w:p>
    <w:p w14:paraId="4BD8C843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cores 4/0 </w:t>
      </w:r>
    </w:p>
    <w:p w14:paraId="56879E9C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guarda em cores 4/0</w:t>
      </w:r>
    </w:p>
    <w:p w14:paraId="2BDCB292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laminação fosca</w:t>
      </w:r>
    </w:p>
    <w:p w14:paraId="4CBB5418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reforço interno: papelão 1.250 g/m²  </w:t>
      </w:r>
    </w:p>
    <w:p w14:paraId="4995FA61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d) miolo:</w:t>
      </w:r>
    </w:p>
    <w:p w14:paraId="19B33707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- 116 páginas</w:t>
      </w:r>
    </w:p>
    <w:p w14:paraId="0B52CE94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papel couchê liso 115g/m²</w:t>
      </w:r>
    </w:p>
    <w:p w14:paraId="02CBBEBD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cores 4/4</w:t>
      </w:r>
    </w:p>
    <w:p w14:paraId="5D610A43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e) acabamento com lombada quadrada, costura normal, corte e vinco</w:t>
      </w:r>
    </w:p>
    <w:p w14:paraId="6ED38F9F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f) embalagem shrink individual </w:t>
      </w:r>
    </w:p>
    <w:p w14:paraId="4539AB17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g) quantidade: 300 (trezentas) unidades</w:t>
      </w:r>
    </w:p>
    <w:p w14:paraId="50657396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h) prova de cor impressa (capa) e digital (miolo)</w:t>
      </w:r>
    </w:p>
    <w:p w14:paraId="5F10205A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8B5F4E4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7807A49" w14:textId="77777777" w:rsidR="00E903E8" w:rsidRDefault="00E95CB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Observação: em razão da diversidade de modelos de máquinas de impressão existentes no mercado, admite-se a variação nas dimensões dos livros em até 10% dos valores em centímetros.</w:t>
      </w:r>
    </w:p>
    <w:p w14:paraId="26E029D9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B22FD2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180" w:right="-316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EE1316D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30320DE6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0B4BF3B2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7BD09D8C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0D38F24F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5CB46A48" w14:textId="77777777" w:rsidR="00E903E8" w:rsidRDefault="00E903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105E4518" w14:textId="77777777" w:rsidR="00E903E8" w:rsidRDefault="00E903E8">
      <w:pPr>
        <w:widowControl w:val="0"/>
        <w:rPr>
          <w:rFonts w:ascii="Calibri" w:eastAsia="Calibri" w:hAnsi="Calibri" w:cs="Calibri"/>
          <w:b/>
          <w:sz w:val="22"/>
          <w:szCs w:val="22"/>
        </w:rPr>
      </w:pPr>
    </w:p>
    <w:p w14:paraId="0B8D63A4" w14:textId="77777777" w:rsidR="00E903E8" w:rsidRDefault="00E903E8">
      <w:pPr>
        <w:tabs>
          <w:tab w:val="left" w:pos="0"/>
        </w:tabs>
        <w:spacing w:before="26" w:after="26" w:line="360" w:lineRule="auto"/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</w:p>
    <w:sectPr w:rsidR="00E903E8">
      <w:headerReference w:type="default" r:id="rId8"/>
      <w:footerReference w:type="default" r:id="rId9"/>
      <w:pgSz w:w="11906" w:h="16838"/>
      <w:pgMar w:top="1418" w:right="1700" w:bottom="1702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F57E5" w14:textId="77777777" w:rsidR="00000000" w:rsidRDefault="00E95CB3">
      <w:r>
        <w:separator/>
      </w:r>
    </w:p>
  </w:endnote>
  <w:endnote w:type="continuationSeparator" w:id="0">
    <w:p w14:paraId="55F736F9" w14:textId="77777777" w:rsidR="00000000" w:rsidRDefault="00E95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ECAC" w14:textId="77777777" w:rsidR="00E903E8" w:rsidRDefault="00E95C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i/>
        <w:color w:val="000000"/>
      </w:rPr>
      <w:fldChar w:fldCharType="begin"/>
    </w:r>
    <w:r>
      <w:rPr>
        <w:i/>
        <w:color w:val="000000"/>
      </w:rPr>
      <w:instrText>PAGE</w:instrText>
    </w:r>
    <w:r>
      <w:rPr>
        <w:i/>
        <w:color w:val="000000"/>
      </w:rPr>
      <w:fldChar w:fldCharType="separate"/>
    </w:r>
    <w:r>
      <w:rPr>
        <w:i/>
        <w:noProof/>
        <w:color w:val="000000"/>
      </w:rPr>
      <w:t>1</w:t>
    </w:r>
    <w:r>
      <w:rPr>
        <w:i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80F04" w14:textId="77777777" w:rsidR="00000000" w:rsidRDefault="00E95CB3">
      <w:r>
        <w:separator/>
      </w:r>
    </w:p>
  </w:footnote>
  <w:footnote w:type="continuationSeparator" w:id="0">
    <w:p w14:paraId="3C026E40" w14:textId="77777777" w:rsidR="00000000" w:rsidRDefault="00E95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3B2DD" w14:textId="77777777" w:rsidR="00E903E8" w:rsidRDefault="00E903E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606198AE" w14:textId="77777777" w:rsidR="00E903E8" w:rsidRDefault="00E903E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1B2B4798" w14:textId="77777777" w:rsidR="00E903E8" w:rsidRDefault="00E903E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76300"/>
    <w:multiLevelType w:val="multilevel"/>
    <w:tmpl w:val="8AFC8E74"/>
    <w:lvl w:ilvl="0">
      <w:start w:val="1"/>
      <w:numFmt w:val="decimal"/>
      <w:lvlText w:val="%1)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59E32990"/>
    <w:multiLevelType w:val="multilevel"/>
    <w:tmpl w:val="72DA75CA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 w16cid:durableId="187180109">
    <w:abstractNumId w:val="1"/>
  </w:num>
  <w:num w:numId="2" w16cid:durableId="2105028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3E8"/>
    <w:rsid w:val="00E903E8"/>
    <w:rsid w:val="00E9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A79D"/>
  <w15:docId w15:val="{4F31AD83-EE1A-4058-91B6-7F7C890A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Marceyron Neves Vieira</dc:creator>
  <cp:lastModifiedBy>Francisco Marceyron Neves Vieira</cp:lastModifiedBy>
  <cp:revision>2</cp:revision>
  <dcterms:created xsi:type="dcterms:W3CDTF">2023-03-06T12:17:00Z</dcterms:created>
  <dcterms:modified xsi:type="dcterms:W3CDTF">2023-03-06T12:17:00Z</dcterms:modified>
</cp:coreProperties>
</file>