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33630" w14:textId="77777777" w:rsidR="00340151" w:rsidRPr="00340151" w:rsidRDefault="00340151" w:rsidP="00340151">
      <w:pPr>
        <w:spacing w:after="0" w:line="240" w:lineRule="auto"/>
        <w:jc w:val="center"/>
        <w:rPr>
          <w:rFonts w:ascii="Times New Roman" w:eastAsia="Times New Roman" w:hAnsi="Times New Roman" w:cs="Times New Roman"/>
          <w:sz w:val="24"/>
          <w:szCs w:val="24"/>
          <w:lang w:eastAsia="pt-BR"/>
        </w:rPr>
      </w:pPr>
      <w:r w:rsidRPr="00340151">
        <w:rPr>
          <w:rFonts w:ascii="Arial" w:eastAsia="Times New Roman" w:hAnsi="Arial" w:cs="Arial"/>
          <w:b/>
          <w:bCs/>
          <w:noProof/>
          <w:color w:val="000000"/>
          <w:sz w:val="24"/>
          <w:szCs w:val="24"/>
          <w:bdr w:val="none" w:sz="0" w:space="0" w:color="auto" w:frame="1"/>
          <w:lang w:eastAsia="pt-BR"/>
        </w:rPr>
        <w:drawing>
          <wp:inline distT="0" distB="0" distL="0" distR="0" wp14:anchorId="0CF0E191" wp14:editId="100A2C34">
            <wp:extent cx="885825" cy="962025"/>
            <wp:effectExtent l="0" t="0" r="9525" b="9525"/>
            <wp:docPr id="2" name="Imagem 2" descr="https://lh4.googleusercontent.com/YH3n1goRsCI5TskZ_Kj_Ze8OQRU0WNGO5wtunlX4n5bZ5YDecPQYFiGk6DTqr988UsFZNPJErd8Ro7RDlpguMkge8SN6uKE17my-hzPHmLm3cFYyA-UIio2JhPdg7kL8ubcdmH16HbyLDQixy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YH3n1goRsCI5TskZ_Kj_Ze8OQRU0WNGO5wtunlX4n5bZ5YDecPQYFiGk6DTqr988UsFZNPJErd8Ro7RDlpguMkge8SN6uKE17my-hzPHmLm3cFYyA-UIio2JhPdg7kL8ubcdmH16HbyLDQixyQ"/>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825" cy="962025"/>
                    </a:xfrm>
                    <a:prstGeom prst="rect">
                      <a:avLst/>
                    </a:prstGeom>
                    <a:noFill/>
                    <a:ln>
                      <a:noFill/>
                    </a:ln>
                  </pic:spPr>
                </pic:pic>
              </a:graphicData>
            </a:graphic>
          </wp:inline>
        </w:drawing>
      </w:r>
    </w:p>
    <w:p w14:paraId="2E82D70F" w14:textId="77777777" w:rsidR="00340151" w:rsidRPr="00340151" w:rsidRDefault="00340151" w:rsidP="00340151">
      <w:pPr>
        <w:spacing w:after="0" w:line="240" w:lineRule="auto"/>
        <w:jc w:val="center"/>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PODER JUDICIÁRIO</w:t>
      </w:r>
    </w:p>
    <w:p w14:paraId="6C812B98" w14:textId="77777777" w:rsidR="00340151" w:rsidRPr="00340151" w:rsidRDefault="00340151" w:rsidP="00340151">
      <w:pPr>
        <w:spacing w:after="0" w:line="240" w:lineRule="auto"/>
        <w:jc w:val="center"/>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JUSTIÇA DO TRABALHO</w:t>
      </w:r>
    </w:p>
    <w:p w14:paraId="32725B8F" w14:textId="77777777" w:rsidR="00340151" w:rsidRPr="00340151" w:rsidRDefault="00340151" w:rsidP="00340151">
      <w:pPr>
        <w:spacing w:after="0" w:line="240" w:lineRule="auto"/>
        <w:jc w:val="center"/>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TRIBUNAL REGIONAL DO TRABALHO DA 7ª REGIÃO</w:t>
      </w:r>
    </w:p>
    <w:p w14:paraId="682F41CE"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77FC7943" w14:textId="77777777" w:rsidR="00340151" w:rsidRPr="00340151" w:rsidRDefault="00340151" w:rsidP="00340151">
      <w:pPr>
        <w:spacing w:after="0" w:line="240" w:lineRule="auto"/>
        <w:ind w:left="4111"/>
        <w:jc w:val="both"/>
        <w:rPr>
          <w:rFonts w:ascii="Times New Roman" w:eastAsia="Times New Roman" w:hAnsi="Times New Roman" w:cs="Times New Roman"/>
          <w:sz w:val="24"/>
          <w:szCs w:val="24"/>
          <w:lang w:eastAsia="pt-BR"/>
        </w:rPr>
      </w:pPr>
      <w:r w:rsidRPr="00340151">
        <w:rPr>
          <w:rFonts w:ascii="Arial" w:eastAsia="Times New Roman" w:hAnsi="Arial" w:cs="Arial"/>
          <w:b/>
          <w:bCs/>
          <w:sz w:val="24"/>
          <w:szCs w:val="24"/>
          <w:u w:val="single"/>
          <w:lang w:eastAsia="pt-BR"/>
        </w:rPr>
        <w:t>MINUTA</w:t>
      </w:r>
    </w:p>
    <w:p w14:paraId="2BC50217"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3FEE04D9" w14:textId="77777777" w:rsidR="00340151" w:rsidRPr="00340151" w:rsidRDefault="00340151" w:rsidP="00340151">
      <w:pPr>
        <w:spacing w:after="0" w:line="240" w:lineRule="auto"/>
        <w:ind w:left="4140"/>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CONTRATO Nº _______/20__.</w:t>
      </w:r>
    </w:p>
    <w:p w14:paraId="293CC02A" w14:textId="77777777" w:rsidR="00340151" w:rsidRPr="00340151" w:rsidRDefault="00340151" w:rsidP="00340151">
      <w:pPr>
        <w:spacing w:after="240" w:line="240" w:lineRule="auto"/>
        <w:rPr>
          <w:rFonts w:ascii="Times New Roman" w:eastAsia="Times New Roman" w:hAnsi="Times New Roman" w:cs="Times New Roman"/>
          <w:sz w:val="24"/>
          <w:szCs w:val="24"/>
          <w:lang w:eastAsia="pt-BR"/>
        </w:rPr>
      </w:pPr>
    </w:p>
    <w:p w14:paraId="1AA4E21A" w14:textId="77777777" w:rsidR="00340151" w:rsidRPr="00340151" w:rsidRDefault="00340151" w:rsidP="00340151">
      <w:pPr>
        <w:spacing w:after="0" w:line="240" w:lineRule="auto"/>
        <w:ind w:left="4140"/>
        <w:jc w:val="both"/>
        <w:rPr>
          <w:rFonts w:ascii="Times New Roman" w:eastAsia="Times New Roman" w:hAnsi="Times New Roman" w:cs="Times New Roman"/>
          <w:sz w:val="24"/>
          <w:szCs w:val="24"/>
          <w:lang w:eastAsia="pt-BR"/>
        </w:rPr>
      </w:pPr>
      <w:r w:rsidRPr="00340151">
        <w:rPr>
          <w:rFonts w:ascii="Arial" w:eastAsia="Times New Roman" w:hAnsi="Arial" w:cs="Arial"/>
          <w:color w:val="000000"/>
          <w:sz w:val="24"/>
          <w:szCs w:val="24"/>
          <w:lang w:eastAsia="pt-BR"/>
        </w:rPr>
        <w:t>CONTRATO DE PRESTAÇÃO DE SERVIÇOS QUE ENTRE SI CELEBRAM O</w:t>
      </w:r>
      <w:r w:rsidRPr="00340151">
        <w:rPr>
          <w:rFonts w:ascii="Arial" w:eastAsia="Times New Roman" w:hAnsi="Arial" w:cs="Arial"/>
          <w:b/>
          <w:bCs/>
          <w:color w:val="000000"/>
          <w:sz w:val="24"/>
          <w:szCs w:val="24"/>
          <w:lang w:eastAsia="pt-BR"/>
        </w:rPr>
        <w:t xml:space="preserve"> TRIBUNAL REGIONAL DO TRABALHO DA SÉTIMA REGIÃO </w:t>
      </w:r>
      <w:r w:rsidRPr="00340151">
        <w:rPr>
          <w:rFonts w:ascii="Arial" w:eastAsia="Times New Roman" w:hAnsi="Arial" w:cs="Arial"/>
          <w:color w:val="000000"/>
          <w:sz w:val="24"/>
          <w:szCs w:val="24"/>
          <w:lang w:eastAsia="pt-BR"/>
        </w:rPr>
        <w:t>E ________________</w:t>
      </w:r>
    </w:p>
    <w:p w14:paraId="4282C6ED"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2E1656E1"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color w:val="000000"/>
          <w:sz w:val="24"/>
          <w:szCs w:val="24"/>
          <w:lang w:eastAsia="pt-BR"/>
        </w:rPr>
        <w:t xml:space="preserve">O </w:t>
      </w:r>
      <w:r w:rsidRPr="00340151">
        <w:rPr>
          <w:rFonts w:ascii="Arial" w:eastAsia="Times New Roman" w:hAnsi="Arial" w:cs="Arial"/>
          <w:b/>
          <w:bCs/>
          <w:color w:val="000000"/>
          <w:sz w:val="24"/>
          <w:szCs w:val="24"/>
          <w:lang w:eastAsia="pt-BR"/>
        </w:rPr>
        <w:t>TRIBUNAL REGIONAL DO TRABALHO DA SÉTIMA REGIÃO</w:t>
      </w:r>
      <w:r w:rsidRPr="00340151">
        <w:rPr>
          <w:rFonts w:ascii="Arial" w:eastAsia="Times New Roman" w:hAnsi="Arial" w:cs="Arial"/>
          <w:color w:val="000000"/>
          <w:sz w:val="24"/>
          <w:szCs w:val="24"/>
          <w:lang w:eastAsia="pt-BR"/>
        </w:rPr>
        <w:t>, com sede na Av. Santos Dumont nº 3.384, nesta capital, inscrito no CNPJ sob o nº 03.235.270/0001-70, neste ato representado por sua Diretora Geral, Sra.</w:t>
      </w:r>
      <w:r w:rsidRPr="00340151">
        <w:rPr>
          <w:rFonts w:ascii="Arial" w:eastAsia="Times New Roman" w:hAnsi="Arial" w:cs="Arial"/>
          <w:b/>
          <w:bCs/>
          <w:color w:val="000000"/>
          <w:sz w:val="24"/>
          <w:szCs w:val="24"/>
          <w:lang w:eastAsia="pt-BR"/>
        </w:rPr>
        <w:t xml:space="preserve"> NEIARA SÃO THIAGO CYSNE FROTA</w:t>
      </w:r>
      <w:r w:rsidRPr="00340151">
        <w:rPr>
          <w:rFonts w:ascii="Arial" w:eastAsia="Times New Roman" w:hAnsi="Arial" w:cs="Arial"/>
          <w:color w:val="000000"/>
          <w:sz w:val="24"/>
          <w:szCs w:val="24"/>
          <w:lang w:eastAsia="pt-BR"/>
        </w:rPr>
        <w:t xml:space="preserve">, portadora do CPF n° 223.935.523-91 e RG n° 09598980 – SSP-CE, doravante denominado </w:t>
      </w:r>
      <w:r w:rsidRPr="00340151">
        <w:rPr>
          <w:rFonts w:ascii="Arial" w:eastAsia="Times New Roman" w:hAnsi="Arial" w:cs="Arial"/>
          <w:b/>
          <w:bCs/>
          <w:color w:val="000000"/>
          <w:sz w:val="24"/>
          <w:szCs w:val="24"/>
          <w:lang w:eastAsia="pt-BR"/>
        </w:rPr>
        <w:t>CONTRATANTE</w:t>
      </w:r>
      <w:r w:rsidRPr="00340151">
        <w:rPr>
          <w:rFonts w:ascii="Arial" w:eastAsia="Times New Roman" w:hAnsi="Arial" w:cs="Arial"/>
          <w:color w:val="000000"/>
          <w:sz w:val="24"/>
          <w:szCs w:val="24"/>
          <w:lang w:eastAsia="pt-BR"/>
        </w:rPr>
        <w:t xml:space="preserve"> e, de outro lado, .............................................., pessoa jurídica de direito privado, inscrita no CNPJ sob o nº .............................., estabelecida na Avenida/Rua ………………………….... ………………………………………, nº …………., Bairro .........................., cidade/UF, CEP …………, </w:t>
      </w:r>
      <w:r w:rsidRPr="00340151">
        <w:rPr>
          <w:rFonts w:ascii="Arial" w:eastAsia="Times New Roman" w:hAnsi="Arial" w:cs="Arial"/>
          <w:i/>
          <w:iCs/>
          <w:color w:val="000000"/>
          <w:sz w:val="24"/>
          <w:szCs w:val="24"/>
          <w:lang w:eastAsia="pt-BR"/>
        </w:rPr>
        <w:t xml:space="preserve">e-mail ………@………….., </w:t>
      </w:r>
      <w:r w:rsidRPr="00340151">
        <w:rPr>
          <w:rFonts w:ascii="Arial" w:eastAsia="Times New Roman" w:hAnsi="Arial" w:cs="Arial"/>
          <w:color w:val="000000"/>
          <w:sz w:val="24"/>
          <w:szCs w:val="24"/>
          <w:lang w:eastAsia="pt-BR"/>
        </w:rPr>
        <w:t xml:space="preserve">telefone(s): (DDD) ……………………..., adiante denominada </w:t>
      </w:r>
      <w:r w:rsidRPr="00340151">
        <w:rPr>
          <w:rFonts w:ascii="Arial" w:eastAsia="Times New Roman" w:hAnsi="Arial" w:cs="Arial"/>
          <w:b/>
          <w:bCs/>
          <w:color w:val="000000"/>
          <w:sz w:val="24"/>
          <w:szCs w:val="24"/>
          <w:lang w:eastAsia="pt-BR"/>
        </w:rPr>
        <w:t>CONTRATADA</w:t>
      </w:r>
      <w:r w:rsidRPr="00340151">
        <w:rPr>
          <w:rFonts w:ascii="Arial" w:eastAsia="Times New Roman" w:hAnsi="Arial" w:cs="Arial"/>
          <w:color w:val="000000"/>
          <w:sz w:val="24"/>
          <w:szCs w:val="24"/>
          <w:lang w:eastAsia="pt-BR"/>
        </w:rPr>
        <w:t xml:space="preserve"> e aqui representada por …………………………………. .................................................., portador do CPF nº ................................ e RG nº ....................................., órgão de expedição ………………….., RESOLVEM firmar o presente negócio jurídico, com fulcro na </w:t>
      </w:r>
      <w:r w:rsidRPr="00340151">
        <w:rPr>
          <w:rFonts w:ascii="Arial" w:eastAsia="Times New Roman" w:hAnsi="Arial" w:cs="Arial"/>
          <w:b/>
          <w:bCs/>
          <w:color w:val="000000"/>
          <w:sz w:val="24"/>
          <w:szCs w:val="24"/>
          <w:lang w:eastAsia="pt-BR"/>
        </w:rPr>
        <w:t>Lei nº 10.520/2002</w:t>
      </w:r>
      <w:r w:rsidRPr="00340151">
        <w:rPr>
          <w:rFonts w:ascii="Arial" w:eastAsia="Times New Roman" w:hAnsi="Arial" w:cs="Arial"/>
          <w:color w:val="000000"/>
          <w:sz w:val="24"/>
          <w:szCs w:val="24"/>
          <w:lang w:eastAsia="pt-BR"/>
        </w:rPr>
        <w:t xml:space="preserve">, no </w:t>
      </w:r>
      <w:r w:rsidRPr="00340151">
        <w:rPr>
          <w:rFonts w:ascii="Arial" w:eastAsia="Times New Roman" w:hAnsi="Arial" w:cs="Arial"/>
          <w:b/>
          <w:bCs/>
          <w:color w:val="000000"/>
          <w:sz w:val="24"/>
          <w:szCs w:val="24"/>
          <w:lang w:eastAsia="pt-BR"/>
        </w:rPr>
        <w:t>Decreto 10.024/2019</w:t>
      </w:r>
      <w:r w:rsidRPr="00340151">
        <w:rPr>
          <w:rFonts w:ascii="Arial" w:eastAsia="Times New Roman" w:hAnsi="Arial" w:cs="Arial"/>
          <w:color w:val="000000"/>
          <w:sz w:val="24"/>
          <w:szCs w:val="24"/>
          <w:lang w:eastAsia="pt-BR"/>
        </w:rPr>
        <w:t xml:space="preserve"> e, subsidiariamente, na </w:t>
      </w:r>
      <w:r w:rsidRPr="00340151">
        <w:rPr>
          <w:rFonts w:ascii="Arial" w:eastAsia="Times New Roman" w:hAnsi="Arial" w:cs="Arial"/>
          <w:b/>
          <w:bCs/>
          <w:color w:val="000000"/>
          <w:sz w:val="24"/>
          <w:szCs w:val="24"/>
          <w:lang w:eastAsia="pt-BR"/>
        </w:rPr>
        <w:t>Lei nº 8.666/93</w:t>
      </w:r>
      <w:r w:rsidRPr="00340151">
        <w:rPr>
          <w:rFonts w:ascii="Arial" w:eastAsia="Times New Roman" w:hAnsi="Arial" w:cs="Arial"/>
          <w:color w:val="000000"/>
          <w:sz w:val="24"/>
          <w:szCs w:val="24"/>
          <w:lang w:eastAsia="pt-BR"/>
        </w:rPr>
        <w:t xml:space="preserve"> e alterações subsequentes, combinada com as demais normas de direito aplicáveis à espécie, tendo em vista a realização de certame licitatório na modalidade </w:t>
      </w:r>
      <w:r w:rsidRPr="00340151">
        <w:rPr>
          <w:rFonts w:ascii="Arial" w:eastAsia="Times New Roman" w:hAnsi="Arial" w:cs="Arial"/>
          <w:b/>
          <w:bCs/>
          <w:color w:val="000000"/>
          <w:sz w:val="24"/>
          <w:szCs w:val="24"/>
          <w:lang w:eastAsia="pt-BR"/>
        </w:rPr>
        <w:t>Pregão Eletrônico</w:t>
      </w:r>
      <w:r w:rsidRPr="00340151">
        <w:rPr>
          <w:rFonts w:ascii="Arial" w:eastAsia="Times New Roman" w:hAnsi="Arial" w:cs="Arial"/>
          <w:color w:val="000000"/>
          <w:sz w:val="24"/>
          <w:szCs w:val="24"/>
          <w:lang w:eastAsia="pt-BR"/>
        </w:rPr>
        <w:t>, sob o nº</w:t>
      </w:r>
      <w:r w:rsidRPr="00340151">
        <w:rPr>
          <w:rFonts w:ascii="Arial" w:eastAsia="Times New Roman" w:hAnsi="Arial" w:cs="Arial"/>
          <w:b/>
          <w:bCs/>
          <w:color w:val="000000"/>
          <w:sz w:val="24"/>
          <w:szCs w:val="24"/>
          <w:lang w:eastAsia="pt-BR"/>
        </w:rPr>
        <w:t xml:space="preserve"> </w:t>
      </w:r>
      <w:r>
        <w:rPr>
          <w:rFonts w:ascii="Arial" w:eastAsia="Times New Roman" w:hAnsi="Arial" w:cs="Arial"/>
          <w:b/>
          <w:bCs/>
          <w:color w:val="000000"/>
          <w:sz w:val="24"/>
          <w:szCs w:val="24"/>
          <w:lang w:eastAsia="pt-BR"/>
        </w:rPr>
        <w:t>23</w:t>
      </w:r>
      <w:r w:rsidRPr="00340151">
        <w:rPr>
          <w:rFonts w:ascii="Arial" w:eastAsia="Times New Roman" w:hAnsi="Arial" w:cs="Arial"/>
          <w:b/>
          <w:bCs/>
          <w:color w:val="000000"/>
          <w:sz w:val="24"/>
          <w:szCs w:val="24"/>
          <w:lang w:eastAsia="pt-BR"/>
        </w:rPr>
        <w:t>/20</w:t>
      </w:r>
      <w:r>
        <w:rPr>
          <w:rFonts w:ascii="Arial" w:eastAsia="Times New Roman" w:hAnsi="Arial" w:cs="Arial"/>
          <w:b/>
          <w:bCs/>
          <w:color w:val="000000"/>
          <w:sz w:val="24"/>
          <w:szCs w:val="24"/>
          <w:lang w:eastAsia="pt-BR"/>
        </w:rPr>
        <w:t>22</w:t>
      </w:r>
      <w:r w:rsidRPr="00340151">
        <w:rPr>
          <w:rFonts w:ascii="Arial" w:eastAsia="Times New Roman" w:hAnsi="Arial" w:cs="Arial"/>
          <w:color w:val="000000"/>
          <w:sz w:val="24"/>
          <w:szCs w:val="24"/>
          <w:lang w:eastAsia="pt-BR"/>
        </w:rPr>
        <w:t xml:space="preserve"> e no que consta do Processo Administrativo</w:t>
      </w:r>
      <w:r w:rsidRPr="00340151">
        <w:rPr>
          <w:rFonts w:ascii="Arial" w:eastAsia="Times New Roman" w:hAnsi="Arial" w:cs="Arial"/>
          <w:b/>
          <w:bCs/>
          <w:color w:val="000000"/>
          <w:sz w:val="24"/>
          <w:szCs w:val="24"/>
          <w:lang w:eastAsia="pt-BR"/>
        </w:rPr>
        <w:t xml:space="preserve"> PROAD TRT7 nº </w:t>
      </w:r>
      <w:r>
        <w:rPr>
          <w:rFonts w:ascii="Arial" w:eastAsia="Times New Roman" w:hAnsi="Arial" w:cs="Arial"/>
          <w:b/>
          <w:bCs/>
          <w:color w:val="000000"/>
          <w:sz w:val="24"/>
          <w:szCs w:val="24"/>
          <w:lang w:eastAsia="pt-BR"/>
        </w:rPr>
        <w:t>2343</w:t>
      </w:r>
      <w:r w:rsidRPr="00340151">
        <w:rPr>
          <w:rFonts w:ascii="Arial" w:eastAsia="Times New Roman" w:hAnsi="Arial" w:cs="Arial"/>
          <w:b/>
          <w:bCs/>
          <w:color w:val="000000"/>
          <w:sz w:val="24"/>
          <w:szCs w:val="24"/>
          <w:lang w:eastAsia="pt-BR"/>
        </w:rPr>
        <w:t>/</w:t>
      </w:r>
      <w:r>
        <w:rPr>
          <w:rFonts w:ascii="Arial" w:eastAsia="Times New Roman" w:hAnsi="Arial" w:cs="Arial"/>
          <w:b/>
          <w:bCs/>
          <w:color w:val="000000"/>
          <w:sz w:val="24"/>
          <w:szCs w:val="24"/>
          <w:lang w:eastAsia="pt-BR"/>
        </w:rPr>
        <w:t>2022</w:t>
      </w:r>
      <w:r w:rsidRPr="00340151">
        <w:rPr>
          <w:rFonts w:ascii="Arial" w:eastAsia="Times New Roman" w:hAnsi="Arial" w:cs="Arial"/>
          <w:b/>
          <w:bCs/>
          <w:color w:val="000000"/>
          <w:sz w:val="24"/>
          <w:szCs w:val="24"/>
          <w:lang w:eastAsia="pt-BR"/>
        </w:rPr>
        <w:t xml:space="preserve"> </w:t>
      </w:r>
      <w:r w:rsidRPr="00340151">
        <w:rPr>
          <w:rFonts w:ascii="Arial" w:eastAsia="Times New Roman" w:hAnsi="Arial" w:cs="Arial"/>
          <w:color w:val="000000"/>
          <w:sz w:val="24"/>
          <w:szCs w:val="24"/>
          <w:lang w:eastAsia="pt-BR"/>
        </w:rPr>
        <w:t>e condições constantes das cláusulas seguintes, que ambas as partes aceitam, ratificam e outorgam, por si e seus sucessores.</w:t>
      </w:r>
    </w:p>
    <w:p w14:paraId="2A0FB4FB"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379EC059"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CLÁUSULA PRIMEIRA - DO OBJETO</w:t>
      </w:r>
    </w:p>
    <w:p w14:paraId="6045F4E4" w14:textId="12D4C884" w:rsidR="00DE0818" w:rsidRDefault="00340151" w:rsidP="00DE0818">
      <w:pPr>
        <w:pStyle w:val="PargrafodaLista"/>
        <w:numPr>
          <w:ilvl w:val="1"/>
          <w:numId w:val="1"/>
        </w:numPr>
        <w:spacing w:after="120" w:line="240" w:lineRule="auto"/>
        <w:jc w:val="both"/>
        <w:rPr>
          <w:rFonts w:ascii="Arial" w:eastAsia="Times New Roman" w:hAnsi="Arial" w:cs="Arial"/>
          <w:color w:val="000000"/>
          <w:sz w:val="24"/>
          <w:szCs w:val="24"/>
          <w:lang w:eastAsia="pt-BR"/>
        </w:rPr>
      </w:pPr>
      <w:r w:rsidRPr="00DE0818">
        <w:rPr>
          <w:rFonts w:ascii="Arial" w:eastAsia="Times New Roman" w:hAnsi="Arial" w:cs="Arial"/>
          <w:b/>
          <w:bCs/>
          <w:color w:val="000000"/>
          <w:sz w:val="24"/>
          <w:szCs w:val="24"/>
          <w:lang w:eastAsia="pt-BR"/>
        </w:rPr>
        <w:t xml:space="preserve">- </w:t>
      </w:r>
      <w:r w:rsidRPr="00DE0818">
        <w:rPr>
          <w:rFonts w:ascii="Arial" w:eastAsia="Times New Roman" w:hAnsi="Arial" w:cs="Arial"/>
          <w:color w:val="000000"/>
          <w:sz w:val="24"/>
          <w:szCs w:val="24"/>
          <w:lang w:eastAsia="pt-BR"/>
        </w:rPr>
        <w:t xml:space="preserve">O presente Contrato tem como objeto a </w:t>
      </w:r>
      <w:r w:rsidRPr="00DE0818">
        <w:rPr>
          <w:rFonts w:ascii="Arial" w:eastAsia="Times New Roman" w:hAnsi="Arial" w:cs="Arial"/>
          <w:b/>
          <w:bCs/>
          <w:color w:val="000000"/>
          <w:sz w:val="24"/>
          <w:szCs w:val="24"/>
          <w:lang w:eastAsia="pt-BR"/>
        </w:rPr>
        <w:t>prestação dos serviços</w:t>
      </w:r>
      <w:r w:rsidRPr="00DE0818">
        <w:rPr>
          <w:rFonts w:ascii="Arial" w:eastAsia="Times New Roman" w:hAnsi="Arial" w:cs="Arial"/>
          <w:color w:val="000000"/>
          <w:sz w:val="24"/>
          <w:szCs w:val="24"/>
          <w:lang w:eastAsia="pt-BR"/>
        </w:rPr>
        <w:t xml:space="preserve"> de </w:t>
      </w:r>
      <w:r w:rsidR="00DE0818" w:rsidRPr="00DE0818">
        <w:rPr>
          <w:rFonts w:ascii="Arial" w:eastAsia="Times New Roman" w:hAnsi="Arial" w:cs="Arial"/>
          <w:color w:val="000000"/>
          <w:sz w:val="24"/>
          <w:szCs w:val="24"/>
          <w:lang w:eastAsia="pt-BR"/>
        </w:rPr>
        <w:t xml:space="preserve">acesso à internet através de </w:t>
      </w:r>
      <w:r w:rsidR="00411414">
        <w:rPr>
          <w:rFonts w:ascii="Arial" w:eastAsia="Times New Roman" w:hAnsi="Arial" w:cs="Arial"/>
          <w:color w:val="000000"/>
          <w:sz w:val="24"/>
          <w:szCs w:val="24"/>
          <w:lang w:eastAsia="pt-BR"/>
        </w:rPr>
        <w:t>1</w:t>
      </w:r>
      <w:r w:rsidR="00DE0818" w:rsidRPr="00DE0818">
        <w:rPr>
          <w:rFonts w:ascii="Arial" w:eastAsia="Times New Roman" w:hAnsi="Arial" w:cs="Arial"/>
          <w:color w:val="000000"/>
          <w:sz w:val="24"/>
          <w:szCs w:val="24"/>
          <w:lang w:eastAsia="pt-BR"/>
        </w:rPr>
        <w:t xml:space="preserve"> (</w:t>
      </w:r>
      <w:r w:rsidR="00411414">
        <w:rPr>
          <w:rFonts w:ascii="Arial" w:eastAsia="Times New Roman" w:hAnsi="Arial" w:cs="Arial"/>
          <w:color w:val="000000"/>
          <w:sz w:val="24"/>
          <w:szCs w:val="24"/>
          <w:lang w:eastAsia="pt-BR"/>
        </w:rPr>
        <w:t>um</w:t>
      </w:r>
      <w:r w:rsidR="00DE0818" w:rsidRPr="00DE0818">
        <w:rPr>
          <w:rFonts w:ascii="Arial" w:eastAsia="Times New Roman" w:hAnsi="Arial" w:cs="Arial"/>
          <w:color w:val="000000"/>
          <w:sz w:val="24"/>
          <w:szCs w:val="24"/>
          <w:lang w:eastAsia="pt-BR"/>
        </w:rPr>
        <w:t>) link dedicado e distinto, conforme especificações e condições definidos no Edital e Anexos.</w:t>
      </w:r>
    </w:p>
    <w:p w14:paraId="76D0B181" w14:textId="77777777" w:rsidR="00DE0818" w:rsidRPr="00DE0818" w:rsidRDefault="00DE0818" w:rsidP="00DE0818">
      <w:pPr>
        <w:pStyle w:val="PargrafodaLista"/>
        <w:spacing w:after="120" w:line="240" w:lineRule="auto"/>
        <w:ind w:left="390"/>
        <w:jc w:val="both"/>
        <w:rPr>
          <w:rFonts w:ascii="Arial" w:eastAsia="Times New Roman" w:hAnsi="Arial" w:cs="Arial"/>
          <w:color w:val="000000"/>
          <w:sz w:val="24"/>
          <w:szCs w:val="24"/>
          <w:lang w:eastAsia="pt-BR"/>
        </w:rPr>
      </w:pPr>
    </w:p>
    <w:p w14:paraId="3F36AA88" w14:textId="77777777" w:rsidR="00DE0818" w:rsidRPr="00DE0818" w:rsidRDefault="00DE0818" w:rsidP="00DE0818">
      <w:pPr>
        <w:pStyle w:val="PargrafodaLista"/>
        <w:spacing w:after="120" w:line="240" w:lineRule="auto"/>
        <w:ind w:left="390"/>
        <w:jc w:val="both"/>
        <w:rPr>
          <w:rFonts w:ascii="Arial" w:eastAsia="Times New Roman" w:hAnsi="Arial" w:cs="Arial"/>
          <w:color w:val="000000"/>
          <w:sz w:val="24"/>
          <w:szCs w:val="24"/>
          <w:lang w:eastAsia="pt-BR"/>
        </w:rPr>
      </w:pPr>
    </w:p>
    <w:p w14:paraId="2F39093C" w14:textId="77777777" w:rsidR="00340151" w:rsidRPr="00340151" w:rsidRDefault="00340151" w:rsidP="00DE0818">
      <w:pPr>
        <w:spacing w:after="120" w:line="240" w:lineRule="auto"/>
        <w:jc w:val="both"/>
        <w:rPr>
          <w:rFonts w:ascii="Times New Roman" w:eastAsia="Times New Roman" w:hAnsi="Times New Roman" w:cs="Times New Roman"/>
          <w:sz w:val="24"/>
          <w:szCs w:val="24"/>
          <w:lang w:eastAsia="pt-BR"/>
        </w:rPr>
      </w:pPr>
      <w:r w:rsidRPr="00340151">
        <w:rPr>
          <w:rFonts w:ascii="Times New Roman" w:eastAsia="Times New Roman" w:hAnsi="Times New Roman" w:cs="Times New Roman"/>
          <w:sz w:val="24"/>
          <w:szCs w:val="24"/>
          <w:lang w:eastAsia="pt-BR"/>
        </w:rPr>
        <w:br/>
      </w:r>
    </w:p>
    <w:p w14:paraId="3A2416DE"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lastRenderedPageBreak/>
        <w:t>CLÁUSULA SEGUNDA - DO CONTRATO</w:t>
      </w:r>
    </w:p>
    <w:p w14:paraId="158E14D9"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2.1 -</w:t>
      </w:r>
      <w:r w:rsidRPr="00340151">
        <w:rPr>
          <w:rFonts w:ascii="Arial" w:eastAsia="Times New Roman" w:hAnsi="Arial" w:cs="Arial"/>
          <w:color w:val="000000"/>
          <w:sz w:val="24"/>
          <w:szCs w:val="24"/>
          <w:lang w:eastAsia="pt-BR"/>
        </w:rPr>
        <w:t xml:space="preserve"> São partes integrantes deste instrumento de contrato, como se aqui estivessem integralmente transcritos, os seguintes documentos:</w:t>
      </w:r>
    </w:p>
    <w:p w14:paraId="06C28647" w14:textId="77777777" w:rsidR="00340151" w:rsidRPr="00340151" w:rsidRDefault="00340151" w:rsidP="00340151">
      <w:pPr>
        <w:spacing w:after="120" w:line="240" w:lineRule="auto"/>
        <w:ind w:firstLine="426"/>
        <w:jc w:val="both"/>
        <w:rPr>
          <w:rFonts w:ascii="Times New Roman" w:eastAsia="Times New Roman" w:hAnsi="Times New Roman" w:cs="Times New Roman"/>
          <w:sz w:val="24"/>
          <w:szCs w:val="24"/>
          <w:lang w:eastAsia="pt-BR"/>
        </w:rPr>
      </w:pPr>
      <w:r w:rsidRPr="00340151">
        <w:rPr>
          <w:rFonts w:ascii="Arial" w:eastAsia="Times New Roman" w:hAnsi="Arial" w:cs="Arial"/>
          <w:color w:val="000000"/>
          <w:sz w:val="24"/>
          <w:szCs w:val="24"/>
          <w:lang w:eastAsia="pt-BR"/>
        </w:rPr>
        <w:t xml:space="preserve">a) Edital do Pregão Eletrônico nº </w:t>
      </w:r>
      <w:r w:rsidR="00DE0818">
        <w:rPr>
          <w:rFonts w:ascii="Arial" w:eastAsia="Times New Roman" w:hAnsi="Arial" w:cs="Arial"/>
          <w:b/>
          <w:bCs/>
          <w:color w:val="000000"/>
          <w:sz w:val="24"/>
          <w:szCs w:val="24"/>
          <w:lang w:eastAsia="pt-BR"/>
        </w:rPr>
        <w:t>23</w:t>
      </w:r>
      <w:r w:rsidRPr="00340151">
        <w:rPr>
          <w:rFonts w:ascii="Arial" w:eastAsia="Times New Roman" w:hAnsi="Arial" w:cs="Arial"/>
          <w:b/>
          <w:bCs/>
          <w:color w:val="000000"/>
          <w:sz w:val="24"/>
          <w:szCs w:val="24"/>
          <w:lang w:eastAsia="pt-BR"/>
        </w:rPr>
        <w:t>/20</w:t>
      </w:r>
      <w:r w:rsidR="00DE0818">
        <w:rPr>
          <w:rFonts w:ascii="Arial" w:eastAsia="Times New Roman" w:hAnsi="Arial" w:cs="Arial"/>
          <w:b/>
          <w:bCs/>
          <w:color w:val="000000"/>
          <w:sz w:val="24"/>
          <w:szCs w:val="24"/>
          <w:lang w:eastAsia="pt-BR"/>
        </w:rPr>
        <w:t>22</w:t>
      </w:r>
      <w:r w:rsidRPr="00340151">
        <w:rPr>
          <w:rFonts w:ascii="Arial" w:eastAsia="Times New Roman" w:hAnsi="Arial" w:cs="Arial"/>
          <w:color w:val="000000"/>
          <w:sz w:val="24"/>
          <w:szCs w:val="24"/>
          <w:lang w:eastAsia="pt-BR"/>
        </w:rPr>
        <w:t xml:space="preserve"> com o Termo de Referência e seus respectivos anexos. </w:t>
      </w:r>
    </w:p>
    <w:p w14:paraId="6FA6032B" w14:textId="77777777" w:rsidR="00340151" w:rsidRPr="00340151" w:rsidRDefault="00340151" w:rsidP="00340151">
      <w:pPr>
        <w:spacing w:after="120" w:line="240" w:lineRule="auto"/>
        <w:ind w:firstLine="426"/>
        <w:jc w:val="both"/>
        <w:rPr>
          <w:rFonts w:ascii="Times New Roman" w:eastAsia="Times New Roman" w:hAnsi="Times New Roman" w:cs="Times New Roman"/>
          <w:sz w:val="24"/>
          <w:szCs w:val="24"/>
          <w:lang w:eastAsia="pt-BR"/>
        </w:rPr>
      </w:pPr>
      <w:r w:rsidRPr="00340151">
        <w:rPr>
          <w:rFonts w:ascii="Arial" w:eastAsia="Times New Roman" w:hAnsi="Arial" w:cs="Arial"/>
          <w:color w:val="000000"/>
          <w:sz w:val="24"/>
          <w:szCs w:val="24"/>
          <w:lang w:eastAsia="pt-BR"/>
        </w:rPr>
        <w:t>b) Proposta apresentada pela CONTRATADA.</w:t>
      </w:r>
    </w:p>
    <w:p w14:paraId="4ED47D5C"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2.1.1 - </w:t>
      </w:r>
      <w:r w:rsidRPr="00340151">
        <w:rPr>
          <w:rFonts w:ascii="Arial" w:eastAsia="Times New Roman" w:hAnsi="Arial" w:cs="Arial"/>
          <w:color w:val="000000"/>
          <w:sz w:val="24"/>
          <w:szCs w:val="24"/>
          <w:lang w:eastAsia="pt-BR"/>
        </w:rPr>
        <w:t xml:space="preserve">Considera-se expressamente revogado o contido na Proposta apresentada pela </w:t>
      </w:r>
      <w:r w:rsidRPr="00340151">
        <w:rPr>
          <w:rFonts w:ascii="Arial" w:eastAsia="Times New Roman" w:hAnsi="Arial" w:cs="Arial"/>
          <w:b/>
          <w:bCs/>
          <w:color w:val="000000"/>
          <w:sz w:val="24"/>
          <w:szCs w:val="24"/>
          <w:lang w:eastAsia="pt-BR"/>
        </w:rPr>
        <w:t>CONTRATADA</w:t>
      </w:r>
      <w:r w:rsidRPr="00340151">
        <w:rPr>
          <w:rFonts w:ascii="Arial" w:eastAsia="Times New Roman" w:hAnsi="Arial" w:cs="Arial"/>
          <w:color w:val="000000"/>
          <w:sz w:val="24"/>
          <w:szCs w:val="24"/>
          <w:lang w:eastAsia="pt-BR"/>
        </w:rPr>
        <w:t xml:space="preserve"> que disponha em contrário ao estabelecido neste termo de Contrato.</w:t>
      </w:r>
    </w:p>
    <w:p w14:paraId="48DA0C43"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70153802" w14:textId="718F4DE7" w:rsidR="00E23225" w:rsidRDefault="00340151" w:rsidP="00E23225">
      <w:pPr>
        <w:spacing w:after="12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CLÁUSULA TERCEIRA – DAS ESPECIFICAÇÕES</w:t>
      </w:r>
      <w:r w:rsidR="00672CA3">
        <w:rPr>
          <w:rFonts w:ascii="Arial" w:eastAsia="Times New Roman" w:hAnsi="Arial" w:cs="Arial"/>
          <w:b/>
          <w:bCs/>
          <w:color w:val="000000"/>
          <w:sz w:val="24"/>
          <w:szCs w:val="24"/>
          <w:lang w:eastAsia="pt-BR"/>
        </w:rPr>
        <w:t xml:space="preserve"> TÉCNICAS </w:t>
      </w:r>
      <w:r w:rsidRPr="00340151">
        <w:rPr>
          <w:rFonts w:ascii="Arial" w:eastAsia="Times New Roman" w:hAnsi="Arial" w:cs="Arial"/>
          <w:b/>
          <w:bCs/>
          <w:color w:val="000000"/>
          <w:sz w:val="24"/>
          <w:szCs w:val="24"/>
          <w:lang w:eastAsia="pt-BR"/>
        </w:rPr>
        <w:t>DO SERVIÇO </w:t>
      </w:r>
    </w:p>
    <w:p w14:paraId="21AC7CBF" w14:textId="6D53EC1B" w:rsidR="00411414" w:rsidRPr="00411414" w:rsidRDefault="00411414" w:rsidP="00E23225">
      <w:pPr>
        <w:spacing w:after="120" w:line="240" w:lineRule="auto"/>
        <w:jc w:val="both"/>
        <w:rPr>
          <w:rFonts w:ascii="Arial" w:eastAsia="Times New Roman" w:hAnsi="Arial" w:cs="Arial"/>
          <w:color w:val="000000"/>
          <w:sz w:val="24"/>
          <w:szCs w:val="24"/>
          <w:lang w:eastAsia="pt-BR"/>
        </w:rPr>
      </w:pPr>
      <w:r>
        <w:rPr>
          <w:rFonts w:ascii="Arial" w:eastAsia="Times New Roman" w:hAnsi="Arial" w:cs="Arial"/>
          <w:b/>
          <w:bCs/>
          <w:color w:val="000000"/>
          <w:sz w:val="24"/>
          <w:szCs w:val="24"/>
          <w:lang w:eastAsia="pt-BR"/>
        </w:rPr>
        <w:t xml:space="preserve">3.1. </w:t>
      </w:r>
      <w:r w:rsidRPr="00411414">
        <w:rPr>
          <w:rFonts w:ascii="Arial" w:eastAsia="Times New Roman" w:hAnsi="Arial" w:cs="Arial"/>
          <w:color w:val="000000"/>
          <w:sz w:val="24"/>
          <w:szCs w:val="24"/>
          <w:lang w:eastAsia="pt-BR"/>
        </w:rPr>
        <w:t>Conforme as especificações constantes do Anexo I do Termo de Referência.</w:t>
      </w:r>
    </w:p>
    <w:p w14:paraId="7912A47A" w14:textId="77777777" w:rsidR="00643AE8" w:rsidRDefault="00643AE8" w:rsidP="00E23225">
      <w:pPr>
        <w:spacing w:after="120" w:line="240" w:lineRule="auto"/>
        <w:jc w:val="both"/>
        <w:rPr>
          <w:rFonts w:ascii="Arial" w:eastAsia="Times New Roman" w:hAnsi="Arial" w:cs="Arial"/>
          <w:b/>
          <w:bCs/>
          <w:color w:val="000000"/>
          <w:sz w:val="24"/>
          <w:szCs w:val="24"/>
          <w:lang w:eastAsia="pt-BR"/>
        </w:rPr>
      </w:pPr>
    </w:p>
    <w:p w14:paraId="3B292C2B" w14:textId="77777777" w:rsidR="00E2395E" w:rsidRDefault="00E2395E" w:rsidP="00E2395E">
      <w:pPr>
        <w:shd w:val="clear" w:color="auto" w:fill="FFFFFF"/>
        <w:spacing w:after="0" w:line="240" w:lineRule="auto"/>
        <w:jc w:val="both"/>
        <w:rPr>
          <w:rFonts w:ascii="Arial" w:eastAsia="Times New Roman" w:hAnsi="Arial" w:cs="Arial"/>
          <w:b/>
          <w:sz w:val="24"/>
          <w:szCs w:val="24"/>
          <w:lang w:eastAsia="pt-BR"/>
        </w:rPr>
      </w:pPr>
      <w:r w:rsidRPr="00340151">
        <w:rPr>
          <w:rFonts w:ascii="Arial" w:eastAsia="Times New Roman" w:hAnsi="Arial" w:cs="Arial"/>
          <w:b/>
          <w:bCs/>
          <w:color w:val="000000"/>
          <w:sz w:val="24"/>
          <w:szCs w:val="24"/>
          <w:lang w:eastAsia="pt-BR"/>
        </w:rPr>
        <w:t xml:space="preserve">CLÁUSULA </w:t>
      </w:r>
      <w:r>
        <w:rPr>
          <w:rFonts w:ascii="Arial" w:eastAsia="Times New Roman" w:hAnsi="Arial" w:cs="Arial"/>
          <w:b/>
          <w:bCs/>
          <w:color w:val="000000"/>
          <w:sz w:val="24"/>
          <w:szCs w:val="24"/>
          <w:lang w:eastAsia="pt-BR"/>
        </w:rPr>
        <w:t xml:space="preserve">QUARTA - </w:t>
      </w:r>
      <w:r>
        <w:rPr>
          <w:rFonts w:ascii="Arial" w:eastAsia="Times New Roman" w:hAnsi="Arial" w:cs="Arial"/>
          <w:b/>
          <w:sz w:val="24"/>
          <w:szCs w:val="24"/>
          <w:lang w:eastAsia="pt-BR"/>
        </w:rPr>
        <w:t xml:space="preserve">DO </w:t>
      </w:r>
      <w:r w:rsidRPr="0002453A">
        <w:rPr>
          <w:rFonts w:ascii="Arial" w:eastAsia="Times New Roman" w:hAnsi="Arial" w:cs="Arial"/>
          <w:b/>
          <w:sz w:val="24"/>
          <w:szCs w:val="24"/>
          <w:lang w:eastAsia="pt-BR"/>
        </w:rPr>
        <w:t>SUPORTE TÉCNICO E ACORDO DE NÍVEL DE SERVIÇO</w:t>
      </w:r>
    </w:p>
    <w:p w14:paraId="35904464" w14:textId="77777777" w:rsidR="00E2395E" w:rsidRDefault="00E2395E" w:rsidP="00E2395E">
      <w:pPr>
        <w:shd w:val="clear" w:color="auto" w:fill="FFFFFF"/>
        <w:spacing w:after="0" w:line="240" w:lineRule="auto"/>
        <w:jc w:val="both"/>
        <w:rPr>
          <w:rFonts w:ascii="Times New Roman" w:eastAsia="Times New Roman" w:hAnsi="Times New Roman" w:cs="Times New Roman"/>
          <w:sz w:val="24"/>
          <w:szCs w:val="24"/>
          <w:lang w:eastAsia="pt-BR"/>
        </w:rPr>
      </w:pPr>
    </w:p>
    <w:p w14:paraId="7A9C70D7"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4</w:t>
      </w:r>
      <w:r w:rsidRPr="00E2395E">
        <w:rPr>
          <w:rFonts w:ascii="Arial" w:eastAsia="Times New Roman" w:hAnsi="Arial" w:cs="Arial"/>
          <w:b/>
          <w:sz w:val="24"/>
          <w:szCs w:val="24"/>
          <w:lang w:eastAsia="pt-BR"/>
        </w:rPr>
        <w:t>.1.</w:t>
      </w:r>
      <w:r w:rsidRPr="00E2395E">
        <w:rPr>
          <w:rFonts w:ascii="Arial" w:eastAsia="Times New Roman" w:hAnsi="Arial" w:cs="Arial"/>
          <w:sz w:val="24"/>
          <w:szCs w:val="24"/>
          <w:lang w:eastAsia="pt-BR"/>
        </w:rPr>
        <w:t xml:space="preserve"> Durante a vigência do contrato, a contratada deverá prestar todos os serviços técnicos necessários à solução de problemas referentes aos serviços de acesso à internet que deverão ser executados através de equipe especializada;</w:t>
      </w:r>
    </w:p>
    <w:p w14:paraId="5EA1D101"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4</w:t>
      </w:r>
      <w:r w:rsidRPr="00E2395E">
        <w:rPr>
          <w:rFonts w:ascii="Arial" w:eastAsia="Times New Roman" w:hAnsi="Arial" w:cs="Arial"/>
          <w:b/>
          <w:sz w:val="24"/>
          <w:szCs w:val="24"/>
          <w:lang w:eastAsia="pt-BR"/>
        </w:rPr>
        <w:t>.2.</w:t>
      </w:r>
      <w:r w:rsidRPr="00E2395E">
        <w:rPr>
          <w:rFonts w:ascii="Arial" w:eastAsia="Times New Roman" w:hAnsi="Arial" w:cs="Arial"/>
          <w:sz w:val="24"/>
          <w:szCs w:val="24"/>
          <w:lang w:eastAsia="pt-BR"/>
        </w:rPr>
        <w:t xml:space="preserve"> O suporte técnico compreende a solução de problemas de funcionamento e realização de configurações necessárias para o retorno dos serviços de acesso à internet à condição de operação normal em estrita observância às especificações técnicas constantes neste Termo de Referência;</w:t>
      </w:r>
    </w:p>
    <w:p w14:paraId="00DBF898"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4</w:t>
      </w:r>
      <w:r w:rsidRPr="00E2395E">
        <w:rPr>
          <w:rFonts w:ascii="Arial" w:eastAsia="Times New Roman" w:hAnsi="Arial" w:cs="Arial"/>
          <w:b/>
          <w:sz w:val="24"/>
          <w:szCs w:val="24"/>
          <w:lang w:eastAsia="pt-BR"/>
        </w:rPr>
        <w:t>.3.</w:t>
      </w:r>
      <w:r w:rsidRPr="00E2395E">
        <w:rPr>
          <w:rFonts w:ascii="Arial" w:eastAsia="Times New Roman" w:hAnsi="Arial" w:cs="Arial"/>
          <w:sz w:val="24"/>
          <w:szCs w:val="24"/>
          <w:lang w:eastAsia="pt-BR"/>
        </w:rPr>
        <w:t xml:space="preserve"> A CONTRATADA deverá disponibilizar CENTRAL DE ATENDIMENTO por meio de telefone 0800, telefone fixo local, e-mail específico ou site para receber e registrar, 24 horas por dia, 7 dias por semana, as solicitações de suporte técnico e gerar o protocolo de acompanhamento do chamado;</w:t>
      </w:r>
    </w:p>
    <w:p w14:paraId="11DCA1E8"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4</w:t>
      </w:r>
      <w:r w:rsidRPr="00E2395E">
        <w:rPr>
          <w:rFonts w:ascii="Arial" w:eastAsia="Times New Roman" w:hAnsi="Arial" w:cs="Arial"/>
          <w:b/>
          <w:sz w:val="24"/>
          <w:szCs w:val="24"/>
          <w:lang w:eastAsia="pt-BR"/>
        </w:rPr>
        <w:t>.4.</w:t>
      </w:r>
      <w:r w:rsidRPr="00E2395E">
        <w:rPr>
          <w:rFonts w:ascii="Arial" w:eastAsia="Times New Roman" w:hAnsi="Arial" w:cs="Arial"/>
          <w:sz w:val="24"/>
          <w:szCs w:val="24"/>
          <w:lang w:eastAsia="pt-BR"/>
        </w:rPr>
        <w:t xml:space="preserve"> Solucionar os chamados técnicos nos seguintes prazos, contados a partir da solicitação de suporte técnico, observando a severidade do incidente:</w:t>
      </w:r>
    </w:p>
    <w:p w14:paraId="583C0E15"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p>
    <w:tbl>
      <w:tblPr>
        <w:tblW w:w="9015"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225"/>
        <w:gridCol w:w="3450"/>
      </w:tblGrid>
      <w:tr w:rsidR="00E2395E" w:rsidRPr="00E2395E" w14:paraId="357C6BFB" w14:textId="77777777" w:rsidTr="00063BC6">
        <w:tc>
          <w:tcPr>
            <w:tcW w:w="2340" w:type="dxa"/>
            <w:shd w:val="clear" w:color="auto" w:fill="E6E6FF"/>
            <w:tcMar>
              <w:top w:w="100" w:type="dxa"/>
              <w:left w:w="100" w:type="dxa"/>
              <w:bottom w:w="100" w:type="dxa"/>
              <w:right w:w="100" w:type="dxa"/>
            </w:tcMar>
          </w:tcPr>
          <w:p w14:paraId="12F527F1" w14:textId="77777777" w:rsidR="00E2395E" w:rsidRPr="00E2395E" w:rsidRDefault="00E2395E" w:rsidP="00E2395E">
            <w:pPr>
              <w:shd w:val="clear" w:color="auto" w:fill="FFFFFF"/>
              <w:spacing w:after="0" w:line="240" w:lineRule="auto"/>
              <w:jc w:val="both"/>
              <w:rPr>
                <w:rFonts w:ascii="Arial" w:eastAsia="Times New Roman" w:hAnsi="Arial" w:cs="Arial"/>
                <w:b/>
                <w:sz w:val="24"/>
                <w:szCs w:val="24"/>
                <w:lang w:eastAsia="pt-BR"/>
              </w:rPr>
            </w:pPr>
            <w:r w:rsidRPr="00E2395E">
              <w:rPr>
                <w:rFonts w:ascii="Arial" w:eastAsia="Times New Roman" w:hAnsi="Arial" w:cs="Arial"/>
                <w:b/>
                <w:sz w:val="24"/>
                <w:szCs w:val="24"/>
                <w:lang w:eastAsia="pt-BR"/>
              </w:rPr>
              <w:t>Níveis de severidade</w:t>
            </w:r>
          </w:p>
        </w:tc>
        <w:tc>
          <w:tcPr>
            <w:tcW w:w="3225" w:type="dxa"/>
            <w:shd w:val="clear" w:color="auto" w:fill="E6E6FF"/>
            <w:tcMar>
              <w:top w:w="100" w:type="dxa"/>
              <w:left w:w="100" w:type="dxa"/>
              <w:bottom w:w="100" w:type="dxa"/>
              <w:right w:w="100" w:type="dxa"/>
            </w:tcMar>
          </w:tcPr>
          <w:p w14:paraId="6209FE59" w14:textId="77777777" w:rsidR="00E2395E" w:rsidRPr="00E2395E" w:rsidRDefault="00E2395E" w:rsidP="00E2395E">
            <w:pPr>
              <w:shd w:val="clear" w:color="auto" w:fill="FFFFFF"/>
              <w:spacing w:after="0" w:line="240" w:lineRule="auto"/>
              <w:jc w:val="both"/>
              <w:rPr>
                <w:rFonts w:ascii="Arial" w:eastAsia="Times New Roman" w:hAnsi="Arial" w:cs="Arial"/>
                <w:b/>
                <w:sz w:val="24"/>
                <w:szCs w:val="24"/>
                <w:lang w:eastAsia="pt-BR"/>
              </w:rPr>
            </w:pPr>
            <w:r w:rsidRPr="00E2395E">
              <w:rPr>
                <w:rFonts w:ascii="Arial" w:eastAsia="Times New Roman" w:hAnsi="Arial" w:cs="Arial"/>
                <w:b/>
                <w:sz w:val="24"/>
                <w:szCs w:val="24"/>
                <w:lang w:eastAsia="pt-BR"/>
              </w:rPr>
              <w:t>descrição</w:t>
            </w:r>
          </w:p>
        </w:tc>
        <w:tc>
          <w:tcPr>
            <w:tcW w:w="3450" w:type="dxa"/>
            <w:shd w:val="clear" w:color="auto" w:fill="E6E6FF"/>
            <w:tcMar>
              <w:top w:w="100" w:type="dxa"/>
              <w:left w:w="100" w:type="dxa"/>
              <w:bottom w:w="100" w:type="dxa"/>
              <w:right w:w="100" w:type="dxa"/>
            </w:tcMar>
          </w:tcPr>
          <w:p w14:paraId="346F8635" w14:textId="77777777" w:rsidR="00E2395E" w:rsidRPr="00E2395E" w:rsidRDefault="00E2395E" w:rsidP="00E2395E">
            <w:pPr>
              <w:shd w:val="clear" w:color="auto" w:fill="FFFFFF"/>
              <w:spacing w:after="0" w:line="240" w:lineRule="auto"/>
              <w:jc w:val="both"/>
              <w:rPr>
                <w:rFonts w:ascii="Arial" w:eastAsia="Times New Roman" w:hAnsi="Arial" w:cs="Arial"/>
                <w:b/>
                <w:sz w:val="24"/>
                <w:szCs w:val="24"/>
                <w:lang w:eastAsia="pt-BR"/>
              </w:rPr>
            </w:pPr>
            <w:r w:rsidRPr="00E2395E">
              <w:rPr>
                <w:rFonts w:ascii="Arial" w:eastAsia="Times New Roman" w:hAnsi="Arial" w:cs="Arial"/>
                <w:b/>
                <w:sz w:val="24"/>
                <w:szCs w:val="24"/>
                <w:lang w:eastAsia="pt-BR"/>
              </w:rPr>
              <w:t>Prazo de solução</w:t>
            </w:r>
          </w:p>
        </w:tc>
      </w:tr>
      <w:tr w:rsidR="00E2395E" w:rsidRPr="00E2395E" w14:paraId="46B8A538" w14:textId="77777777" w:rsidTr="00063BC6">
        <w:tc>
          <w:tcPr>
            <w:tcW w:w="2340" w:type="dxa"/>
            <w:shd w:val="clear" w:color="auto" w:fill="auto"/>
            <w:tcMar>
              <w:top w:w="100" w:type="dxa"/>
              <w:left w:w="100" w:type="dxa"/>
              <w:bottom w:w="100" w:type="dxa"/>
              <w:right w:w="100" w:type="dxa"/>
            </w:tcMar>
          </w:tcPr>
          <w:p w14:paraId="01475607"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 xml:space="preserve"> severidade 1</w:t>
            </w:r>
          </w:p>
        </w:tc>
        <w:tc>
          <w:tcPr>
            <w:tcW w:w="3225" w:type="dxa"/>
            <w:shd w:val="clear" w:color="auto" w:fill="auto"/>
            <w:tcMar>
              <w:top w:w="100" w:type="dxa"/>
              <w:left w:w="100" w:type="dxa"/>
              <w:bottom w:w="100" w:type="dxa"/>
              <w:right w:w="100" w:type="dxa"/>
            </w:tcMar>
          </w:tcPr>
          <w:p w14:paraId="28BBF5DA"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chamados envolvendo a perda da conexão com a internet</w:t>
            </w:r>
          </w:p>
        </w:tc>
        <w:tc>
          <w:tcPr>
            <w:tcW w:w="3450" w:type="dxa"/>
            <w:shd w:val="clear" w:color="auto" w:fill="auto"/>
            <w:tcMar>
              <w:top w:w="100" w:type="dxa"/>
              <w:left w:w="100" w:type="dxa"/>
              <w:bottom w:w="100" w:type="dxa"/>
              <w:right w:w="100" w:type="dxa"/>
            </w:tcMar>
          </w:tcPr>
          <w:p w14:paraId="4DD38596"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Prazo de solução de até 4 (quatro) horas, contado a partir da abertura do chamado</w:t>
            </w:r>
          </w:p>
        </w:tc>
      </w:tr>
      <w:tr w:rsidR="00E2395E" w:rsidRPr="00E2395E" w14:paraId="292110F0" w14:textId="77777777" w:rsidTr="00063BC6">
        <w:tc>
          <w:tcPr>
            <w:tcW w:w="2340" w:type="dxa"/>
            <w:shd w:val="clear" w:color="auto" w:fill="auto"/>
            <w:tcMar>
              <w:top w:w="100" w:type="dxa"/>
              <w:left w:w="100" w:type="dxa"/>
              <w:bottom w:w="100" w:type="dxa"/>
              <w:right w:w="100" w:type="dxa"/>
            </w:tcMar>
          </w:tcPr>
          <w:p w14:paraId="34A72FB5"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severidade 2</w:t>
            </w:r>
          </w:p>
        </w:tc>
        <w:tc>
          <w:tcPr>
            <w:tcW w:w="3225" w:type="dxa"/>
            <w:shd w:val="clear" w:color="auto" w:fill="auto"/>
            <w:tcMar>
              <w:top w:w="100" w:type="dxa"/>
              <w:left w:w="100" w:type="dxa"/>
              <w:bottom w:w="100" w:type="dxa"/>
              <w:right w:w="100" w:type="dxa"/>
            </w:tcMar>
          </w:tcPr>
          <w:p w14:paraId="0CDE0ED8"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chamados envolvendo a segurança e a criação de filtros</w:t>
            </w:r>
          </w:p>
        </w:tc>
        <w:tc>
          <w:tcPr>
            <w:tcW w:w="3450" w:type="dxa"/>
            <w:shd w:val="clear" w:color="auto" w:fill="auto"/>
            <w:tcMar>
              <w:top w:w="100" w:type="dxa"/>
              <w:left w:w="100" w:type="dxa"/>
              <w:bottom w:w="100" w:type="dxa"/>
              <w:right w:w="100" w:type="dxa"/>
            </w:tcMar>
          </w:tcPr>
          <w:p w14:paraId="3DEC3103"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Prazo de solução de até 6 (quatro) horas, contado a partir da abertura do chamado</w:t>
            </w:r>
          </w:p>
        </w:tc>
      </w:tr>
      <w:tr w:rsidR="00E2395E" w:rsidRPr="00E2395E" w14:paraId="6F272797" w14:textId="77777777" w:rsidTr="00063BC6">
        <w:tc>
          <w:tcPr>
            <w:tcW w:w="2340" w:type="dxa"/>
            <w:shd w:val="clear" w:color="auto" w:fill="auto"/>
            <w:tcMar>
              <w:top w:w="100" w:type="dxa"/>
              <w:left w:w="100" w:type="dxa"/>
              <w:bottom w:w="100" w:type="dxa"/>
              <w:right w:w="100" w:type="dxa"/>
            </w:tcMar>
          </w:tcPr>
          <w:p w14:paraId="7493A0A6"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severidade 3</w:t>
            </w:r>
          </w:p>
        </w:tc>
        <w:tc>
          <w:tcPr>
            <w:tcW w:w="3225" w:type="dxa"/>
            <w:shd w:val="clear" w:color="auto" w:fill="auto"/>
            <w:tcMar>
              <w:top w:w="100" w:type="dxa"/>
              <w:left w:w="100" w:type="dxa"/>
              <w:bottom w:w="100" w:type="dxa"/>
              <w:right w:w="100" w:type="dxa"/>
            </w:tcMar>
          </w:tcPr>
          <w:p w14:paraId="5E86FBDC"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chamados relacionados a mudança de configuração, implementação de melhorias, dúvidas técnicas etc.</w:t>
            </w:r>
          </w:p>
        </w:tc>
        <w:tc>
          <w:tcPr>
            <w:tcW w:w="3450" w:type="dxa"/>
            <w:shd w:val="clear" w:color="auto" w:fill="auto"/>
            <w:tcMar>
              <w:top w:w="100" w:type="dxa"/>
              <w:left w:w="100" w:type="dxa"/>
              <w:bottom w:w="100" w:type="dxa"/>
              <w:right w:w="100" w:type="dxa"/>
            </w:tcMar>
          </w:tcPr>
          <w:p w14:paraId="7B7914FD"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t>Prazo de solução de até 72 (setenta e duas) horas, contado a partir da abertura do chamado</w:t>
            </w:r>
          </w:p>
        </w:tc>
      </w:tr>
    </w:tbl>
    <w:p w14:paraId="4C26CB75" w14:textId="77777777" w:rsidR="00E2395E" w:rsidRPr="00E2395E" w:rsidRDefault="00E2395E" w:rsidP="00E2395E">
      <w:pPr>
        <w:shd w:val="clear" w:color="auto" w:fill="FFFFFF"/>
        <w:spacing w:after="0" w:line="240" w:lineRule="auto"/>
        <w:jc w:val="both"/>
        <w:rPr>
          <w:rFonts w:ascii="Arial" w:eastAsia="Times New Roman" w:hAnsi="Arial" w:cs="Arial"/>
          <w:sz w:val="24"/>
          <w:szCs w:val="24"/>
          <w:lang w:eastAsia="pt-BR"/>
        </w:rPr>
      </w:pPr>
      <w:r w:rsidRPr="00E2395E">
        <w:rPr>
          <w:rFonts w:ascii="Arial" w:eastAsia="Times New Roman" w:hAnsi="Arial" w:cs="Arial"/>
          <w:sz w:val="24"/>
          <w:szCs w:val="24"/>
          <w:lang w:eastAsia="pt-BR"/>
        </w:rPr>
        <w:lastRenderedPageBreak/>
        <w:tab/>
      </w:r>
    </w:p>
    <w:p w14:paraId="07582E3C" w14:textId="77777777" w:rsidR="00E2395E" w:rsidRPr="00340151" w:rsidRDefault="00E2395E" w:rsidP="00E2395E">
      <w:pPr>
        <w:shd w:val="clear" w:color="auto" w:fill="FFFFFF"/>
        <w:spacing w:after="0" w:line="240" w:lineRule="auto"/>
        <w:jc w:val="both"/>
        <w:rPr>
          <w:rFonts w:ascii="Times New Roman" w:eastAsia="Times New Roman" w:hAnsi="Times New Roman" w:cs="Times New Roman"/>
          <w:sz w:val="24"/>
          <w:szCs w:val="24"/>
          <w:lang w:eastAsia="pt-BR"/>
        </w:rPr>
      </w:pPr>
    </w:p>
    <w:p w14:paraId="5CF26865" w14:textId="77777777" w:rsidR="00E2395E" w:rsidRDefault="00E2395E" w:rsidP="00340151">
      <w:pPr>
        <w:spacing w:after="120" w:line="240" w:lineRule="auto"/>
        <w:jc w:val="both"/>
        <w:rPr>
          <w:rFonts w:ascii="Arial" w:eastAsia="Times New Roman" w:hAnsi="Arial" w:cs="Arial"/>
          <w:b/>
          <w:bCs/>
          <w:color w:val="000000"/>
          <w:sz w:val="24"/>
          <w:szCs w:val="24"/>
          <w:lang w:eastAsia="pt-BR"/>
        </w:rPr>
      </w:pPr>
    </w:p>
    <w:p w14:paraId="5A9BD829" w14:textId="77777777" w:rsidR="0002453A" w:rsidRDefault="00340151" w:rsidP="00340151">
      <w:pPr>
        <w:spacing w:after="120" w:line="240" w:lineRule="auto"/>
        <w:jc w:val="both"/>
        <w:rPr>
          <w:rFonts w:ascii="Arial" w:eastAsia="Times New Roman" w:hAnsi="Arial" w:cs="Arial"/>
          <w:color w:val="FF0000"/>
          <w:sz w:val="24"/>
          <w:szCs w:val="24"/>
          <w:lang w:eastAsia="pt-BR"/>
        </w:rPr>
      </w:pPr>
      <w:r w:rsidRPr="00340151">
        <w:rPr>
          <w:rFonts w:ascii="Arial" w:eastAsia="Times New Roman" w:hAnsi="Arial" w:cs="Arial"/>
          <w:b/>
          <w:bCs/>
          <w:color w:val="000000"/>
          <w:sz w:val="24"/>
          <w:szCs w:val="24"/>
          <w:lang w:eastAsia="pt-BR"/>
        </w:rPr>
        <w:t xml:space="preserve">CLÁUSULA </w:t>
      </w:r>
      <w:r w:rsidR="0002453A">
        <w:rPr>
          <w:rFonts w:ascii="Arial" w:eastAsia="Times New Roman" w:hAnsi="Arial" w:cs="Arial"/>
          <w:b/>
          <w:bCs/>
          <w:color w:val="000000"/>
          <w:sz w:val="24"/>
          <w:szCs w:val="24"/>
          <w:lang w:eastAsia="pt-BR"/>
        </w:rPr>
        <w:t>QU</w:t>
      </w:r>
      <w:r w:rsidR="00E2395E">
        <w:rPr>
          <w:rFonts w:ascii="Arial" w:eastAsia="Times New Roman" w:hAnsi="Arial" w:cs="Arial"/>
          <w:b/>
          <w:bCs/>
          <w:color w:val="000000"/>
          <w:sz w:val="24"/>
          <w:szCs w:val="24"/>
          <w:lang w:eastAsia="pt-BR"/>
        </w:rPr>
        <w:t>INT</w:t>
      </w:r>
      <w:r w:rsidR="0002453A">
        <w:rPr>
          <w:rFonts w:ascii="Arial" w:eastAsia="Times New Roman" w:hAnsi="Arial" w:cs="Arial"/>
          <w:b/>
          <w:bCs/>
          <w:color w:val="000000"/>
          <w:sz w:val="24"/>
          <w:szCs w:val="24"/>
          <w:lang w:eastAsia="pt-BR"/>
        </w:rPr>
        <w:t>A</w:t>
      </w:r>
      <w:r w:rsidRPr="00340151">
        <w:rPr>
          <w:rFonts w:ascii="Arial" w:eastAsia="Times New Roman" w:hAnsi="Arial" w:cs="Arial"/>
          <w:b/>
          <w:bCs/>
          <w:color w:val="000000"/>
          <w:sz w:val="24"/>
          <w:szCs w:val="24"/>
          <w:lang w:eastAsia="pt-BR"/>
        </w:rPr>
        <w:t xml:space="preserve"> – DO CRITÉRIO DE </w:t>
      </w:r>
      <w:r w:rsidR="0002453A" w:rsidRPr="0002453A">
        <w:rPr>
          <w:rFonts w:ascii="Arial" w:eastAsia="Times New Roman" w:hAnsi="Arial" w:cs="Arial"/>
          <w:b/>
          <w:bCs/>
          <w:color w:val="000000"/>
          <w:sz w:val="24"/>
          <w:szCs w:val="24"/>
          <w:lang w:eastAsia="pt-BR"/>
        </w:rPr>
        <w:t>ACEITAÇÃO DO OBJETO</w:t>
      </w:r>
      <w:r w:rsidRPr="00340151">
        <w:rPr>
          <w:rFonts w:ascii="Arial" w:eastAsia="Times New Roman" w:hAnsi="Arial" w:cs="Arial"/>
          <w:color w:val="FF0000"/>
          <w:sz w:val="24"/>
          <w:szCs w:val="24"/>
          <w:lang w:eastAsia="pt-BR"/>
        </w:rPr>
        <w:t xml:space="preserve"> </w:t>
      </w:r>
    </w:p>
    <w:p w14:paraId="27C08532" w14:textId="77777777" w:rsidR="0002453A" w:rsidRDefault="00E2395E" w:rsidP="0002453A">
      <w:pPr>
        <w:spacing w:after="120" w:line="240" w:lineRule="auto"/>
        <w:jc w:val="both"/>
        <w:rPr>
          <w:rFonts w:ascii="Arial" w:eastAsia="Times New Roman" w:hAnsi="Arial" w:cs="Arial"/>
          <w:bCs/>
          <w:color w:val="000000"/>
          <w:sz w:val="24"/>
          <w:szCs w:val="24"/>
          <w:lang w:eastAsia="pt-BR"/>
        </w:rPr>
      </w:pPr>
      <w:r>
        <w:rPr>
          <w:rFonts w:ascii="Arial" w:eastAsia="Times New Roman" w:hAnsi="Arial" w:cs="Arial"/>
          <w:b/>
          <w:bCs/>
          <w:color w:val="000000"/>
          <w:sz w:val="24"/>
          <w:szCs w:val="24"/>
          <w:lang w:eastAsia="pt-BR"/>
        </w:rPr>
        <w:t>5</w:t>
      </w:r>
      <w:r w:rsidR="0002453A" w:rsidRPr="0002453A">
        <w:rPr>
          <w:rFonts w:ascii="Arial" w:eastAsia="Times New Roman" w:hAnsi="Arial" w:cs="Arial"/>
          <w:b/>
          <w:bCs/>
          <w:color w:val="000000"/>
          <w:sz w:val="24"/>
          <w:szCs w:val="24"/>
          <w:lang w:eastAsia="pt-BR"/>
        </w:rPr>
        <w:t>.1.</w:t>
      </w:r>
      <w:r w:rsidR="0002453A" w:rsidRPr="0002453A">
        <w:rPr>
          <w:rFonts w:ascii="Arial" w:eastAsia="Times New Roman" w:hAnsi="Arial" w:cs="Arial"/>
          <w:bCs/>
          <w:color w:val="000000"/>
          <w:sz w:val="24"/>
          <w:szCs w:val="24"/>
          <w:lang w:eastAsia="pt-BR"/>
        </w:rPr>
        <w:t xml:space="preserve"> Os serviços de acesso à internet serão recebidos:</w:t>
      </w:r>
    </w:p>
    <w:p w14:paraId="1FC2A303" w14:textId="77777777" w:rsidR="0002453A" w:rsidRPr="0002453A" w:rsidRDefault="0002453A" w:rsidP="0002453A">
      <w:pPr>
        <w:spacing w:after="120" w:line="240" w:lineRule="auto"/>
        <w:jc w:val="both"/>
        <w:rPr>
          <w:rFonts w:ascii="Arial" w:eastAsia="Times New Roman" w:hAnsi="Arial" w:cs="Arial"/>
          <w:bCs/>
          <w:color w:val="000000"/>
          <w:sz w:val="24"/>
          <w:szCs w:val="24"/>
          <w:lang w:eastAsia="pt-BR"/>
        </w:rPr>
      </w:pPr>
      <w:r w:rsidRPr="0002453A">
        <w:rPr>
          <w:rFonts w:ascii="Arial" w:eastAsia="Times New Roman" w:hAnsi="Arial" w:cs="Arial"/>
          <w:bCs/>
          <w:color w:val="000000"/>
          <w:sz w:val="24"/>
          <w:szCs w:val="24"/>
          <w:lang w:eastAsia="pt-BR"/>
        </w:rPr>
        <w:br/>
      </w:r>
      <w:r w:rsidRPr="0002453A">
        <w:rPr>
          <w:rFonts w:ascii="Arial" w:eastAsia="Times New Roman" w:hAnsi="Arial" w:cs="Arial"/>
          <w:b/>
          <w:bCs/>
          <w:color w:val="000000"/>
          <w:sz w:val="24"/>
          <w:szCs w:val="24"/>
          <w:lang w:eastAsia="pt-BR"/>
        </w:rPr>
        <w:t>a)</w:t>
      </w:r>
      <w:r w:rsidRPr="0002453A">
        <w:rPr>
          <w:rFonts w:ascii="Arial" w:eastAsia="Times New Roman" w:hAnsi="Arial" w:cs="Arial"/>
          <w:bCs/>
          <w:color w:val="000000"/>
          <w:sz w:val="24"/>
          <w:szCs w:val="24"/>
          <w:lang w:eastAsia="pt-BR"/>
        </w:rPr>
        <w:t xml:space="preserve"> Provisoriamente, pelo fiscal que acompanhou a execução do contrato, com base no que foi observado ao longo do acompanhamento e fiscalização, mediante termo circunstanciado, assinado pelas partes até o 3º dia útil do mês subsequente ao mês da prestação dos serviços;</w:t>
      </w:r>
    </w:p>
    <w:p w14:paraId="08F46763" w14:textId="77777777" w:rsidR="0002453A" w:rsidRPr="0002453A" w:rsidRDefault="0002453A" w:rsidP="0002453A">
      <w:pPr>
        <w:spacing w:after="120" w:line="240" w:lineRule="auto"/>
        <w:jc w:val="both"/>
        <w:rPr>
          <w:rFonts w:ascii="Arial" w:eastAsia="Times New Roman" w:hAnsi="Arial" w:cs="Arial"/>
          <w:bCs/>
          <w:color w:val="000000"/>
          <w:sz w:val="24"/>
          <w:szCs w:val="24"/>
          <w:lang w:eastAsia="pt-BR"/>
        </w:rPr>
      </w:pPr>
      <w:r w:rsidRPr="0002453A">
        <w:rPr>
          <w:rFonts w:ascii="Arial" w:eastAsia="Times New Roman" w:hAnsi="Arial" w:cs="Arial"/>
          <w:b/>
          <w:bCs/>
          <w:color w:val="000000"/>
          <w:sz w:val="24"/>
          <w:szCs w:val="24"/>
          <w:lang w:eastAsia="pt-BR"/>
        </w:rPr>
        <w:t>b)</w:t>
      </w:r>
      <w:r w:rsidRPr="0002453A">
        <w:rPr>
          <w:rFonts w:ascii="Arial" w:eastAsia="Times New Roman" w:hAnsi="Arial" w:cs="Arial"/>
          <w:bCs/>
          <w:color w:val="000000"/>
          <w:sz w:val="24"/>
          <w:szCs w:val="24"/>
          <w:lang w:eastAsia="pt-BR"/>
        </w:rPr>
        <w:t xml:space="preserve"> Definitivamente, a cargo de outro servidor ou comissão responsável pelo recebimento definitivo, condicionado ao recebimento da nota fiscal, no prazo de até 10 (dez) dias a contar do recebimento provisório, com base na verificação do trabalho feito pelo fiscal e na verificação de todos os outros aspectos do contrato que não a execução do objeto propriamente dita, mediante termo circunstanciado, observado o disposto no art. 69 da Lei nº. 8.666/93.</w:t>
      </w:r>
    </w:p>
    <w:p w14:paraId="232EE468" w14:textId="77777777" w:rsidR="0002453A" w:rsidRPr="0002453A" w:rsidRDefault="00E2395E" w:rsidP="0002453A">
      <w:pPr>
        <w:spacing w:after="120" w:line="240" w:lineRule="auto"/>
        <w:jc w:val="both"/>
        <w:rPr>
          <w:rFonts w:ascii="Arial" w:eastAsia="Times New Roman" w:hAnsi="Arial" w:cs="Arial"/>
          <w:bCs/>
          <w:color w:val="000000"/>
          <w:sz w:val="24"/>
          <w:szCs w:val="24"/>
          <w:lang w:eastAsia="pt-BR"/>
        </w:rPr>
      </w:pPr>
      <w:r>
        <w:rPr>
          <w:rFonts w:ascii="Arial" w:eastAsia="Times New Roman" w:hAnsi="Arial" w:cs="Arial"/>
          <w:b/>
          <w:bCs/>
          <w:color w:val="000000"/>
          <w:sz w:val="24"/>
          <w:szCs w:val="24"/>
          <w:lang w:eastAsia="pt-BR"/>
        </w:rPr>
        <w:t>5</w:t>
      </w:r>
      <w:r w:rsidR="0002453A" w:rsidRPr="0002453A">
        <w:rPr>
          <w:rFonts w:ascii="Arial" w:eastAsia="Times New Roman" w:hAnsi="Arial" w:cs="Arial"/>
          <w:b/>
          <w:bCs/>
          <w:color w:val="000000"/>
          <w:sz w:val="24"/>
          <w:szCs w:val="24"/>
          <w:lang w:eastAsia="pt-BR"/>
        </w:rPr>
        <w:t>.2</w:t>
      </w:r>
      <w:r w:rsidR="0002453A" w:rsidRPr="0002453A">
        <w:rPr>
          <w:rFonts w:ascii="Arial" w:eastAsia="Times New Roman" w:hAnsi="Arial" w:cs="Arial"/>
          <w:bCs/>
          <w:color w:val="000000"/>
          <w:sz w:val="24"/>
          <w:szCs w:val="24"/>
          <w:lang w:eastAsia="pt-BR"/>
        </w:rPr>
        <w:t>. O recebimento definitivo do(s) serviço(s) não exclui a responsabilidade da contratada por vícios de qualidade ou disparidade com as especificações técnicas verificadas posteriormente.</w:t>
      </w:r>
    </w:p>
    <w:p w14:paraId="58FD4066"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069C6200"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E2395E">
        <w:rPr>
          <w:rFonts w:ascii="Arial" w:eastAsia="Times New Roman" w:hAnsi="Arial" w:cs="Arial"/>
          <w:b/>
          <w:bCs/>
          <w:color w:val="000000"/>
          <w:sz w:val="24"/>
          <w:szCs w:val="24"/>
          <w:lang w:eastAsia="pt-BR"/>
        </w:rPr>
        <w:t>SEXT</w:t>
      </w:r>
      <w:r w:rsidR="0002453A">
        <w:rPr>
          <w:rFonts w:ascii="Arial" w:eastAsia="Times New Roman" w:hAnsi="Arial" w:cs="Arial"/>
          <w:b/>
          <w:bCs/>
          <w:color w:val="000000"/>
          <w:sz w:val="24"/>
          <w:szCs w:val="24"/>
          <w:lang w:eastAsia="pt-BR"/>
        </w:rPr>
        <w:t>A</w:t>
      </w:r>
      <w:r w:rsidRPr="00340151">
        <w:rPr>
          <w:rFonts w:ascii="Arial" w:eastAsia="Times New Roman" w:hAnsi="Arial" w:cs="Arial"/>
          <w:b/>
          <w:bCs/>
          <w:color w:val="000000"/>
          <w:sz w:val="24"/>
          <w:szCs w:val="24"/>
          <w:lang w:eastAsia="pt-BR"/>
        </w:rPr>
        <w:t>– DAS OBRIGAÇÕES DA CONTRATADA</w:t>
      </w:r>
    </w:p>
    <w:p w14:paraId="38683E6A" w14:textId="77777777" w:rsidR="0002453A" w:rsidRDefault="0002453A"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122F4CFD"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w:t>
      </w:r>
      <w:r w:rsidR="0002453A" w:rsidRPr="0002453A">
        <w:rPr>
          <w:rFonts w:ascii="Arial" w:eastAsia="Times New Roman" w:hAnsi="Arial" w:cs="Arial"/>
          <w:sz w:val="24"/>
          <w:szCs w:val="24"/>
          <w:lang w:eastAsia="pt-BR"/>
        </w:rPr>
        <w:t xml:space="preserve"> A Contratada deve cumprir todas as obrigações constantes no Edital, seus anexos e sua proposta, assumindo como exclusivamente seus os riscos e as despesas decorrentes da boa e perfeita execução do objeto.</w:t>
      </w:r>
    </w:p>
    <w:p w14:paraId="3BA94FA4"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 xml:space="preserve">.2. </w:t>
      </w:r>
      <w:r w:rsidR="0002453A" w:rsidRPr="0002453A">
        <w:rPr>
          <w:rFonts w:ascii="Arial" w:eastAsia="Times New Roman" w:hAnsi="Arial" w:cs="Arial"/>
          <w:sz w:val="24"/>
          <w:szCs w:val="24"/>
          <w:lang w:eastAsia="pt-BR"/>
        </w:rPr>
        <w:t>Antes do início da execução contratual, designar formalmente (mediante comunicação escrita) preposto responsável por representar a contratada durante esse período;</w:t>
      </w:r>
    </w:p>
    <w:p w14:paraId="6961163A"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.3.</w:t>
      </w:r>
      <w:r w:rsidR="0002453A" w:rsidRPr="0002453A">
        <w:rPr>
          <w:rFonts w:ascii="Arial" w:eastAsia="Times New Roman" w:hAnsi="Arial" w:cs="Arial"/>
          <w:sz w:val="24"/>
          <w:szCs w:val="24"/>
          <w:lang w:eastAsia="pt-BR"/>
        </w:rPr>
        <w:t xml:space="preserve"> Realizar os serviços no prazo e local indicados pela Administração, em estrita observância das especificações do Edital e da proposta;</w:t>
      </w:r>
    </w:p>
    <w:p w14:paraId="4C9E8C21"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 xml:space="preserve">.4. </w:t>
      </w:r>
      <w:r w:rsidR="0002453A" w:rsidRPr="0002453A">
        <w:rPr>
          <w:rFonts w:ascii="Arial" w:eastAsia="Times New Roman" w:hAnsi="Arial" w:cs="Arial"/>
          <w:sz w:val="24"/>
          <w:szCs w:val="24"/>
          <w:lang w:eastAsia="pt-BR"/>
        </w:rPr>
        <w:t>Atender prontamente a quaisquer exigências da Administração, inerentes ao objeto da presente licitação;</w:t>
      </w:r>
    </w:p>
    <w:p w14:paraId="7972BEC1"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.5.</w:t>
      </w:r>
      <w:r w:rsidR="0002453A" w:rsidRPr="0002453A">
        <w:rPr>
          <w:rFonts w:ascii="Arial" w:eastAsia="Times New Roman" w:hAnsi="Arial" w:cs="Arial"/>
          <w:sz w:val="24"/>
          <w:szCs w:val="24"/>
          <w:lang w:eastAsia="pt-BR"/>
        </w:rPr>
        <w:t xml:space="preserve"> Comunicar à Administração, no prazo máximo de 24 (vinte e quatro) horas que antecede a data da entrega, os motivos que impossibilitem o cumprimento do prazo previsto, com a devida comprovação;</w:t>
      </w:r>
    </w:p>
    <w:p w14:paraId="420CDA1D"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.6.</w:t>
      </w:r>
      <w:r w:rsidR="0002453A" w:rsidRPr="0002453A">
        <w:rPr>
          <w:rFonts w:ascii="Arial" w:eastAsia="Times New Roman" w:hAnsi="Arial" w:cs="Arial"/>
          <w:sz w:val="24"/>
          <w:szCs w:val="24"/>
          <w:lang w:eastAsia="pt-BR"/>
        </w:rPr>
        <w:t xml:space="preserve"> Responsabilizar-se pelas despesas dos tributos, encargos trabalhistas, previdenciários, fiscais, comerciais, taxas, fretes, seguros, deslocamento de pessoal, prestação de garantia e quaisquer outras que incidam ou venham a incidir na execução do contrato;</w:t>
      </w:r>
    </w:p>
    <w:p w14:paraId="021868E0"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.7.</w:t>
      </w:r>
      <w:r w:rsidR="0002453A" w:rsidRPr="0002453A">
        <w:rPr>
          <w:rFonts w:ascii="Arial" w:eastAsia="Times New Roman" w:hAnsi="Arial" w:cs="Arial"/>
          <w:sz w:val="24"/>
          <w:szCs w:val="24"/>
          <w:lang w:eastAsia="pt-BR"/>
        </w:rPr>
        <w:t xml:space="preserve"> Manter, durante toda a execução do contrato, em compatibilidade com as obrigações assumidas, todas as condições de habilitação e qualificação exigidas na licitação ou na contratação;</w:t>
      </w:r>
    </w:p>
    <w:p w14:paraId="7D7C00C9"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.8.</w:t>
      </w:r>
      <w:r w:rsidR="0002453A" w:rsidRPr="0002453A">
        <w:rPr>
          <w:rFonts w:ascii="Arial" w:eastAsia="Times New Roman" w:hAnsi="Arial" w:cs="Arial"/>
          <w:sz w:val="24"/>
          <w:szCs w:val="24"/>
          <w:lang w:eastAsia="pt-BR"/>
        </w:rPr>
        <w:t xml:space="preserve"> Manter sigilo, sob pena de responsabilidade civil, penal e administrativa, sobre todo e qualquer assunto de que tomar conhecimento em razão da execução do objeto do Contrato, respeitando todos os critérios de sigilo, segurança e inviolabilidade, aplicáveis aos dados, informações e regras de negócio;</w:t>
      </w:r>
    </w:p>
    <w:p w14:paraId="19370DB2"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lastRenderedPageBreak/>
        <w:t>6</w:t>
      </w:r>
      <w:r w:rsidR="0002453A" w:rsidRPr="0002453A">
        <w:rPr>
          <w:rFonts w:ascii="Arial" w:eastAsia="Times New Roman" w:hAnsi="Arial" w:cs="Arial"/>
          <w:b/>
          <w:sz w:val="24"/>
          <w:szCs w:val="24"/>
          <w:lang w:eastAsia="pt-BR"/>
        </w:rPr>
        <w:t>.9.</w:t>
      </w:r>
      <w:r w:rsidR="0002453A" w:rsidRPr="0002453A">
        <w:rPr>
          <w:rFonts w:ascii="Arial" w:eastAsia="Times New Roman" w:hAnsi="Arial" w:cs="Arial"/>
          <w:sz w:val="24"/>
          <w:szCs w:val="24"/>
          <w:lang w:eastAsia="pt-BR"/>
        </w:rPr>
        <w:t xml:space="preserve"> Aceitar os acréscimos ou supressões que se fizerem necessários, nos limites estabelecidos no art. 65, §1º, da Lei 8.666/93;</w:t>
      </w:r>
    </w:p>
    <w:p w14:paraId="701514A4"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.10.</w:t>
      </w:r>
      <w:r w:rsidR="0002453A" w:rsidRPr="0002453A">
        <w:rPr>
          <w:rFonts w:ascii="Arial" w:eastAsia="Times New Roman" w:hAnsi="Arial" w:cs="Arial"/>
          <w:sz w:val="24"/>
          <w:szCs w:val="24"/>
          <w:lang w:eastAsia="pt-BR"/>
        </w:rPr>
        <w:t xml:space="preserve"> Não transferir a terceiros, por qualquer forma, nem mesmo parcialmente, as obrigações assumidas, nem subcontratar qualquer das prestações a que está obrigada;</w:t>
      </w:r>
    </w:p>
    <w:p w14:paraId="73C5D382"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.11.</w:t>
      </w:r>
      <w:r w:rsidR="0002453A" w:rsidRPr="0002453A">
        <w:rPr>
          <w:rFonts w:ascii="Arial" w:eastAsia="Times New Roman" w:hAnsi="Arial" w:cs="Arial"/>
          <w:sz w:val="24"/>
          <w:szCs w:val="24"/>
          <w:lang w:eastAsia="pt-BR"/>
        </w:rPr>
        <w:t xml:space="preserve"> Prestar os serviços através de pessoal capacitado, para que os mesmos sejam prestados dentro de um padrão de qualidade e perfeição técnica exigível pelo mercado.</w:t>
      </w:r>
    </w:p>
    <w:p w14:paraId="07500CDA"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.12.</w:t>
      </w:r>
      <w:r w:rsidR="0002453A" w:rsidRPr="0002453A">
        <w:rPr>
          <w:rFonts w:ascii="Arial" w:eastAsia="Times New Roman" w:hAnsi="Arial" w:cs="Arial"/>
          <w:sz w:val="24"/>
          <w:szCs w:val="24"/>
          <w:lang w:eastAsia="pt-BR"/>
        </w:rPr>
        <w:t xml:space="preserve"> Prestar suporte técnico conforme disposto n</w:t>
      </w:r>
      <w:r w:rsidR="0002453A">
        <w:rPr>
          <w:rFonts w:ascii="Arial" w:eastAsia="Times New Roman" w:hAnsi="Arial" w:cs="Arial"/>
          <w:sz w:val="24"/>
          <w:szCs w:val="24"/>
          <w:lang w:eastAsia="pt-BR"/>
        </w:rPr>
        <w:t xml:space="preserve">a </w:t>
      </w:r>
      <w:r w:rsidR="0002453A" w:rsidRPr="0002453A">
        <w:rPr>
          <w:rFonts w:ascii="Arial" w:eastAsia="Times New Roman" w:hAnsi="Arial" w:cs="Arial"/>
          <w:b/>
          <w:sz w:val="24"/>
          <w:szCs w:val="24"/>
          <w:lang w:eastAsia="pt-BR"/>
        </w:rPr>
        <w:t xml:space="preserve">Cláusula </w:t>
      </w:r>
      <w:r>
        <w:rPr>
          <w:rFonts w:ascii="Arial" w:eastAsia="Times New Roman" w:hAnsi="Arial" w:cs="Arial"/>
          <w:b/>
          <w:sz w:val="24"/>
          <w:szCs w:val="24"/>
          <w:lang w:eastAsia="pt-BR"/>
        </w:rPr>
        <w:t>Quarta</w:t>
      </w:r>
      <w:r w:rsidR="0002453A">
        <w:rPr>
          <w:rFonts w:ascii="Arial" w:eastAsia="Times New Roman" w:hAnsi="Arial" w:cs="Arial"/>
          <w:b/>
          <w:sz w:val="24"/>
          <w:szCs w:val="24"/>
          <w:lang w:eastAsia="pt-BR"/>
        </w:rPr>
        <w:t xml:space="preserve"> </w:t>
      </w:r>
      <w:r w:rsidR="0002453A" w:rsidRPr="0002453A">
        <w:rPr>
          <w:rFonts w:ascii="Arial" w:eastAsia="Times New Roman" w:hAnsi="Arial" w:cs="Arial"/>
          <w:b/>
          <w:sz w:val="24"/>
          <w:szCs w:val="24"/>
          <w:lang w:eastAsia="pt-BR"/>
        </w:rPr>
        <w:t>-</w:t>
      </w:r>
      <w:r w:rsidR="0002453A">
        <w:rPr>
          <w:rFonts w:ascii="Arial" w:eastAsia="Times New Roman" w:hAnsi="Arial" w:cs="Arial"/>
          <w:b/>
          <w:sz w:val="24"/>
          <w:szCs w:val="24"/>
          <w:lang w:eastAsia="pt-BR"/>
        </w:rPr>
        <w:t xml:space="preserve"> DO </w:t>
      </w:r>
      <w:r w:rsidR="0002453A" w:rsidRPr="0002453A">
        <w:rPr>
          <w:rFonts w:ascii="Arial" w:eastAsia="Times New Roman" w:hAnsi="Arial" w:cs="Arial"/>
          <w:b/>
          <w:sz w:val="24"/>
          <w:szCs w:val="24"/>
          <w:lang w:eastAsia="pt-BR"/>
        </w:rPr>
        <w:t>SUPORTE TÉCNICO E ACORDO DE NÍVEL DE SERVIÇO</w:t>
      </w:r>
      <w:r w:rsidR="0002453A" w:rsidRPr="0002453A">
        <w:rPr>
          <w:rFonts w:ascii="Arial" w:eastAsia="Times New Roman" w:hAnsi="Arial" w:cs="Arial"/>
          <w:sz w:val="24"/>
          <w:szCs w:val="24"/>
          <w:lang w:eastAsia="pt-BR"/>
        </w:rPr>
        <w:t xml:space="preserve"> d</w:t>
      </w:r>
      <w:r w:rsidR="0002453A">
        <w:rPr>
          <w:rFonts w:ascii="Arial" w:eastAsia="Times New Roman" w:hAnsi="Arial" w:cs="Arial"/>
          <w:sz w:val="24"/>
          <w:szCs w:val="24"/>
          <w:lang w:eastAsia="pt-BR"/>
        </w:rPr>
        <w:t>este contrato</w:t>
      </w:r>
      <w:r w:rsidR="0002453A" w:rsidRPr="0002453A">
        <w:rPr>
          <w:rFonts w:ascii="Arial" w:eastAsia="Times New Roman" w:hAnsi="Arial" w:cs="Arial"/>
          <w:sz w:val="24"/>
          <w:szCs w:val="24"/>
          <w:lang w:eastAsia="pt-BR"/>
        </w:rPr>
        <w:t>.</w:t>
      </w:r>
    </w:p>
    <w:p w14:paraId="2509CCF5"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.13.</w:t>
      </w:r>
      <w:r w:rsidR="0002453A" w:rsidRPr="0002453A">
        <w:rPr>
          <w:rFonts w:ascii="Arial" w:eastAsia="Times New Roman" w:hAnsi="Arial" w:cs="Arial"/>
          <w:sz w:val="24"/>
          <w:szCs w:val="24"/>
          <w:lang w:eastAsia="pt-BR"/>
        </w:rPr>
        <w:t xml:space="preserve"> Comprovar, por ocasião da assinatura do contrato e das eventuais prorrogações, que possui, no mínimo, 2 (dois) provedores de saída e que não compartilha integralmente infraestrutura de acesso à internet com outras empresas contratadas pelo TRT para o mesmo serviço;</w:t>
      </w:r>
    </w:p>
    <w:p w14:paraId="04088A9B"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.14.</w:t>
      </w:r>
      <w:r w:rsidR="0002453A" w:rsidRPr="0002453A">
        <w:rPr>
          <w:rFonts w:ascii="Arial" w:eastAsia="Times New Roman" w:hAnsi="Arial" w:cs="Arial"/>
          <w:sz w:val="24"/>
          <w:szCs w:val="24"/>
          <w:lang w:eastAsia="pt-BR"/>
        </w:rPr>
        <w:t xml:space="preserve"> Fornecer, por ocasião da assinatura do contrato e das eventuais prorrogações, relação de suas </w:t>
      </w:r>
      <w:proofErr w:type="spellStart"/>
      <w:r w:rsidR="0002453A" w:rsidRPr="0002453A">
        <w:rPr>
          <w:rFonts w:ascii="Arial" w:eastAsia="Times New Roman" w:hAnsi="Arial" w:cs="Arial"/>
          <w:sz w:val="24"/>
          <w:szCs w:val="24"/>
          <w:lang w:eastAsia="pt-BR"/>
        </w:rPr>
        <w:t>communities</w:t>
      </w:r>
      <w:proofErr w:type="spellEnd"/>
      <w:r w:rsidR="0002453A" w:rsidRPr="0002453A">
        <w:rPr>
          <w:rFonts w:ascii="Arial" w:eastAsia="Times New Roman" w:hAnsi="Arial" w:cs="Arial"/>
          <w:sz w:val="24"/>
          <w:szCs w:val="24"/>
          <w:lang w:eastAsia="pt-BR"/>
        </w:rPr>
        <w:t xml:space="preserve"> BGP, com no mínimo </w:t>
      </w:r>
      <w:proofErr w:type="spellStart"/>
      <w:r w:rsidR="0002453A" w:rsidRPr="0002453A">
        <w:rPr>
          <w:rFonts w:ascii="Arial" w:eastAsia="Times New Roman" w:hAnsi="Arial" w:cs="Arial"/>
          <w:sz w:val="24"/>
          <w:szCs w:val="24"/>
          <w:lang w:eastAsia="pt-BR"/>
        </w:rPr>
        <w:t>communities</w:t>
      </w:r>
      <w:proofErr w:type="spellEnd"/>
      <w:r w:rsidR="0002453A" w:rsidRPr="0002453A">
        <w:rPr>
          <w:rFonts w:ascii="Arial" w:eastAsia="Times New Roman" w:hAnsi="Arial" w:cs="Arial"/>
          <w:sz w:val="24"/>
          <w:szCs w:val="24"/>
          <w:lang w:eastAsia="pt-BR"/>
        </w:rPr>
        <w:t xml:space="preserve"> de </w:t>
      </w:r>
      <w:proofErr w:type="spellStart"/>
      <w:r w:rsidR="0002453A" w:rsidRPr="0002453A">
        <w:rPr>
          <w:rFonts w:ascii="Arial" w:eastAsia="Times New Roman" w:hAnsi="Arial" w:cs="Arial"/>
          <w:sz w:val="24"/>
          <w:szCs w:val="24"/>
          <w:lang w:eastAsia="pt-BR"/>
        </w:rPr>
        <w:t>blackhole</w:t>
      </w:r>
      <w:proofErr w:type="spellEnd"/>
      <w:r w:rsidR="0002453A" w:rsidRPr="0002453A">
        <w:rPr>
          <w:rFonts w:ascii="Arial" w:eastAsia="Times New Roman" w:hAnsi="Arial" w:cs="Arial"/>
          <w:sz w:val="24"/>
          <w:szCs w:val="24"/>
          <w:lang w:eastAsia="pt-BR"/>
        </w:rPr>
        <w:t xml:space="preserve"> e no-</w:t>
      </w:r>
      <w:proofErr w:type="spellStart"/>
      <w:r w:rsidR="0002453A" w:rsidRPr="0002453A">
        <w:rPr>
          <w:rFonts w:ascii="Arial" w:eastAsia="Times New Roman" w:hAnsi="Arial" w:cs="Arial"/>
          <w:sz w:val="24"/>
          <w:szCs w:val="24"/>
          <w:lang w:eastAsia="pt-BR"/>
        </w:rPr>
        <w:t>export</w:t>
      </w:r>
      <w:proofErr w:type="spellEnd"/>
      <w:r w:rsidR="0002453A" w:rsidRPr="0002453A">
        <w:rPr>
          <w:rFonts w:ascii="Arial" w:eastAsia="Times New Roman" w:hAnsi="Arial" w:cs="Arial"/>
          <w:sz w:val="24"/>
          <w:szCs w:val="24"/>
          <w:lang w:eastAsia="pt-BR"/>
        </w:rPr>
        <w:t>;</w:t>
      </w:r>
    </w:p>
    <w:p w14:paraId="56BA073E"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.15.</w:t>
      </w:r>
      <w:r w:rsidR="0002453A" w:rsidRPr="0002453A">
        <w:rPr>
          <w:rFonts w:ascii="Arial" w:eastAsia="Times New Roman" w:hAnsi="Arial" w:cs="Arial"/>
          <w:sz w:val="24"/>
          <w:szCs w:val="24"/>
          <w:lang w:eastAsia="pt-BR"/>
        </w:rPr>
        <w:t xml:space="preserve"> Implementar filtros, a partir de tabela fornecida pelo TRT, em até 6 (seis) horas, contados a partir da solicitação;</w:t>
      </w:r>
    </w:p>
    <w:p w14:paraId="39B4B26F"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.16.</w:t>
      </w:r>
      <w:r w:rsidR="0002453A" w:rsidRPr="0002453A">
        <w:rPr>
          <w:rFonts w:ascii="Arial" w:eastAsia="Times New Roman" w:hAnsi="Arial" w:cs="Arial"/>
          <w:sz w:val="24"/>
          <w:szCs w:val="24"/>
          <w:lang w:eastAsia="pt-BR"/>
        </w:rPr>
        <w:t xml:space="preserve"> Indicar formalmente um consultor ou gerente de contas e fornecer número telefônico e e-mail para as tratativas referentes aos serviços continuados e questões técnicas relativas à contratação;</w:t>
      </w:r>
    </w:p>
    <w:p w14:paraId="642E2F27"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.17.</w:t>
      </w:r>
      <w:r w:rsidR="0002453A" w:rsidRPr="0002453A">
        <w:rPr>
          <w:rFonts w:ascii="Arial" w:eastAsia="Times New Roman" w:hAnsi="Arial" w:cs="Arial"/>
          <w:sz w:val="24"/>
          <w:szCs w:val="24"/>
          <w:lang w:eastAsia="pt-BR"/>
        </w:rPr>
        <w:t xml:space="preserve"> Fornecer aos empregados os equipamentos de segurança que se fizerem necessários, para a execução de serviços e fiscalizar o uso, em especial pelo que consta da Norma Regulamentadora nº 6 do MTE;</w:t>
      </w:r>
    </w:p>
    <w:p w14:paraId="5AD3DB69"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.18.</w:t>
      </w:r>
      <w:r w:rsidR="0002453A" w:rsidRPr="0002453A">
        <w:rPr>
          <w:rFonts w:ascii="Arial" w:eastAsia="Times New Roman" w:hAnsi="Arial" w:cs="Arial"/>
          <w:sz w:val="24"/>
          <w:szCs w:val="24"/>
          <w:lang w:eastAsia="pt-BR"/>
        </w:rPr>
        <w:t xml:space="preserve"> Elaborar e implementar Programa de Prevenção de Riscos Ambientais (PPRA), de acordo com as Normas Regulamentadoras do MTE;</w:t>
      </w:r>
    </w:p>
    <w:p w14:paraId="0C9528BC"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.19.</w:t>
      </w:r>
      <w:r w:rsidR="0002453A" w:rsidRPr="0002453A">
        <w:rPr>
          <w:rFonts w:ascii="Arial" w:eastAsia="Times New Roman" w:hAnsi="Arial" w:cs="Arial"/>
          <w:sz w:val="24"/>
          <w:szCs w:val="24"/>
          <w:lang w:eastAsia="pt-BR"/>
        </w:rPr>
        <w:t xml:space="preserve"> Elaborar e implementar Programa de Controle Médico de Saúde Ocupacional (PCMSO), com o objetivo de promoção e preservação da saúde dos trabalhadores, de acordo com as Normas Regulamentadoras do MTE;</w:t>
      </w:r>
    </w:p>
    <w:p w14:paraId="514862C0"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.20.</w:t>
      </w:r>
      <w:r w:rsidR="0002453A" w:rsidRPr="0002453A">
        <w:rPr>
          <w:rFonts w:ascii="Arial" w:eastAsia="Times New Roman" w:hAnsi="Arial" w:cs="Arial"/>
          <w:sz w:val="24"/>
          <w:szCs w:val="24"/>
          <w:lang w:eastAsia="pt-BR"/>
        </w:rPr>
        <w:t xml:space="preserve"> Priorizar o emprego de mão de obra, materiais, tecnologias e matérias-primas de origem local para execução dos serviços.</w:t>
      </w:r>
    </w:p>
    <w:p w14:paraId="61015144"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6</w:t>
      </w:r>
      <w:r w:rsidR="0002453A" w:rsidRPr="0002453A">
        <w:rPr>
          <w:rFonts w:ascii="Arial" w:eastAsia="Times New Roman" w:hAnsi="Arial" w:cs="Arial"/>
          <w:b/>
          <w:sz w:val="24"/>
          <w:szCs w:val="24"/>
          <w:lang w:eastAsia="pt-BR"/>
        </w:rPr>
        <w:t>.21</w:t>
      </w:r>
      <w:r w:rsidR="0002453A" w:rsidRPr="0002453A">
        <w:rPr>
          <w:rFonts w:ascii="Arial" w:eastAsia="Times New Roman" w:hAnsi="Arial" w:cs="Arial"/>
          <w:sz w:val="24"/>
          <w:szCs w:val="24"/>
          <w:lang w:eastAsia="pt-BR"/>
        </w:rPr>
        <w:t xml:space="preserve"> Apresentar declaração de não incursão na vedação constante no inciso III do art. 9º da Lei nº. 8.666/93.</w:t>
      </w:r>
    </w:p>
    <w:p w14:paraId="0A977EAA" w14:textId="77777777" w:rsidR="0002453A" w:rsidRPr="00340151" w:rsidRDefault="0002453A"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70E2F4E1"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Times New Roman" w:eastAsia="Times New Roman" w:hAnsi="Times New Roman" w:cs="Times New Roman"/>
          <w:sz w:val="24"/>
          <w:szCs w:val="24"/>
          <w:lang w:eastAsia="pt-BR"/>
        </w:rPr>
        <w:t> </w:t>
      </w:r>
    </w:p>
    <w:p w14:paraId="4DD9539F"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02453A">
        <w:rPr>
          <w:rFonts w:ascii="Arial" w:eastAsia="Times New Roman" w:hAnsi="Arial" w:cs="Arial"/>
          <w:b/>
          <w:bCs/>
          <w:color w:val="000000"/>
          <w:sz w:val="24"/>
          <w:szCs w:val="24"/>
          <w:lang w:eastAsia="pt-BR"/>
        </w:rPr>
        <w:t>S</w:t>
      </w:r>
      <w:r w:rsidR="00E2395E">
        <w:rPr>
          <w:rFonts w:ascii="Arial" w:eastAsia="Times New Roman" w:hAnsi="Arial" w:cs="Arial"/>
          <w:b/>
          <w:bCs/>
          <w:color w:val="000000"/>
          <w:sz w:val="24"/>
          <w:szCs w:val="24"/>
          <w:lang w:eastAsia="pt-BR"/>
        </w:rPr>
        <w:t>ÉTIMA</w:t>
      </w:r>
      <w:r w:rsidRPr="00340151">
        <w:rPr>
          <w:rFonts w:ascii="Arial" w:eastAsia="Times New Roman" w:hAnsi="Arial" w:cs="Arial"/>
          <w:b/>
          <w:bCs/>
          <w:color w:val="000000"/>
          <w:sz w:val="24"/>
          <w:szCs w:val="24"/>
          <w:lang w:eastAsia="pt-BR"/>
        </w:rPr>
        <w:t xml:space="preserve"> – DAS OBRIGAÇÕES DA CONTRATANTE</w:t>
      </w:r>
    </w:p>
    <w:p w14:paraId="2569EC94" w14:textId="77777777" w:rsidR="0002453A" w:rsidRDefault="0002453A"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6BA5C03B" w14:textId="77777777" w:rsidR="0002453A" w:rsidRPr="0002453A" w:rsidRDefault="00E2395E" w:rsidP="0002453A">
      <w:pPr>
        <w:shd w:val="clear" w:color="auto" w:fill="FFFFFF"/>
        <w:spacing w:after="0" w:line="240" w:lineRule="auto"/>
        <w:jc w:val="both"/>
        <w:rPr>
          <w:rFonts w:ascii="Arial" w:eastAsia="Times New Roman" w:hAnsi="Arial" w:cs="Arial"/>
          <w:b/>
          <w:sz w:val="24"/>
          <w:szCs w:val="24"/>
          <w:lang w:eastAsia="pt-BR"/>
        </w:rPr>
      </w:pPr>
      <w:r>
        <w:rPr>
          <w:rFonts w:ascii="Arial" w:eastAsia="Times New Roman" w:hAnsi="Arial" w:cs="Arial"/>
          <w:b/>
          <w:sz w:val="24"/>
          <w:szCs w:val="24"/>
          <w:lang w:eastAsia="pt-BR"/>
        </w:rPr>
        <w:t>7</w:t>
      </w:r>
      <w:r w:rsidR="0002453A" w:rsidRPr="0002453A">
        <w:rPr>
          <w:rFonts w:ascii="Arial" w:eastAsia="Times New Roman" w:hAnsi="Arial" w:cs="Arial"/>
          <w:b/>
          <w:sz w:val="24"/>
          <w:szCs w:val="24"/>
          <w:lang w:eastAsia="pt-BR"/>
        </w:rPr>
        <w:t>.1.</w:t>
      </w:r>
      <w:r w:rsidR="0002453A" w:rsidRPr="0002453A">
        <w:rPr>
          <w:rFonts w:ascii="Arial" w:eastAsia="Times New Roman" w:hAnsi="Arial" w:cs="Arial"/>
          <w:sz w:val="24"/>
          <w:szCs w:val="24"/>
          <w:lang w:eastAsia="pt-BR"/>
        </w:rPr>
        <w:t xml:space="preserve">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14:paraId="50CC88CD"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7</w:t>
      </w:r>
      <w:r w:rsidR="0002453A" w:rsidRPr="0002453A">
        <w:rPr>
          <w:rFonts w:ascii="Arial" w:eastAsia="Times New Roman" w:hAnsi="Arial" w:cs="Arial"/>
          <w:b/>
          <w:sz w:val="24"/>
          <w:szCs w:val="24"/>
          <w:lang w:eastAsia="pt-BR"/>
        </w:rPr>
        <w:t>.2.</w:t>
      </w:r>
      <w:r w:rsidR="0002453A" w:rsidRPr="0002453A">
        <w:rPr>
          <w:rFonts w:ascii="Arial" w:eastAsia="Times New Roman" w:hAnsi="Arial" w:cs="Arial"/>
          <w:sz w:val="24"/>
          <w:szCs w:val="24"/>
          <w:lang w:eastAsia="pt-BR"/>
        </w:rPr>
        <w:t xml:space="preserve"> Receber provisoriamente o serviço;</w:t>
      </w:r>
    </w:p>
    <w:p w14:paraId="51A8F391"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7</w:t>
      </w:r>
      <w:r w:rsidR="0002453A" w:rsidRPr="0002453A">
        <w:rPr>
          <w:rFonts w:ascii="Arial" w:eastAsia="Times New Roman" w:hAnsi="Arial" w:cs="Arial"/>
          <w:b/>
          <w:sz w:val="24"/>
          <w:szCs w:val="24"/>
          <w:lang w:eastAsia="pt-BR"/>
        </w:rPr>
        <w:t>.3.</w:t>
      </w:r>
      <w:r w:rsidR="0002453A" w:rsidRPr="0002453A">
        <w:rPr>
          <w:rFonts w:ascii="Arial" w:eastAsia="Times New Roman" w:hAnsi="Arial" w:cs="Arial"/>
          <w:sz w:val="24"/>
          <w:szCs w:val="24"/>
          <w:lang w:eastAsia="pt-BR"/>
        </w:rPr>
        <w:t xml:space="preserve"> Verificar minuciosamente, no prazo fixado, a conformidade dos serviços recebidos provisoriamente com as especificações constantes do Edital e da proposta, para fins de aceitação e recebimento definitivos;</w:t>
      </w:r>
    </w:p>
    <w:p w14:paraId="5994EC5F"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lastRenderedPageBreak/>
        <w:t>7</w:t>
      </w:r>
      <w:r w:rsidR="0002453A" w:rsidRPr="0002453A">
        <w:rPr>
          <w:rFonts w:ascii="Arial" w:eastAsia="Times New Roman" w:hAnsi="Arial" w:cs="Arial"/>
          <w:b/>
          <w:sz w:val="24"/>
          <w:szCs w:val="24"/>
          <w:lang w:eastAsia="pt-BR"/>
        </w:rPr>
        <w:t>.4.</w:t>
      </w:r>
      <w:r w:rsidR="0002453A" w:rsidRPr="0002453A">
        <w:rPr>
          <w:rFonts w:ascii="Arial" w:eastAsia="Times New Roman" w:hAnsi="Arial" w:cs="Arial"/>
          <w:sz w:val="24"/>
          <w:szCs w:val="24"/>
          <w:lang w:eastAsia="pt-BR"/>
        </w:rPr>
        <w:t xml:space="preserve"> Acompanhar e fiscalizar o cumprimento das obrigações da Contratada, através de servidor especialmente designado;</w:t>
      </w:r>
    </w:p>
    <w:p w14:paraId="413CEB87" w14:textId="77777777" w:rsidR="0002453A" w:rsidRPr="0002453A" w:rsidRDefault="00E2395E" w:rsidP="0002453A">
      <w:pPr>
        <w:shd w:val="clear" w:color="auto" w:fill="FFFFFF"/>
        <w:spacing w:after="0" w:line="240" w:lineRule="auto"/>
        <w:jc w:val="both"/>
        <w:rPr>
          <w:rFonts w:ascii="Arial" w:eastAsia="Times New Roman" w:hAnsi="Arial" w:cs="Arial"/>
          <w:sz w:val="24"/>
          <w:szCs w:val="24"/>
          <w:lang w:eastAsia="pt-BR"/>
        </w:rPr>
      </w:pPr>
      <w:r>
        <w:rPr>
          <w:rFonts w:ascii="Arial" w:eastAsia="Times New Roman" w:hAnsi="Arial" w:cs="Arial"/>
          <w:b/>
          <w:sz w:val="24"/>
          <w:szCs w:val="24"/>
          <w:lang w:eastAsia="pt-BR"/>
        </w:rPr>
        <w:t>7</w:t>
      </w:r>
      <w:r w:rsidR="0002453A" w:rsidRPr="0002453A">
        <w:rPr>
          <w:rFonts w:ascii="Arial" w:eastAsia="Times New Roman" w:hAnsi="Arial" w:cs="Arial"/>
          <w:b/>
          <w:sz w:val="24"/>
          <w:szCs w:val="24"/>
          <w:lang w:eastAsia="pt-BR"/>
        </w:rPr>
        <w:t>.5.</w:t>
      </w:r>
      <w:r w:rsidR="0002453A" w:rsidRPr="0002453A">
        <w:rPr>
          <w:rFonts w:ascii="Arial" w:eastAsia="Times New Roman" w:hAnsi="Arial" w:cs="Arial"/>
          <w:sz w:val="24"/>
          <w:szCs w:val="24"/>
          <w:lang w:eastAsia="pt-BR"/>
        </w:rPr>
        <w:t xml:space="preserve"> Efetuar o pagamento no prazo previsto.</w:t>
      </w:r>
    </w:p>
    <w:p w14:paraId="59246CEA" w14:textId="77777777" w:rsidR="0002453A" w:rsidRDefault="0002453A"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657322CC"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0D0AEB7E"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CLÁUSULA </w:t>
      </w:r>
      <w:r w:rsidR="00E2395E">
        <w:rPr>
          <w:rFonts w:ascii="Arial" w:eastAsia="Times New Roman" w:hAnsi="Arial" w:cs="Arial"/>
          <w:b/>
          <w:bCs/>
          <w:color w:val="000000"/>
          <w:sz w:val="24"/>
          <w:szCs w:val="24"/>
          <w:lang w:eastAsia="pt-BR"/>
        </w:rPr>
        <w:t>OITAVA</w:t>
      </w:r>
      <w:r w:rsidRPr="00340151">
        <w:rPr>
          <w:rFonts w:ascii="Arial" w:eastAsia="Times New Roman" w:hAnsi="Arial" w:cs="Arial"/>
          <w:b/>
          <w:bCs/>
          <w:color w:val="000000"/>
          <w:sz w:val="24"/>
          <w:szCs w:val="24"/>
          <w:lang w:eastAsia="pt-BR"/>
        </w:rPr>
        <w:t xml:space="preserve"> - DA PROTEÇÃO DE DADOS PESSOAIS - Lei nº 13.709/2018 - LGPD</w:t>
      </w:r>
    </w:p>
    <w:p w14:paraId="76F8EC27"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 –</w:t>
      </w:r>
      <w:r w:rsidR="00340151" w:rsidRPr="00340151">
        <w:rPr>
          <w:rFonts w:ascii="Arial" w:eastAsia="Times New Roman" w:hAnsi="Arial" w:cs="Arial"/>
          <w:color w:val="000000"/>
          <w:sz w:val="24"/>
          <w:szCs w:val="24"/>
          <w:lang w:eastAsia="pt-BR"/>
        </w:rPr>
        <w:t xml:space="preserve"> Em observação às determinações constantes da </w:t>
      </w:r>
      <w:hyperlink r:id="rId6" w:history="1">
        <w:r w:rsidR="00340151" w:rsidRPr="00340151">
          <w:rPr>
            <w:rFonts w:ascii="Arial" w:eastAsia="Times New Roman" w:hAnsi="Arial" w:cs="Arial"/>
            <w:b/>
            <w:bCs/>
            <w:color w:val="000000"/>
            <w:sz w:val="24"/>
            <w:szCs w:val="24"/>
            <w:u w:val="single"/>
            <w:lang w:eastAsia="pt-BR"/>
          </w:rPr>
          <w:t>Lei nº 13.709</w:t>
        </w:r>
        <w:r w:rsidR="00340151" w:rsidRPr="00340151">
          <w:rPr>
            <w:rFonts w:ascii="Arial" w:eastAsia="Times New Roman" w:hAnsi="Arial" w:cs="Arial"/>
            <w:color w:val="000000"/>
            <w:sz w:val="24"/>
            <w:szCs w:val="24"/>
            <w:u w:val="single"/>
            <w:lang w:eastAsia="pt-BR"/>
          </w:rPr>
          <w:t>, de 14 de agosto de 2018 –</w:t>
        </w:r>
        <w:r w:rsidR="00340151" w:rsidRPr="00340151">
          <w:rPr>
            <w:rFonts w:ascii="Arial" w:eastAsia="Times New Roman" w:hAnsi="Arial" w:cs="Arial"/>
            <w:b/>
            <w:bCs/>
            <w:color w:val="000000"/>
            <w:sz w:val="24"/>
            <w:szCs w:val="24"/>
            <w:u w:val="single"/>
            <w:lang w:eastAsia="pt-BR"/>
          </w:rPr>
          <w:t xml:space="preserve"> LEI GERAL DE PROTEÇÃO DE DADOS (LGPD)</w:t>
        </w:r>
        <w:r w:rsidR="00340151" w:rsidRPr="00340151">
          <w:rPr>
            <w:rFonts w:ascii="Arial" w:eastAsia="Times New Roman" w:hAnsi="Arial" w:cs="Arial"/>
            <w:color w:val="000000"/>
            <w:sz w:val="24"/>
            <w:szCs w:val="24"/>
            <w:u w:val="single"/>
            <w:lang w:eastAsia="pt-BR"/>
          </w:rPr>
          <w:t xml:space="preserve">, </w:t>
        </w:r>
      </w:hyperlink>
      <w:r w:rsidR="00340151" w:rsidRPr="00340151">
        <w:rPr>
          <w:rFonts w:ascii="Arial" w:eastAsia="Times New Roman" w:hAnsi="Arial" w:cs="Arial"/>
          <w:color w:val="000000"/>
          <w:sz w:val="24"/>
          <w:szCs w:val="24"/>
          <w:lang w:eastAsia="pt-BR"/>
        </w:rPr>
        <w:t xml:space="preserve">o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e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se comprometem a proteger os direitos fundamentais de liberdade e de privacidade e o livre desenvolvimento da personalidade da pessoa natural, relativos ao tratamento de dados pessoais, inclusive nos meios digitais, </w:t>
      </w:r>
      <w:r w:rsidR="00340151" w:rsidRPr="00340151">
        <w:rPr>
          <w:rFonts w:ascii="Arial" w:eastAsia="Times New Roman" w:hAnsi="Arial" w:cs="Arial"/>
          <w:b/>
          <w:bCs/>
          <w:color w:val="000000"/>
          <w:sz w:val="24"/>
          <w:szCs w:val="24"/>
          <w:u w:val="single"/>
          <w:lang w:eastAsia="pt-BR"/>
        </w:rPr>
        <w:t>garantindo que</w:t>
      </w:r>
      <w:r w:rsidR="00340151" w:rsidRPr="00340151">
        <w:rPr>
          <w:rFonts w:ascii="Arial" w:eastAsia="Times New Roman" w:hAnsi="Arial" w:cs="Arial"/>
          <w:color w:val="000000"/>
          <w:sz w:val="24"/>
          <w:szCs w:val="24"/>
          <w:lang w:eastAsia="pt-BR"/>
        </w:rPr>
        <w:t>:</w:t>
      </w:r>
    </w:p>
    <w:p w14:paraId="46889AE4"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.1.1 -</w:t>
      </w:r>
      <w:r w:rsidR="00340151" w:rsidRPr="00340151">
        <w:rPr>
          <w:rFonts w:ascii="Arial" w:eastAsia="Times New Roman" w:hAnsi="Arial" w:cs="Arial"/>
          <w:color w:val="000000"/>
          <w:sz w:val="24"/>
          <w:szCs w:val="24"/>
          <w:lang w:eastAsia="pt-BR"/>
        </w:rPr>
        <w:t xml:space="preserve"> O tratamento de dados pessoais dar-se-á de acordo com as bases legais previstas nas hipóteses dos </w:t>
      </w:r>
      <w:proofErr w:type="spellStart"/>
      <w:r w:rsidR="00340151" w:rsidRPr="00340151">
        <w:rPr>
          <w:rFonts w:ascii="Arial" w:eastAsia="Times New Roman" w:hAnsi="Arial" w:cs="Arial"/>
          <w:b/>
          <w:bCs/>
          <w:color w:val="000000"/>
          <w:sz w:val="24"/>
          <w:szCs w:val="24"/>
          <w:lang w:eastAsia="pt-BR"/>
        </w:rPr>
        <w:t>Arts</w:t>
      </w:r>
      <w:proofErr w:type="spellEnd"/>
      <w:r w:rsidR="00340151" w:rsidRPr="00340151">
        <w:rPr>
          <w:rFonts w:ascii="Arial" w:eastAsia="Times New Roman" w:hAnsi="Arial" w:cs="Arial"/>
          <w:b/>
          <w:bCs/>
          <w:color w:val="000000"/>
          <w:sz w:val="24"/>
          <w:szCs w:val="24"/>
          <w:lang w:eastAsia="pt-BR"/>
        </w:rPr>
        <w:t xml:space="preserve">. 7º e/ou 11 </w:t>
      </w:r>
      <w:r w:rsidR="00340151" w:rsidRPr="00340151">
        <w:rPr>
          <w:rFonts w:ascii="Arial" w:eastAsia="Times New Roman" w:hAnsi="Arial" w:cs="Arial"/>
          <w:color w:val="000000"/>
          <w:sz w:val="24"/>
          <w:szCs w:val="24"/>
          <w:lang w:eastAsia="pt-BR"/>
        </w:rPr>
        <w:t>da</w:t>
      </w:r>
      <w:r w:rsidR="00340151" w:rsidRPr="00340151">
        <w:rPr>
          <w:rFonts w:ascii="Arial" w:eastAsia="Times New Roman" w:hAnsi="Arial" w:cs="Arial"/>
          <w:b/>
          <w:bCs/>
          <w:color w:val="000000"/>
          <w:sz w:val="24"/>
          <w:szCs w:val="24"/>
          <w:lang w:eastAsia="pt-BR"/>
        </w:rPr>
        <w:t xml:space="preserve"> Lei 13.709/2018</w:t>
      </w:r>
      <w:r w:rsidR="00340151" w:rsidRPr="00340151">
        <w:rPr>
          <w:rFonts w:ascii="Arial" w:eastAsia="Times New Roman" w:hAnsi="Arial" w:cs="Arial"/>
          <w:color w:val="000000"/>
          <w:sz w:val="24"/>
          <w:szCs w:val="24"/>
          <w:lang w:eastAsia="pt-BR"/>
        </w:rPr>
        <w:t xml:space="preserve"> às quais se submeterão os serviços, e para propósitos legítimos, específicos, explícitos e informados ao titular;</w:t>
      </w:r>
    </w:p>
    <w:p w14:paraId="01AAE716"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.1.2 -</w:t>
      </w:r>
      <w:r w:rsidR="00340151" w:rsidRPr="00340151">
        <w:rPr>
          <w:rFonts w:ascii="Arial" w:eastAsia="Times New Roman" w:hAnsi="Arial" w:cs="Arial"/>
          <w:color w:val="000000"/>
          <w:sz w:val="24"/>
          <w:szCs w:val="24"/>
          <w:lang w:eastAsia="pt-BR"/>
        </w:rPr>
        <w:t xml:space="preserve"> O tratamento seja limitado às atividades necessárias ao atingimento das finalidades de execução do</w:t>
      </w:r>
      <w:r w:rsidR="00340151" w:rsidRPr="00340151">
        <w:rPr>
          <w:rFonts w:ascii="Arial" w:eastAsia="Times New Roman" w:hAnsi="Arial" w:cs="Arial"/>
          <w:b/>
          <w:bCs/>
          <w:color w:val="000000"/>
          <w:sz w:val="24"/>
          <w:szCs w:val="24"/>
          <w:lang w:eastAsia="pt-BR"/>
        </w:rPr>
        <w:t xml:space="preserve"> objeto do contrato</w:t>
      </w:r>
      <w:r w:rsidR="00340151" w:rsidRPr="00340151">
        <w:rPr>
          <w:rFonts w:ascii="Arial" w:eastAsia="Times New Roman" w:hAnsi="Arial" w:cs="Arial"/>
          <w:color w:val="000000"/>
          <w:sz w:val="24"/>
          <w:szCs w:val="24"/>
          <w:lang w:eastAsia="pt-BR"/>
        </w:rPr>
        <w:t xml:space="preserve">, utilizando-os, quando seja o caso, em cumprimento de obrigação legal ou regulatória, no exercício regular de direito, por determinação judicial ou por requisição da </w:t>
      </w:r>
      <w:r w:rsidR="00340151" w:rsidRPr="00340151">
        <w:rPr>
          <w:rFonts w:ascii="Arial" w:eastAsia="Times New Roman" w:hAnsi="Arial" w:cs="Arial"/>
          <w:b/>
          <w:bCs/>
          <w:color w:val="000000"/>
          <w:sz w:val="24"/>
          <w:szCs w:val="24"/>
          <w:lang w:eastAsia="pt-BR"/>
        </w:rPr>
        <w:t>Autoridade Nacional de Proteção de Dados</w:t>
      </w:r>
      <w:r w:rsidR="00340151" w:rsidRPr="00340151">
        <w:rPr>
          <w:rFonts w:ascii="Arial" w:eastAsia="Times New Roman" w:hAnsi="Arial" w:cs="Arial"/>
          <w:color w:val="000000"/>
          <w:sz w:val="24"/>
          <w:szCs w:val="24"/>
          <w:lang w:eastAsia="pt-BR"/>
        </w:rPr>
        <w:t xml:space="preserve"> (ANPD);</w:t>
      </w:r>
    </w:p>
    <w:p w14:paraId="146FEAB2"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.1.3 -</w:t>
      </w:r>
      <w:r w:rsidR="00340151" w:rsidRPr="00340151">
        <w:rPr>
          <w:rFonts w:ascii="Arial" w:eastAsia="Times New Roman" w:hAnsi="Arial" w:cs="Arial"/>
          <w:color w:val="000000"/>
          <w:sz w:val="24"/>
          <w:szCs w:val="24"/>
          <w:lang w:eastAsia="pt-BR"/>
        </w:rPr>
        <w:t xml:space="preserve"> Em caso de necessidade de coleta de dados pessoais indispensáveis à própria prestação do serviço/</w:t>
      </w:r>
      <w:r w:rsidR="00340151" w:rsidRPr="00340151">
        <w:rPr>
          <w:rFonts w:ascii="Arial" w:eastAsia="Times New Roman" w:hAnsi="Arial" w:cs="Arial"/>
          <w:b/>
          <w:bCs/>
          <w:color w:val="000000"/>
          <w:sz w:val="24"/>
          <w:szCs w:val="24"/>
          <w:lang w:eastAsia="pt-BR"/>
        </w:rPr>
        <w:t>aquisição de bens</w:t>
      </w:r>
      <w:r w:rsidR="00340151" w:rsidRPr="00340151">
        <w:rPr>
          <w:rFonts w:ascii="Arial" w:eastAsia="Times New Roman" w:hAnsi="Arial" w:cs="Arial"/>
          <w:b/>
          <w:bCs/>
          <w:color w:val="FF0000"/>
          <w:sz w:val="24"/>
          <w:szCs w:val="24"/>
          <w:lang w:eastAsia="pt-BR"/>
        </w:rPr>
        <w:t>,</w:t>
      </w:r>
      <w:r w:rsidR="00340151" w:rsidRPr="00340151">
        <w:rPr>
          <w:rFonts w:ascii="Arial" w:eastAsia="Times New Roman" w:hAnsi="Arial" w:cs="Arial"/>
          <w:color w:val="000000"/>
          <w:sz w:val="24"/>
          <w:szCs w:val="24"/>
          <w:lang w:eastAsia="pt-BR"/>
        </w:rPr>
        <w:t xml:space="preserve"> esta será realizada mediante prévia aprovação da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responsabilizando-se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por obter o consentimento dos titulares (salvo nos casos em que opere outra hipótese legal de tratamento). Os dados assim coletados só poderão ser utilizados na execução </w:t>
      </w:r>
      <w:r w:rsidR="00340151" w:rsidRPr="00340151">
        <w:rPr>
          <w:rFonts w:ascii="Arial" w:eastAsia="Times New Roman" w:hAnsi="Arial" w:cs="Arial"/>
          <w:b/>
          <w:bCs/>
          <w:color w:val="000000"/>
          <w:sz w:val="24"/>
          <w:szCs w:val="24"/>
          <w:lang w:eastAsia="pt-BR"/>
        </w:rPr>
        <w:t xml:space="preserve">do objeto especificado neste contrato, </w:t>
      </w:r>
      <w:r w:rsidR="00340151" w:rsidRPr="00340151">
        <w:rPr>
          <w:rFonts w:ascii="Arial" w:eastAsia="Times New Roman" w:hAnsi="Arial" w:cs="Arial"/>
          <w:color w:val="000000"/>
          <w:sz w:val="24"/>
          <w:szCs w:val="24"/>
          <w:lang w:eastAsia="pt-BR"/>
        </w:rPr>
        <w:t>e, em hipótese alguma, poderão ser compartilhados ou utilizados para outros fins;</w:t>
      </w:r>
    </w:p>
    <w:p w14:paraId="248B6EE2"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.1.3.1 -</w:t>
      </w:r>
      <w:r w:rsidR="00340151" w:rsidRPr="00340151">
        <w:rPr>
          <w:rFonts w:ascii="Arial" w:eastAsia="Times New Roman" w:hAnsi="Arial" w:cs="Arial"/>
          <w:color w:val="000000"/>
          <w:sz w:val="24"/>
          <w:szCs w:val="24"/>
          <w:lang w:eastAsia="pt-BR"/>
        </w:rPr>
        <w:t xml:space="preserve"> Eventualmente, as partes podem ajustar que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será responsável por obter o consentimento dos titulares, observadas as demais condicionantes do item </w:t>
      </w: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.1.3</w:t>
      </w:r>
      <w:r w:rsidR="00340151" w:rsidRPr="00340151">
        <w:rPr>
          <w:rFonts w:ascii="Arial" w:eastAsia="Times New Roman" w:hAnsi="Arial" w:cs="Arial"/>
          <w:color w:val="000000"/>
          <w:sz w:val="24"/>
          <w:szCs w:val="24"/>
          <w:lang w:eastAsia="pt-BR"/>
        </w:rPr>
        <w:t xml:space="preserve"> acima;</w:t>
      </w:r>
    </w:p>
    <w:p w14:paraId="142991C5"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 xml:space="preserve">.1.4 - </w:t>
      </w:r>
      <w:r w:rsidR="00340151" w:rsidRPr="00340151">
        <w:rPr>
          <w:rFonts w:ascii="Arial" w:eastAsia="Times New Roman" w:hAnsi="Arial" w:cs="Arial"/>
          <w:color w:val="000000"/>
          <w:sz w:val="24"/>
          <w:szCs w:val="24"/>
          <w:lang w:eastAsia="pt-BR"/>
        </w:rPr>
        <w:t>Os dados obtidos em razão desse contrato serão armazenados em um banco de dados seguro, com garantia de registro das transações realizadas na aplicação de acesso (log) e adequado controle de acesso baseado em função (</w:t>
      </w:r>
      <w:r w:rsidR="00340151" w:rsidRPr="00340151">
        <w:rPr>
          <w:rFonts w:ascii="Arial" w:eastAsia="Times New Roman" w:hAnsi="Arial" w:cs="Arial"/>
          <w:i/>
          <w:iCs/>
          <w:color w:val="000000"/>
          <w:sz w:val="24"/>
          <w:szCs w:val="24"/>
          <w:lang w:eastAsia="pt-BR"/>
        </w:rPr>
        <w:t xml:space="preserve">role </w:t>
      </w:r>
      <w:proofErr w:type="spellStart"/>
      <w:r w:rsidR="00340151" w:rsidRPr="00340151">
        <w:rPr>
          <w:rFonts w:ascii="Arial" w:eastAsia="Times New Roman" w:hAnsi="Arial" w:cs="Arial"/>
          <w:i/>
          <w:iCs/>
          <w:color w:val="000000"/>
          <w:sz w:val="24"/>
          <w:szCs w:val="24"/>
          <w:lang w:eastAsia="pt-BR"/>
        </w:rPr>
        <w:t>based</w:t>
      </w:r>
      <w:proofErr w:type="spellEnd"/>
      <w:r w:rsidR="00340151" w:rsidRPr="00340151">
        <w:rPr>
          <w:rFonts w:ascii="Arial" w:eastAsia="Times New Roman" w:hAnsi="Arial" w:cs="Arial"/>
          <w:i/>
          <w:iCs/>
          <w:color w:val="000000"/>
          <w:sz w:val="24"/>
          <w:szCs w:val="24"/>
          <w:lang w:eastAsia="pt-BR"/>
        </w:rPr>
        <w:t xml:space="preserve"> </w:t>
      </w:r>
      <w:proofErr w:type="spellStart"/>
      <w:r w:rsidR="00340151" w:rsidRPr="00340151">
        <w:rPr>
          <w:rFonts w:ascii="Arial" w:eastAsia="Times New Roman" w:hAnsi="Arial" w:cs="Arial"/>
          <w:i/>
          <w:iCs/>
          <w:color w:val="000000"/>
          <w:sz w:val="24"/>
          <w:szCs w:val="24"/>
          <w:lang w:eastAsia="pt-BR"/>
        </w:rPr>
        <w:t>access</w:t>
      </w:r>
      <w:proofErr w:type="spellEnd"/>
      <w:r w:rsidR="00340151" w:rsidRPr="00340151">
        <w:rPr>
          <w:rFonts w:ascii="Arial" w:eastAsia="Times New Roman" w:hAnsi="Arial" w:cs="Arial"/>
          <w:i/>
          <w:iCs/>
          <w:color w:val="000000"/>
          <w:sz w:val="24"/>
          <w:szCs w:val="24"/>
          <w:lang w:eastAsia="pt-BR"/>
        </w:rPr>
        <w:t xml:space="preserve"> </w:t>
      </w:r>
      <w:proofErr w:type="spellStart"/>
      <w:r w:rsidR="00340151" w:rsidRPr="00340151">
        <w:rPr>
          <w:rFonts w:ascii="Arial" w:eastAsia="Times New Roman" w:hAnsi="Arial" w:cs="Arial"/>
          <w:i/>
          <w:iCs/>
          <w:color w:val="000000"/>
          <w:sz w:val="24"/>
          <w:szCs w:val="24"/>
          <w:lang w:eastAsia="pt-BR"/>
        </w:rPr>
        <w:t>control</w:t>
      </w:r>
      <w:proofErr w:type="spellEnd"/>
      <w:r w:rsidR="00340151" w:rsidRPr="00340151">
        <w:rPr>
          <w:rFonts w:ascii="Arial" w:eastAsia="Times New Roman" w:hAnsi="Arial" w:cs="Arial"/>
          <w:color w:val="000000"/>
          <w:sz w:val="24"/>
          <w:szCs w:val="24"/>
          <w:lang w:eastAsia="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r w:rsidR="00340151" w:rsidRPr="00340151">
        <w:rPr>
          <w:rFonts w:ascii="Arial" w:eastAsia="Times New Roman" w:hAnsi="Arial" w:cs="Arial"/>
          <w:b/>
          <w:bCs/>
          <w:color w:val="000000"/>
          <w:sz w:val="24"/>
          <w:szCs w:val="24"/>
          <w:lang w:eastAsia="pt-BR"/>
        </w:rPr>
        <w:t>;</w:t>
      </w:r>
    </w:p>
    <w:p w14:paraId="19C9F8DA"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 xml:space="preserve">.1.5 - </w:t>
      </w:r>
      <w:r w:rsidR="00340151" w:rsidRPr="00340151">
        <w:rPr>
          <w:rFonts w:ascii="Arial" w:eastAsia="Times New Roman" w:hAnsi="Arial" w:cs="Arial"/>
          <w:color w:val="000000"/>
          <w:sz w:val="24"/>
          <w:szCs w:val="24"/>
          <w:lang w:eastAsia="pt-BR"/>
        </w:rPr>
        <w:t xml:space="preserve">Encerrada a vigência do contrato ou não havendo mais necessidade de utilização dos dados pessoais, sejam eles sensíveis ou não,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interromperá o tratamento dos Dados Pessoais disponibilizados pela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e, em no máximo (30) dias, sob instruções e na medida do determinado pela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eliminará completamente os Dados Pessoais e todas as cópias porventura existentes (seja em formato digital ou físico), salvo quando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tenha que manter os dados para cumprimento de obrigação legal ou outra hipótese da </w:t>
      </w:r>
      <w:r w:rsidR="00340151" w:rsidRPr="00340151">
        <w:rPr>
          <w:rFonts w:ascii="Arial" w:eastAsia="Times New Roman" w:hAnsi="Arial" w:cs="Arial"/>
          <w:b/>
          <w:bCs/>
          <w:color w:val="000000"/>
          <w:sz w:val="24"/>
          <w:szCs w:val="24"/>
          <w:lang w:eastAsia="pt-BR"/>
        </w:rPr>
        <w:t>LGPD</w:t>
      </w:r>
      <w:r w:rsidR="00340151" w:rsidRPr="00340151">
        <w:rPr>
          <w:rFonts w:ascii="Arial" w:eastAsia="Times New Roman" w:hAnsi="Arial" w:cs="Arial"/>
          <w:color w:val="000000"/>
          <w:sz w:val="24"/>
          <w:szCs w:val="24"/>
          <w:lang w:eastAsia="pt-BR"/>
        </w:rPr>
        <w:t>.</w:t>
      </w:r>
    </w:p>
    <w:p w14:paraId="745C8534"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lastRenderedPageBreak/>
        <w:t>8</w:t>
      </w:r>
      <w:r w:rsidR="00340151" w:rsidRPr="00340151">
        <w:rPr>
          <w:rFonts w:ascii="Arial" w:eastAsia="Times New Roman" w:hAnsi="Arial" w:cs="Arial"/>
          <w:b/>
          <w:bCs/>
          <w:color w:val="000000"/>
          <w:sz w:val="24"/>
          <w:szCs w:val="24"/>
          <w:lang w:eastAsia="pt-BR"/>
        </w:rPr>
        <w:t xml:space="preserve">.2 - </w:t>
      </w:r>
      <w:r w:rsidR="00340151" w:rsidRPr="00340151">
        <w:rPr>
          <w:rFonts w:ascii="Arial" w:eastAsia="Times New Roman" w:hAnsi="Arial" w:cs="Arial"/>
          <w:color w:val="000000"/>
          <w:sz w:val="24"/>
          <w:szCs w:val="24"/>
          <w:lang w:eastAsia="pt-BR"/>
        </w:rPr>
        <w:t xml:space="preserve">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dará conhecimento formal aos seus empregados das obrigações e condições acordadas nesta cláusula, inclusive no tocante à </w:t>
      </w:r>
      <w:r w:rsidR="00340151" w:rsidRPr="00340151">
        <w:rPr>
          <w:rFonts w:ascii="Arial" w:eastAsia="Times New Roman" w:hAnsi="Arial" w:cs="Arial"/>
          <w:b/>
          <w:bCs/>
          <w:color w:val="000000"/>
          <w:sz w:val="24"/>
          <w:szCs w:val="24"/>
          <w:lang w:eastAsia="pt-BR"/>
        </w:rPr>
        <w:t>Política de Privacidade da CONTRATANTE</w:t>
      </w:r>
      <w:r w:rsidR="00340151" w:rsidRPr="00340151">
        <w:rPr>
          <w:rFonts w:ascii="Arial" w:eastAsia="Times New Roman" w:hAnsi="Arial" w:cs="Arial"/>
          <w:color w:val="000000"/>
          <w:sz w:val="24"/>
          <w:szCs w:val="24"/>
          <w:lang w:eastAsia="pt-BR"/>
        </w:rPr>
        <w:t>, cujos princípios deverão ser aplicados à coleta e tratamento dos dados pessoais de que trata a presente cláusula.</w:t>
      </w:r>
    </w:p>
    <w:p w14:paraId="1C6F1D12"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.3 - O eventual acesso, pela CONTRATADA, às bases de dados que contenham ou possam conter dados pessoais implicará para a CONTRATADA e para seus prepostos - devida e formalmente instruídos nesse sentido - o mais absoluto dever de sigilo, no curso do presente contrato.</w:t>
      </w:r>
    </w:p>
    <w:p w14:paraId="6DBAF4B5"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.4 -</w:t>
      </w:r>
      <w:r w:rsidR="00340151" w:rsidRPr="00340151">
        <w:rPr>
          <w:rFonts w:ascii="Arial" w:eastAsia="Times New Roman" w:hAnsi="Arial" w:cs="Arial"/>
          <w:color w:val="000000"/>
          <w:sz w:val="24"/>
          <w:szCs w:val="24"/>
          <w:lang w:eastAsia="pt-BR"/>
        </w:rPr>
        <w:t xml:space="preserve">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cooperará com 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no cumprimento das obrigações referentes ao exercício dos direitos dos Titulares previstos na LGPD e nas Leis e Regulamentos de Proteção de Dados em vigor e também no atendimento de requisições e determinações do Poder Judiciário, Ministério Público, Órgãos de controle administrativo;</w:t>
      </w:r>
    </w:p>
    <w:p w14:paraId="384AB44C"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 xml:space="preserve">.5 - </w:t>
      </w:r>
      <w:r w:rsidR="00340151" w:rsidRPr="00340151">
        <w:rPr>
          <w:rFonts w:ascii="Arial" w:eastAsia="Times New Roman" w:hAnsi="Arial" w:cs="Arial"/>
          <w:color w:val="000000"/>
          <w:sz w:val="24"/>
          <w:szCs w:val="24"/>
          <w:lang w:eastAsia="pt-BR"/>
        </w:rPr>
        <w:t xml:space="preserve">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deverá informar imediatamente à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quando receber uma solicitação de um Titular de Dados, a respeito dos seus Dados Pessoais e abster-se de responder qualquer solicitação em relação aos Dados Pessoais do solicitante, exceto nas instruções documentadas da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ou conforme exigido pela LGPD e Leis e Regulamentos de Proteção de Dados em vigor.</w:t>
      </w:r>
    </w:p>
    <w:p w14:paraId="24F39ADB"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.6 -</w:t>
      </w:r>
      <w:r w:rsidR="00340151" w:rsidRPr="00340151">
        <w:rPr>
          <w:rFonts w:ascii="Arial" w:eastAsia="Times New Roman" w:hAnsi="Arial" w:cs="Arial"/>
          <w:color w:val="000000"/>
          <w:sz w:val="24"/>
          <w:szCs w:val="24"/>
          <w:lang w:eastAsia="pt-BR"/>
        </w:rPr>
        <w:t xml:space="preserve"> O “</w:t>
      </w:r>
      <w:r w:rsidR="00340151" w:rsidRPr="00340151">
        <w:rPr>
          <w:rFonts w:ascii="Arial" w:eastAsia="Times New Roman" w:hAnsi="Arial" w:cs="Arial"/>
          <w:b/>
          <w:bCs/>
          <w:color w:val="000000"/>
          <w:sz w:val="24"/>
          <w:szCs w:val="24"/>
          <w:lang w:eastAsia="pt-BR"/>
        </w:rPr>
        <w:t>Encarregado</w:t>
      </w:r>
      <w:r w:rsidR="00340151" w:rsidRPr="00340151">
        <w:rPr>
          <w:rFonts w:ascii="Arial" w:eastAsia="Times New Roman" w:hAnsi="Arial" w:cs="Arial"/>
          <w:color w:val="000000"/>
          <w:sz w:val="24"/>
          <w:szCs w:val="24"/>
          <w:lang w:eastAsia="pt-BR"/>
        </w:rPr>
        <w:t>” ou “</w:t>
      </w:r>
      <w:r w:rsidR="00340151" w:rsidRPr="00340151">
        <w:rPr>
          <w:rFonts w:ascii="Arial" w:eastAsia="Times New Roman" w:hAnsi="Arial" w:cs="Arial"/>
          <w:b/>
          <w:bCs/>
          <w:color w:val="000000"/>
          <w:sz w:val="24"/>
          <w:szCs w:val="24"/>
          <w:lang w:eastAsia="pt-BR"/>
        </w:rPr>
        <w:t>DPO</w:t>
      </w:r>
      <w:r w:rsidR="00340151" w:rsidRPr="00340151">
        <w:rPr>
          <w:rFonts w:ascii="Arial" w:eastAsia="Times New Roman" w:hAnsi="Arial" w:cs="Arial"/>
          <w:color w:val="000000"/>
          <w:sz w:val="24"/>
          <w:szCs w:val="24"/>
          <w:lang w:eastAsia="pt-BR"/>
        </w:rPr>
        <w:t xml:space="preserve">” da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manterá contato formal com o Encarregado da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no prazo de </w:t>
      </w:r>
      <w:r w:rsidR="00340151" w:rsidRPr="00340151">
        <w:rPr>
          <w:rFonts w:ascii="Arial" w:eastAsia="Times New Roman" w:hAnsi="Arial" w:cs="Arial"/>
          <w:b/>
          <w:bCs/>
          <w:color w:val="000000"/>
          <w:sz w:val="24"/>
          <w:szCs w:val="24"/>
          <w:lang w:eastAsia="pt-BR"/>
        </w:rPr>
        <w:t>24 (vinte e quatro) horas</w:t>
      </w:r>
      <w:r w:rsidR="00340151" w:rsidRPr="00340151">
        <w:rPr>
          <w:rFonts w:ascii="Arial" w:eastAsia="Times New Roman" w:hAnsi="Arial" w:cs="Arial"/>
          <w:color w:val="000000"/>
          <w:sz w:val="24"/>
          <w:szCs w:val="24"/>
          <w:lang w:eastAsia="pt-BR"/>
        </w:rPr>
        <w:t xml:space="preserve"> da ocorrência de qualquer incidente que implique violação ou risco de violação de dados pessoais, para que este possa adotar as providências devidas, na hipótese de questionamento das autoridades competentes.</w:t>
      </w:r>
    </w:p>
    <w:p w14:paraId="308895D5"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.7 -</w:t>
      </w:r>
      <w:r w:rsidR="00340151" w:rsidRPr="00340151">
        <w:rPr>
          <w:rFonts w:ascii="Arial" w:eastAsia="Times New Roman" w:hAnsi="Arial" w:cs="Arial"/>
          <w:color w:val="000000"/>
          <w:sz w:val="24"/>
          <w:szCs w:val="24"/>
          <w:lang w:eastAsia="pt-BR"/>
        </w:rPr>
        <w:t xml:space="preserve"> A critério do </w:t>
      </w:r>
      <w:r w:rsidR="00340151" w:rsidRPr="00340151">
        <w:rPr>
          <w:rFonts w:ascii="Arial" w:eastAsia="Times New Roman" w:hAnsi="Arial" w:cs="Arial"/>
          <w:b/>
          <w:bCs/>
          <w:color w:val="000000"/>
          <w:sz w:val="24"/>
          <w:szCs w:val="24"/>
          <w:lang w:eastAsia="pt-BR"/>
        </w:rPr>
        <w:t>Encarregado de Dados</w:t>
      </w:r>
      <w:r w:rsidR="00340151" w:rsidRPr="00340151">
        <w:rPr>
          <w:rFonts w:ascii="Arial" w:eastAsia="Times New Roman" w:hAnsi="Arial" w:cs="Arial"/>
          <w:color w:val="000000"/>
          <w:sz w:val="24"/>
          <w:szCs w:val="24"/>
          <w:lang w:eastAsia="pt-BR"/>
        </w:rPr>
        <w:t xml:space="preserve"> da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a </w:t>
      </w:r>
      <w:r w:rsidR="00340151" w:rsidRPr="00340151">
        <w:rPr>
          <w:rFonts w:ascii="Arial" w:eastAsia="Times New Roman" w:hAnsi="Arial" w:cs="Arial"/>
          <w:b/>
          <w:bCs/>
          <w:color w:val="000000"/>
          <w:sz w:val="24"/>
          <w:szCs w:val="24"/>
          <w:lang w:eastAsia="pt-BR"/>
        </w:rPr>
        <w:t>CONTRATADA</w:t>
      </w:r>
      <w:r w:rsidR="00340151" w:rsidRPr="00340151">
        <w:rPr>
          <w:rFonts w:ascii="Arial" w:eastAsia="Times New Roman" w:hAnsi="Arial" w:cs="Arial"/>
          <w:color w:val="000000"/>
          <w:sz w:val="24"/>
          <w:szCs w:val="24"/>
          <w:lang w:eastAsia="pt-BR"/>
        </w:rPr>
        <w:t xml:space="preserve"> poderá ser provocada a colaborar na elaboração do relatório de impacto (</w:t>
      </w:r>
      <w:r w:rsidR="00340151" w:rsidRPr="00340151">
        <w:rPr>
          <w:rFonts w:ascii="Arial" w:eastAsia="Times New Roman" w:hAnsi="Arial" w:cs="Arial"/>
          <w:b/>
          <w:bCs/>
          <w:color w:val="000000"/>
          <w:sz w:val="24"/>
          <w:szCs w:val="24"/>
          <w:lang w:eastAsia="pt-BR"/>
        </w:rPr>
        <w:t>DPIA</w:t>
      </w:r>
      <w:r w:rsidR="00340151" w:rsidRPr="00340151">
        <w:rPr>
          <w:rFonts w:ascii="Arial" w:eastAsia="Times New Roman" w:hAnsi="Arial" w:cs="Arial"/>
          <w:color w:val="000000"/>
          <w:sz w:val="24"/>
          <w:szCs w:val="24"/>
          <w:lang w:eastAsia="pt-BR"/>
        </w:rPr>
        <w:t>), conforme a sensibilidade e o risco inerente do</w:t>
      </w:r>
      <w:r w:rsidR="00340151" w:rsidRPr="00340151">
        <w:rPr>
          <w:rFonts w:ascii="Arial" w:eastAsia="Times New Roman" w:hAnsi="Arial" w:cs="Arial"/>
          <w:b/>
          <w:bCs/>
          <w:color w:val="FF0000"/>
          <w:sz w:val="24"/>
          <w:szCs w:val="24"/>
          <w:lang w:eastAsia="pt-BR"/>
        </w:rPr>
        <w:t xml:space="preserve"> </w:t>
      </w:r>
      <w:r w:rsidR="00340151" w:rsidRPr="00340151">
        <w:rPr>
          <w:rFonts w:ascii="Arial" w:eastAsia="Times New Roman" w:hAnsi="Arial" w:cs="Arial"/>
          <w:color w:val="000000"/>
          <w:sz w:val="24"/>
          <w:szCs w:val="24"/>
          <w:lang w:eastAsia="pt-BR"/>
        </w:rPr>
        <w:t>objeto deste contrato, no tocante a dados pessoais.</w:t>
      </w:r>
    </w:p>
    <w:p w14:paraId="02E8D0CB"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8</w:t>
      </w:r>
      <w:r w:rsidR="00340151" w:rsidRPr="00340151">
        <w:rPr>
          <w:rFonts w:ascii="Arial" w:eastAsia="Times New Roman" w:hAnsi="Arial" w:cs="Arial"/>
          <w:b/>
          <w:bCs/>
          <w:color w:val="000000"/>
          <w:sz w:val="24"/>
          <w:szCs w:val="24"/>
          <w:lang w:eastAsia="pt-BR"/>
        </w:rPr>
        <w:t>.8 -</w:t>
      </w:r>
      <w:r w:rsidR="00340151" w:rsidRPr="00340151">
        <w:rPr>
          <w:rFonts w:ascii="Arial" w:eastAsia="Times New Roman" w:hAnsi="Arial" w:cs="Arial"/>
          <w:color w:val="000000"/>
          <w:sz w:val="24"/>
          <w:szCs w:val="24"/>
          <w:lang w:eastAsia="pt-BR"/>
        </w:rPr>
        <w:t xml:space="preserve"> Eventuais responsabilidades das partes, serão apuradas conforme estabelecido neste contrato e também de acordo com o que dispõe a Seção III do Capítulo VI, bem como Capítulo VII e Seção I do capítulo VIII da </w:t>
      </w:r>
      <w:r w:rsidR="00340151" w:rsidRPr="00340151">
        <w:rPr>
          <w:rFonts w:ascii="Arial" w:eastAsia="Times New Roman" w:hAnsi="Arial" w:cs="Arial"/>
          <w:b/>
          <w:bCs/>
          <w:color w:val="000000"/>
          <w:sz w:val="24"/>
          <w:szCs w:val="24"/>
          <w:lang w:eastAsia="pt-BR"/>
        </w:rPr>
        <w:t>LGPD</w:t>
      </w:r>
      <w:r w:rsidR="00340151" w:rsidRPr="00340151">
        <w:rPr>
          <w:rFonts w:ascii="Arial" w:eastAsia="Times New Roman" w:hAnsi="Arial" w:cs="Arial"/>
          <w:color w:val="000000"/>
          <w:sz w:val="24"/>
          <w:szCs w:val="24"/>
          <w:lang w:eastAsia="pt-BR"/>
        </w:rPr>
        <w:t>.</w:t>
      </w:r>
    </w:p>
    <w:p w14:paraId="389EA901" w14:textId="77777777" w:rsidR="00340151" w:rsidRPr="00340151" w:rsidRDefault="00340151" w:rsidP="00340151">
      <w:pPr>
        <w:spacing w:after="240" w:line="240" w:lineRule="auto"/>
        <w:rPr>
          <w:rFonts w:ascii="Times New Roman" w:eastAsia="Times New Roman" w:hAnsi="Times New Roman" w:cs="Times New Roman"/>
          <w:sz w:val="24"/>
          <w:szCs w:val="24"/>
          <w:lang w:eastAsia="pt-BR"/>
        </w:rPr>
      </w:pPr>
    </w:p>
    <w:p w14:paraId="39C65A1E"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CLÁUSULA </w:t>
      </w:r>
      <w:r w:rsidR="00E2395E">
        <w:rPr>
          <w:rFonts w:ascii="Arial" w:eastAsia="Times New Roman" w:hAnsi="Arial" w:cs="Arial"/>
          <w:b/>
          <w:bCs/>
          <w:color w:val="000000"/>
          <w:sz w:val="24"/>
          <w:szCs w:val="24"/>
          <w:lang w:eastAsia="pt-BR"/>
        </w:rPr>
        <w:t>NONA</w:t>
      </w:r>
      <w:r w:rsidRPr="00340151">
        <w:rPr>
          <w:rFonts w:ascii="Arial" w:eastAsia="Times New Roman" w:hAnsi="Arial" w:cs="Arial"/>
          <w:b/>
          <w:bCs/>
          <w:color w:val="000000"/>
          <w:sz w:val="24"/>
          <w:szCs w:val="24"/>
          <w:lang w:eastAsia="pt-BR"/>
        </w:rPr>
        <w:t xml:space="preserve"> – DA ALTERAÇÃO SUBJETIVA</w:t>
      </w:r>
    </w:p>
    <w:p w14:paraId="097BF7B6" w14:textId="77777777" w:rsidR="00340151" w:rsidRPr="00340151" w:rsidRDefault="00E2395E"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9</w:t>
      </w:r>
      <w:r w:rsidR="00340151" w:rsidRPr="00340151">
        <w:rPr>
          <w:rFonts w:ascii="Arial" w:eastAsia="Times New Roman" w:hAnsi="Arial" w:cs="Arial"/>
          <w:b/>
          <w:bCs/>
          <w:color w:val="000000"/>
          <w:sz w:val="24"/>
          <w:szCs w:val="24"/>
          <w:lang w:eastAsia="pt-BR"/>
        </w:rPr>
        <w:t xml:space="preserve">.1 - </w:t>
      </w:r>
      <w:r w:rsidR="00340151" w:rsidRPr="00340151">
        <w:rPr>
          <w:rFonts w:ascii="Arial" w:eastAsia="Times New Roman" w:hAnsi="Arial" w:cs="Arial"/>
          <w:color w:val="000000"/>
          <w:sz w:val="24"/>
          <w:szCs w:val="24"/>
          <w:lang w:eastAsia="pt-BR"/>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3DAA72E"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Times New Roman" w:eastAsia="Times New Roman" w:hAnsi="Times New Roman" w:cs="Times New Roman"/>
          <w:sz w:val="24"/>
          <w:szCs w:val="24"/>
          <w:lang w:eastAsia="pt-BR"/>
        </w:rPr>
        <w:t> </w:t>
      </w:r>
    </w:p>
    <w:p w14:paraId="264C740B"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E2395E">
        <w:rPr>
          <w:rFonts w:ascii="Arial" w:eastAsia="Times New Roman" w:hAnsi="Arial" w:cs="Arial"/>
          <w:b/>
          <w:bCs/>
          <w:color w:val="000000"/>
          <w:sz w:val="24"/>
          <w:szCs w:val="24"/>
          <w:lang w:eastAsia="pt-BR"/>
        </w:rPr>
        <w:t>DÉCIMA</w:t>
      </w:r>
      <w:r w:rsidRPr="00340151">
        <w:rPr>
          <w:rFonts w:ascii="Arial" w:eastAsia="Times New Roman" w:hAnsi="Arial" w:cs="Arial"/>
          <w:b/>
          <w:bCs/>
          <w:color w:val="000000"/>
          <w:sz w:val="24"/>
          <w:szCs w:val="24"/>
          <w:lang w:eastAsia="pt-BR"/>
        </w:rPr>
        <w:t xml:space="preserve"> – DA GESTÃO E FISCALIZAÇÃO DO CONTRATO</w:t>
      </w:r>
    </w:p>
    <w:p w14:paraId="5E0C85DD" w14:textId="77777777" w:rsidR="00AD1C8E" w:rsidRPr="00340151" w:rsidRDefault="00AD1C8E"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21784E26"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lastRenderedPageBreak/>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.1</w:t>
      </w:r>
      <w:r w:rsidRPr="00E2395E">
        <w:rPr>
          <w:rFonts w:ascii="Arial" w:eastAsia="Times New Roman" w:hAnsi="Arial" w:cs="Arial"/>
          <w:bCs/>
          <w:sz w:val="24"/>
          <w:szCs w:val="24"/>
          <w:lang w:eastAsia="pt-BR"/>
        </w:rPr>
        <w:t>. A gestão e a fiscalização da contratação caberão aos representantes da Administração especialmente designados. Nos impedimentos e afastamentos legais destes, suas funções serão desempenhadas por seus respectivos substitutos.</w:t>
      </w:r>
    </w:p>
    <w:p w14:paraId="1F5AB9A2"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.1.1</w:t>
      </w:r>
      <w:r w:rsidRPr="00E2395E">
        <w:rPr>
          <w:rFonts w:ascii="Arial" w:eastAsia="Times New Roman" w:hAnsi="Arial" w:cs="Arial"/>
          <w:bCs/>
          <w:sz w:val="24"/>
          <w:szCs w:val="24"/>
          <w:lang w:eastAsia="pt-BR"/>
        </w:rPr>
        <w:t>. A Administração poderá alterar a designação dos gestores e fiscais, quando conveniente, sendo consignado formalmente nos autos e comunicado à Contratada, sem necessidade de elaboração de termo aditivo.</w:t>
      </w:r>
    </w:p>
    <w:p w14:paraId="76904DAC"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.2</w:t>
      </w:r>
      <w:r w:rsidRPr="00E2395E">
        <w:rPr>
          <w:rFonts w:ascii="Arial" w:eastAsia="Times New Roman" w:hAnsi="Arial" w:cs="Arial"/>
          <w:bCs/>
          <w:sz w:val="24"/>
          <w:szCs w:val="24"/>
          <w:lang w:eastAsia="pt-BR"/>
        </w:rPr>
        <w:t>. O gestores e fiscais designados exercerão, de forma segregada, as atribuições previstas na Resolução TRT7 nº. 8/2019, e tudo o mais que for necessário visando o adequado acompanhamento e fiscalização da execução contratual, devendo ainda providenciar as medidas necessárias às soluções de quaisquer contratempos que porventura venham a ocorrer.</w:t>
      </w:r>
    </w:p>
    <w:p w14:paraId="1900A6D0"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.3</w:t>
      </w:r>
      <w:r w:rsidRPr="00E2395E">
        <w:rPr>
          <w:rFonts w:ascii="Arial" w:eastAsia="Times New Roman" w:hAnsi="Arial" w:cs="Arial"/>
          <w:bCs/>
          <w:sz w:val="24"/>
          <w:szCs w:val="24"/>
          <w:lang w:eastAsia="pt-BR"/>
        </w:rPr>
        <w:t>. As decisões e providências que ultrapassarem a competência dos gestores e fiscais deverão ser solicitadas, em tempo oportuno, à Diretoria competente, para adoção das medidas que julgar convenientes.</w:t>
      </w:r>
    </w:p>
    <w:p w14:paraId="490C3F9F"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.4</w:t>
      </w:r>
      <w:r w:rsidRPr="00E2395E">
        <w:rPr>
          <w:rFonts w:ascii="Arial" w:eastAsia="Times New Roman" w:hAnsi="Arial" w:cs="Arial"/>
          <w:bCs/>
          <w:sz w:val="24"/>
          <w:szCs w:val="24"/>
          <w:lang w:eastAsia="pt-BR"/>
        </w:rPr>
        <w:t>. A gestão e a fiscalização de que tratam este item não excluem nem reduzem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70 da Lei nº 8.666/93.</w:t>
      </w:r>
    </w:p>
    <w:p w14:paraId="75F18A3B"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.5</w:t>
      </w:r>
      <w:r w:rsidRPr="00E2395E">
        <w:rPr>
          <w:rFonts w:ascii="Arial" w:eastAsia="Times New Roman" w:hAnsi="Arial" w:cs="Arial"/>
          <w:bCs/>
          <w:sz w:val="24"/>
          <w:szCs w:val="24"/>
          <w:lang w:eastAsia="pt-BR"/>
        </w:rPr>
        <w:t>. As informações e os esclarecimentos solicitados pela Contratada poderão ser prestados através do telefone 85-3388.9201.</w:t>
      </w:r>
    </w:p>
    <w:p w14:paraId="4E50E09C" w14:textId="77777777" w:rsidR="00E2395E" w:rsidRPr="00E2395E" w:rsidRDefault="00E2395E" w:rsidP="00E2395E">
      <w:pPr>
        <w:spacing w:after="0" w:line="240" w:lineRule="auto"/>
        <w:jc w:val="both"/>
        <w:rPr>
          <w:rFonts w:ascii="Arial" w:eastAsia="Times New Roman" w:hAnsi="Arial" w:cs="Arial"/>
          <w:bCs/>
          <w:sz w:val="24"/>
          <w:szCs w:val="24"/>
          <w:lang w:eastAsia="pt-BR"/>
        </w:rPr>
      </w:pPr>
      <w:r w:rsidRPr="00AD1C8E">
        <w:rPr>
          <w:rFonts w:ascii="Arial" w:eastAsia="Times New Roman" w:hAnsi="Arial" w:cs="Arial"/>
          <w:b/>
          <w:bCs/>
          <w:sz w:val="24"/>
          <w:szCs w:val="24"/>
          <w:lang w:eastAsia="pt-BR"/>
        </w:rPr>
        <w:t>1</w:t>
      </w:r>
      <w:r w:rsidR="00AD1C8E">
        <w:rPr>
          <w:rFonts w:ascii="Arial" w:eastAsia="Times New Roman" w:hAnsi="Arial" w:cs="Arial"/>
          <w:b/>
          <w:bCs/>
          <w:sz w:val="24"/>
          <w:szCs w:val="24"/>
          <w:lang w:eastAsia="pt-BR"/>
        </w:rPr>
        <w:t>0</w:t>
      </w:r>
      <w:r w:rsidRPr="00AD1C8E">
        <w:rPr>
          <w:rFonts w:ascii="Arial" w:eastAsia="Times New Roman" w:hAnsi="Arial" w:cs="Arial"/>
          <w:b/>
          <w:bCs/>
          <w:sz w:val="24"/>
          <w:szCs w:val="24"/>
          <w:lang w:eastAsia="pt-BR"/>
        </w:rPr>
        <w:t>.6</w:t>
      </w:r>
      <w:r w:rsidRPr="00E2395E">
        <w:rPr>
          <w:rFonts w:ascii="Arial" w:eastAsia="Times New Roman" w:hAnsi="Arial" w:cs="Arial"/>
          <w:bCs/>
          <w:sz w:val="24"/>
          <w:szCs w:val="24"/>
          <w:lang w:eastAsia="pt-BR"/>
        </w:rPr>
        <w:t>.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0FC59F29" w14:textId="77777777" w:rsidR="00340151" w:rsidRDefault="00340151" w:rsidP="00340151">
      <w:pPr>
        <w:spacing w:after="0" w:line="240" w:lineRule="auto"/>
        <w:rPr>
          <w:rFonts w:ascii="Arial" w:eastAsia="Times New Roman" w:hAnsi="Arial" w:cs="Arial"/>
          <w:b/>
          <w:bCs/>
          <w:color w:val="FF0000"/>
          <w:sz w:val="24"/>
          <w:szCs w:val="24"/>
          <w:lang w:eastAsia="pt-BR"/>
        </w:rPr>
      </w:pPr>
    </w:p>
    <w:p w14:paraId="2B779D3F" w14:textId="77777777" w:rsidR="00E2395E" w:rsidRPr="00340151" w:rsidRDefault="00E2395E" w:rsidP="00340151">
      <w:pPr>
        <w:spacing w:after="0" w:line="240" w:lineRule="auto"/>
        <w:rPr>
          <w:rFonts w:ascii="Times New Roman" w:eastAsia="Times New Roman" w:hAnsi="Times New Roman" w:cs="Times New Roman"/>
          <w:sz w:val="24"/>
          <w:szCs w:val="24"/>
          <w:lang w:eastAsia="pt-BR"/>
        </w:rPr>
      </w:pPr>
    </w:p>
    <w:p w14:paraId="26D839F4"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AD1C8E">
        <w:rPr>
          <w:rFonts w:ascii="Arial" w:eastAsia="Times New Roman" w:hAnsi="Arial" w:cs="Arial"/>
          <w:b/>
          <w:bCs/>
          <w:color w:val="000000"/>
          <w:sz w:val="24"/>
          <w:szCs w:val="24"/>
          <w:lang w:eastAsia="pt-BR"/>
        </w:rPr>
        <w:t>DÉCIMA PRIMEIRA</w:t>
      </w:r>
      <w:r w:rsidRPr="00340151">
        <w:rPr>
          <w:rFonts w:ascii="Arial" w:eastAsia="Times New Roman" w:hAnsi="Arial" w:cs="Arial"/>
          <w:b/>
          <w:bCs/>
          <w:color w:val="000000"/>
          <w:sz w:val="24"/>
          <w:szCs w:val="24"/>
          <w:lang w:eastAsia="pt-BR"/>
        </w:rPr>
        <w:t xml:space="preserve"> – DO PAGAMENTO</w:t>
      </w:r>
    </w:p>
    <w:p w14:paraId="503404BB" w14:textId="77777777" w:rsidR="00AD1C8E" w:rsidRPr="00340151" w:rsidRDefault="00AD1C8E"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76A65186" w14:textId="77777777" w:rsidR="00AD1C8E" w:rsidRPr="00AD1C8E" w:rsidRDefault="00AD1C8E" w:rsidP="00AD1C8E">
      <w:pPr>
        <w:spacing w:after="120" w:line="240" w:lineRule="auto"/>
        <w:jc w:val="both"/>
        <w:rPr>
          <w:rFonts w:ascii="Arial" w:eastAsia="Times New Roman" w:hAnsi="Arial" w:cs="Arial"/>
          <w:b/>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.1</w:t>
      </w:r>
      <w:r w:rsidRPr="00AD1C8E">
        <w:rPr>
          <w:rFonts w:ascii="Arial" w:eastAsia="Times New Roman" w:hAnsi="Arial" w:cs="Arial"/>
          <w:bCs/>
          <w:color w:val="000000"/>
          <w:sz w:val="24"/>
          <w:szCs w:val="24"/>
          <w:lang w:eastAsia="pt-BR"/>
        </w:rPr>
        <w:t>. O pagamento será efetuado mensalmente na conta bancária fornecida pela empresa, em até 5 (cinco) dias úteis após o recebimento definitivo, condicionada ao recebimento do documento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r w:rsidRPr="00AD1C8E">
        <w:rPr>
          <w:rFonts w:ascii="Arial" w:eastAsia="Times New Roman" w:hAnsi="Arial" w:cs="Arial"/>
          <w:b/>
          <w:bCs/>
          <w:color w:val="000000"/>
          <w:sz w:val="24"/>
          <w:szCs w:val="24"/>
          <w:lang w:eastAsia="pt-BR"/>
        </w:rPr>
        <w:tab/>
      </w:r>
      <w:r w:rsidRPr="00AD1C8E">
        <w:rPr>
          <w:rFonts w:ascii="Arial" w:eastAsia="Times New Roman" w:hAnsi="Arial" w:cs="Arial"/>
          <w:b/>
          <w:bCs/>
          <w:color w:val="000000"/>
          <w:sz w:val="24"/>
          <w:szCs w:val="24"/>
          <w:lang w:eastAsia="pt-BR"/>
        </w:rPr>
        <w:tab/>
      </w:r>
      <w:r w:rsidRPr="00AD1C8E">
        <w:rPr>
          <w:rFonts w:ascii="Arial" w:eastAsia="Times New Roman" w:hAnsi="Arial" w:cs="Arial"/>
          <w:b/>
          <w:bCs/>
          <w:color w:val="000000"/>
          <w:sz w:val="24"/>
          <w:szCs w:val="24"/>
          <w:lang w:eastAsia="pt-BR"/>
        </w:rPr>
        <w:b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 xml:space="preserve">.2 </w:t>
      </w:r>
      <w:r w:rsidRPr="00AD1C8E">
        <w:rPr>
          <w:rFonts w:ascii="Arial" w:eastAsia="Times New Roman" w:hAnsi="Arial" w:cs="Arial"/>
          <w:bCs/>
          <w:color w:val="000000"/>
          <w:sz w:val="24"/>
          <w:szCs w:val="24"/>
          <w:lang w:eastAsia="pt-BR"/>
        </w:rPr>
        <w:t>No caso de a CONTRATADA não possuir estabelecimento, unidade econômica ou profissional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r w:rsidRPr="00AD1C8E">
        <w:rPr>
          <w:rFonts w:ascii="Arial" w:eastAsia="Times New Roman" w:hAnsi="Arial" w:cs="Arial"/>
          <w:b/>
          <w:bCs/>
          <w:color w:val="000000"/>
          <w:sz w:val="24"/>
          <w:szCs w:val="24"/>
          <w:lang w:eastAsia="pt-BR"/>
        </w:rPr>
        <w:t xml:space="preserve"> </w:t>
      </w:r>
    </w:p>
    <w:p w14:paraId="6592687B"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 xml:space="preserve">.3 </w:t>
      </w:r>
      <w:r w:rsidRPr="00AD1C8E">
        <w:rPr>
          <w:rFonts w:ascii="Arial" w:eastAsia="Times New Roman" w:hAnsi="Arial" w:cs="Arial"/>
          <w:bCs/>
          <w:color w:val="000000"/>
          <w:sz w:val="24"/>
          <w:szCs w:val="24"/>
          <w:lang w:eastAsia="pt-BR"/>
        </w:rPr>
        <w:t xml:space="preserve">A apresentação da declaração de que trata o item </w:t>
      </w:r>
      <w:r w:rsidRPr="00AD1C8E">
        <w:rPr>
          <w:rFonts w:ascii="Arial" w:eastAsia="Times New Roman" w:hAnsi="Arial" w:cs="Arial"/>
          <w:b/>
          <w:bCs/>
          <w:color w:val="000000"/>
          <w:sz w:val="24"/>
          <w:szCs w:val="24"/>
          <w:lang w:eastAsia="pt-BR"/>
        </w:rPr>
        <w:t>11.2</w:t>
      </w:r>
      <w:r w:rsidRPr="00AD1C8E">
        <w:rPr>
          <w:rFonts w:ascii="Arial" w:eastAsia="Times New Roman" w:hAnsi="Arial" w:cs="Arial"/>
          <w:bCs/>
          <w:color w:val="000000"/>
          <w:sz w:val="24"/>
          <w:szCs w:val="24"/>
          <w:lang w:eastAsia="pt-BR"/>
        </w:rPr>
        <w:t xml:space="preserve"> pela CONTRATADA poderá ser dispensada pelo CONTRATANTE após análise do primeiro pagamento pela Divisão de Orçamento e Finanças.</w:t>
      </w:r>
    </w:p>
    <w:p w14:paraId="3CBF189E"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lastRenderedPageBreak/>
        <w:t>11.4</w:t>
      </w:r>
      <w:r w:rsidRPr="00AD1C8E">
        <w:rPr>
          <w:rFonts w:ascii="Arial" w:eastAsia="Times New Roman" w:hAnsi="Arial" w:cs="Arial"/>
          <w:bCs/>
          <w:color w:val="000000"/>
          <w:sz w:val="24"/>
          <w:szCs w:val="24"/>
          <w:lang w:eastAsia="pt-BR"/>
        </w:rPr>
        <w:t xml:space="preserve"> A CONTRATADA obriga-se a realizar e manter atualizado o </w:t>
      </w:r>
      <w:proofErr w:type="spellStart"/>
      <w:r w:rsidRPr="00AD1C8E">
        <w:rPr>
          <w:rFonts w:ascii="Arial" w:eastAsia="Times New Roman" w:hAnsi="Arial" w:cs="Arial"/>
          <w:bCs/>
          <w:color w:val="000000"/>
          <w:sz w:val="24"/>
          <w:szCs w:val="24"/>
          <w:lang w:eastAsia="pt-BR"/>
        </w:rPr>
        <w:t>autocadastro</w:t>
      </w:r>
      <w:proofErr w:type="spellEnd"/>
      <w:r w:rsidRPr="00AD1C8E">
        <w:rPr>
          <w:rFonts w:ascii="Arial" w:eastAsia="Times New Roman" w:hAnsi="Arial" w:cs="Arial"/>
          <w:bCs/>
          <w:color w:val="000000"/>
          <w:sz w:val="24"/>
          <w:szCs w:val="24"/>
          <w:lang w:eastAsia="pt-BR"/>
        </w:rPr>
        <w:t xml:space="preserve"> no Sistema Integrado de Gestão Orçamentária e </w:t>
      </w:r>
      <w:proofErr w:type="gramStart"/>
      <w:r w:rsidRPr="00AD1C8E">
        <w:rPr>
          <w:rFonts w:ascii="Arial" w:eastAsia="Times New Roman" w:hAnsi="Arial" w:cs="Arial"/>
          <w:bCs/>
          <w:color w:val="000000"/>
          <w:sz w:val="24"/>
          <w:szCs w:val="24"/>
          <w:lang w:eastAsia="pt-BR"/>
        </w:rPr>
        <w:t>Financeira  da</w:t>
      </w:r>
      <w:proofErr w:type="gramEnd"/>
      <w:r w:rsidRPr="00AD1C8E">
        <w:rPr>
          <w:rFonts w:ascii="Arial" w:eastAsia="Times New Roman" w:hAnsi="Arial" w:cs="Arial"/>
          <w:bCs/>
          <w:color w:val="000000"/>
          <w:sz w:val="24"/>
          <w:szCs w:val="24"/>
          <w:lang w:eastAsia="pt-BR"/>
        </w:rPr>
        <w:t xml:space="preserve"> Justiça do Trabalho (SIGEO-JT), nos termos previstos no ATO TRT7.GP nº 56, de 23 de março de 2022, disponível em https://www.trt7.jus.br/index.php?option=com_content&amp;view=article&amp;id=4885&amp;Itemid=1258.</w:t>
      </w:r>
    </w:p>
    <w:p w14:paraId="0A202863"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.5</w:t>
      </w:r>
      <w:r w:rsidRPr="00AD1C8E">
        <w:rPr>
          <w:rFonts w:ascii="Arial" w:eastAsia="Times New Roman" w:hAnsi="Arial" w:cs="Arial"/>
          <w:bCs/>
          <w:color w:val="000000"/>
          <w:sz w:val="24"/>
          <w:szCs w:val="24"/>
          <w:lang w:eastAsia="pt-BR"/>
        </w:rPr>
        <w:t>. Os documentos fiscais deverão ser enviados por meio do SIGEO-JT.</w:t>
      </w:r>
    </w:p>
    <w:p w14:paraId="0EBA2048"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.6</w:t>
      </w:r>
      <w:r w:rsidRPr="00AD1C8E">
        <w:rPr>
          <w:rFonts w:ascii="Arial" w:eastAsia="Times New Roman" w:hAnsi="Arial" w:cs="Arial"/>
          <w:bCs/>
          <w:color w:val="000000"/>
          <w:sz w:val="24"/>
          <w:szCs w:val="24"/>
          <w:lang w:eastAsia="pt-BR"/>
        </w:rPr>
        <w:t>. 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1575141E"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11.7</w:t>
      </w:r>
      <w:r w:rsidRPr="00AD1C8E">
        <w:rPr>
          <w:rFonts w:ascii="Arial" w:eastAsia="Times New Roman" w:hAnsi="Arial" w:cs="Arial"/>
          <w:bCs/>
          <w:color w:val="000000"/>
          <w:sz w:val="24"/>
          <w:szCs w:val="24"/>
          <w:lang w:eastAsia="pt-BR"/>
        </w:rPr>
        <w:t>.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o CONTRATANTE.</w:t>
      </w:r>
    </w:p>
    <w:p w14:paraId="479191F3"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.8.</w:t>
      </w:r>
      <w:r w:rsidRPr="00AD1C8E">
        <w:rPr>
          <w:rFonts w:ascii="Arial" w:eastAsia="Times New Roman" w:hAnsi="Arial" w:cs="Arial"/>
          <w:bCs/>
          <w:color w:val="000000"/>
          <w:sz w:val="24"/>
          <w:szCs w:val="24"/>
          <w:lang w:eastAsia="pt-BR"/>
        </w:rPr>
        <w:t xml:space="preserve"> Será considerado data do pagamento o dia em que constar como emitida a ordem bancária para pagamento.</w:t>
      </w:r>
    </w:p>
    <w:p w14:paraId="3698E2F5"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.9</w:t>
      </w:r>
      <w:r w:rsidRPr="00AD1C8E">
        <w:rPr>
          <w:rFonts w:ascii="Arial" w:eastAsia="Times New Roman" w:hAnsi="Arial" w:cs="Arial"/>
          <w:bCs/>
          <w:color w:val="000000"/>
          <w:sz w:val="24"/>
          <w:szCs w:val="24"/>
          <w:lang w:eastAsia="pt-BR"/>
        </w:rPr>
        <w:t>. Antes de cada pagamento à contratada, será realizada consulta ao SICAF para verificar a manutenção das condições de habilitação exigidas no edital.</w:t>
      </w:r>
    </w:p>
    <w:p w14:paraId="22479604"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.10</w:t>
      </w:r>
      <w:r w:rsidRPr="00AD1C8E">
        <w:rPr>
          <w:rFonts w:ascii="Arial" w:eastAsia="Times New Roman" w:hAnsi="Arial" w:cs="Arial"/>
          <w:bCs/>
          <w:color w:val="000000"/>
          <w:sz w:val="24"/>
          <w:szCs w:val="24"/>
          <w:lang w:eastAsia="pt-BR"/>
        </w:rPr>
        <w:t>. Quando do pagamento, será efetuada a retenção tributária prevista na legislação aplicável.</w:t>
      </w:r>
    </w:p>
    <w:p w14:paraId="2F52D618"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.10.1</w:t>
      </w:r>
      <w:r w:rsidRPr="00AD1C8E">
        <w:rPr>
          <w:rFonts w:ascii="Arial" w:eastAsia="Times New Roman" w:hAnsi="Arial" w:cs="Arial"/>
          <w:bCs/>
          <w:color w:val="000000"/>
          <w:sz w:val="24"/>
          <w:szCs w:val="24"/>
          <w:lang w:eastAsia="pt-BR"/>
        </w:rPr>
        <w:t>.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EC2ADE"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.11</w:t>
      </w:r>
      <w:r w:rsidRPr="00AD1C8E">
        <w:rPr>
          <w:rFonts w:ascii="Arial" w:eastAsia="Times New Roman" w:hAnsi="Arial" w:cs="Arial"/>
          <w:bCs/>
          <w:color w:val="000000"/>
          <w:sz w:val="24"/>
          <w:szCs w:val="24"/>
          <w:lang w:eastAsia="pt-BR"/>
        </w:rPr>
        <w:t>.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5A353973"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EM = I x N x VP, sendo:</w:t>
      </w:r>
    </w:p>
    <w:p w14:paraId="46E9D076"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EM = Encargos moratórios;</w:t>
      </w:r>
    </w:p>
    <w:p w14:paraId="12EF16FC"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N = Número de dias entre a data prevista para o pagamento e a do efetivo pagamento;</w:t>
      </w:r>
    </w:p>
    <w:p w14:paraId="79518C66"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I = Índice de compensação financeira = 0,00016438, assim apurado:</w:t>
      </w:r>
    </w:p>
    <w:p w14:paraId="48841080"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 xml:space="preserve">I = i/365           </w:t>
      </w:r>
      <w:r w:rsidRPr="00AD1C8E">
        <w:rPr>
          <w:rFonts w:ascii="Arial" w:eastAsia="Times New Roman" w:hAnsi="Arial" w:cs="Arial"/>
          <w:bCs/>
          <w:color w:val="000000"/>
          <w:sz w:val="24"/>
          <w:szCs w:val="24"/>
          <w:lang w:eastAsia="pt-BR"/>
        </w:rPr>
        <w:tab/>
        <w:t xml:space="preserve">I = 6/100          </w:t>
      </w:r>
      <w:r w:rsidRPr="00AD1C8E">
        <w:rPr>
          <w:rFonts w:ascii="Arial" w:eastAsia="Times New Roman" w:hAnsi="Arial" w:cs="Arial"/>
          <w:bCs/>
          <w:color w:val="000000"/>
          <w:sz w:val="24"/>
          <w:szCs w:val="24"/>
          <w:lang w:eastAsia="pt-BR"/>
        </w:rPr>
        <w:tab/>
        <w:t>I = 0,00016438</w:t>
      </w:r>
    </w:p>
    <w:p w14:paraId="0D79EAA0"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 xml:space="preserve">                                   365</w:t>
      </w:r>
    </w:p>
    <w:p w14:paraId="192AB3B9"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lastRenderedPageBreak/>
        <w:t>Em que i = taxa percentual anual no valor de 6%, capitalizada diariamente em regime de juros simples.</w:t>
      </w:r>
    </w:p>
    <w:p w14:paraId="163D9182"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VP = Valor da parcela em atraso.</w:t>
      </w:r>
    </w:p>
    <w:p w14:paraId="5303DEC6"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Cs/>
          <w:color w:val="000000"/>
          <w:sz w:val="24"/>
          <w:szCs w:val="24"/>
          <w:lang w:eastAsia="pt-BR"/>
        </w:rPr>
        <w:t xml:space="preserve"> </w:t>
      </w:r>
    </w:p>
    <w:p w14:paraId="568634C2" w14:textId="77777777" w:rsidR="00AD1C8E" w:rsidRPr="00AD1C8E" w:rsidRDefault="00AD1C8E" w:rsidP="00AD1C8E">
      <w:pPr>
        <w:spacing w:after="120" w:line="240" w:lineRule="auto"/>
        <w:jc w:val="both"/>
        <w:rPr>
          <w:rFonts w:ascii="Arial" w:eastAsia="Times New Roman" w:hAnsi="Arial" w:cs="Arial"/>
          <w:bCs/>
          <w:color w:val="000000"/>
          <w:sz w:val="24"/>
          <w:szCs w:val="24"/>
          <w:lang w:eastAsia="pt-BR"/>
        </w:rPr>
      </w:pPr>
      <w:r w:rsidRPr="00AD1C8E">
        <w:rPr>
          <w:rFonts w:ascii="Arial" w:eastAsia="Times New Roman" w:hAnsi="Arial" w:cs="Arial"/>
          <w:b/>
          <w:bCs/>
          <w:color w:val="000000"/>
          <w:sz w:val="24"/>
          <w:szCs w:val="24"/>
          <w:lang w:eastAsia="pt-BR"/>
        </w:rPr>
        <w:t>1</w:t>
      </w:r>
      <w:r>
        <w:rPr>
          <w:rFonts w:ascii="Arial" w:eastAsia="Times New Roman" w:hAnsi="Arial" w:cs="Arial"/>
          <w:b/>
          <w:bCs/>
          <w:color w:val="000000"/>
          <w:sz w:val="24"/>
          <w:szCs w:val="24"/>
          <w:lang w:eastAsia="pt-BR"/>
        </w:rPr>
        <w:t>1</w:t>
      </w:r>
      <w:r w:rsidRPr="00AD1C8E">
        <w:rPr>
          <w:rFonts w:ascii="Arial" w:eastAsia="Times New Roman" w:hAnsi="Arial" w:cs="Arial"/>
          <w:b/>
          <w:bCs/>
          <w:color w:val="000000"/>
          <w:sz w:val="24"/>
          <w:szCs w:val="24"/>
          <w:lang w:eastAsia="pt-BR"/>
        </w:rPr>
        <w:t>.12</w:t>
      </w:r>
      <w:r w:rsidRPr="00AD1C8E">
        <w:rPr>
          <w:rFonts w:ascii="Arial" w:eastAsia="Times New Roman" w:hAnsi="Arial" w:cs="Arial"/>
          <w:bCs/>
          <w:color w:val="000000"/>
          <w:sz w:val="24"/>
          <w:szCs w:val="24"/>
          <w:lang w:eastAsia="pt-BR"/>
        </w:rPr>
        <w:t>. No caso de aplicação de multa o valor respectivo será deduzido da fatura.</w:t>
      </w:r>
    </w:p>
    <w:p w14:paraId="75A2E6B7" w14:textId="77777777" w:rsidR="00340151" w:rsidRDefault="00340151" w:rsidP="00340151">
      <w:pPr>
        <w:spacing w:after="120" w:line="240" w:lineRule="auto"/>
        <w:jc w:val="both"/>
        <w:rPr>
          <w:rFonts w:ascii="Times New Roman" w:eastAsia="Times New Roman" w:hAnsi="Times New Roman" w:cs="Times New Roman"/>
          <w:sz w:val="24"/>
          <w:szCs w:val="24"/>
          <w:lang w:eastAsia="pt-BR"/>
        </w:rPr>
      </w:pPr>
    </w:p>
    <w:p w14:paraId="0579FE6F" w14:textId="77777777" w:rsidR="00AD1C8E" w:rsidRDefault="00AD1C8E" w:rsidP="00340151">
      <w:pPr>
        <w:spacing w:after="120" w:line="240" w:lineRule="auto"/>
        <w:jc w:val="both"/>
        <w:rPr>
          <w:rFonts w:ascii="Times New Roman" w:eastAsia="Times New Roman" w:hAnsi="Times New Roman" w:cs="Times New Roman"/>
          <w:sz w:val="24"/>
          <w:szCs w:val="24"/>
          <w:lang w:eastAsia="pt-BR"/>
        </w:rPr>
      </w:pPr>
    </w:p>
    <w:p w14:paraId="342296DB" w14:textId="77777777" w:rsidR="00AD1C8E" w:rsidRDefault="00AD1C8E" w:rsidP="00340151">
      <w:pPr>
        <w:spacing w:after="120" w:line="240" w:lineRule="auto"/>
        <w:jc w:val="both"/>
        <w:rPr>
          <w:rFonts w:ascii="Times New Roman" w:eastAsia="Times New Roman" w:hAnsi="Times New Roman" w:cs="Times New Roman"/>
          <w:sz w:val="24"/>
          <w:szCs w:val="24"/>
          <w:lang w:eastAsia="pt-BR"/>
        </w:rPr>
      </w:pPr>
    </w:p>
    <w:p w14:paraId="2E0221AE" w14:textId="77777777" w:rsidR="00AD1C8E" w:rsidRDefault="00AD1C8E" w:rsidP="00340151">
      <w:pPr>
        <w:spacing w:after="120" w:line="240" w:lineRule="auto"/>
        <w:jc w:val="both"/>
        <w:rPr>
          <w:rFonts w:ascii="Times New Roman" w:eastAsia="Times New Roman" w:hAnsi="Times New Roman" w:cs="Times New Roman"/>
          <w:sz w:val="24"/>
          <w:szCs w:val="24"/>
          <w:lang w:eastAsia="pt-BR"/>
        </w:rPr>
      </w:pPr>
    </w:p>
    <w:p w14:paraId="22D2ED0D" w14:textId="77777777" w:rsidR="00AD1C8E" w:rsidRPr="00340151" w:rsidRDefault="00AD1C8E" w:rsidP="00340151">
      <w:pPr>
        <w:spacing w:after="120" w:line="240" w:lineRule="auto"/>
        <w:jc w:val="both"/>
        <w:rPr>
          <w:rFonts w:ascii="Times New Roman" w:eastAsia="Times New Roman" w:hAnsi="Times New Roman" w:cs="Times New Roman"/>
          <w:sz w:val="24"/>
          <w:szCs w:val="24"/>
          <w:lang w:eastAsia="pt-BR"/>
        </w:rPr>
      </w:pPr>
    </w:p>
    <w:p w14:paraId="10DCC13A"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7FED75B4"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CLÁUSULA </w:t>
      </w:r>
      <w:r w:rsidR="00AD1C8E">
        <w:rPr>
          <w:rFonts w:ascii="Arial" w:eastAsia="Times New Roman" w:hAnsi="Arial" w:cs="Arial"/>
          <w:b/>
          <w:bCs/>
          <w:color w:val="000000"/>
          <w:sz w:val="24"/>
          <w:szCs w:val="24"/>
          <w:lang w:eastAsia="pt-BR"/>
        </w:rPr>
        <w:t>DÉCIMA SEGUNDA</w:t>
      </w:r>
      <w:r w:rsidRPr="00340151">
        <w:rPr>
          <w:rFonts w:ascii="Arial" w:eastAsia="Times New Roman" w:hAnsi="Arial" w:cs="Arial"/>
          <w:b/>
          <w:bCs/>
          <w:color w:val="000000"/>
          <w:sz w:val="24"/>
          <w:szCs w:val="24"/>
          <w:lang w:eastAsia="pt-BR"/>
        </w:rPr>
        <w:t xml:space="preserve"> - DAS SANÇÕES ADMINISTRATIVAS</w:t>
      </w:r>
    </w:p>
    <w:p w14:paraId="53C97DF7" w14:textId="77777777" w:rsid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73F24511"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.1. </w:t>
      </w:r>
      <w:r w:rsidRPr="00AD1C8E">
        <w:rPr>
          <w:rFonts w:ascii="Arial" w:eastAsia="Times New Roman" w:hAnsi="Arial" w:cs="Arial"/>
          <w:sz w:val="24"/>
          <w:szCs w:val="24"/>
          <w:lang w:eastAsia="pt-BR"/>
        </w:rPr>
        <w:t>O atraso injustificado na execução do contrato sujeitará a Contratada à multa moratória, no percentual de 0,5% (cinco décimos por cento) ao dia, calculada sobre o valor mensal do contrato, limitada a 15% (quinze por cento) do valor do contrato.</w:t>
      </w:r>
    </w:p>
    <w:p w14:paraId="3050A34C"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.1.1.</w:t>
      </w:r>
      <w:r w:rsidRPr="00AD1C8E">
        <w:rPr>
          <w:rFonts w:ascii="Arial" w:eastAsia="Times New Roman" w:hAnsi="Arial" w:cs="Arial"/>
          <w:sz w:val="24"/>
          <w:szCs w:val="24"/>
          <w:lang w:eastAsia="pt-BR"/>
        </w:rPr>
        <w:t xml:space="preserve"> Se o atraso de que trata o item supra ultrapassar o prazo de 30 dias, a Administração poderá entender pela inexecução parcial ou total do contrato, conforme o caso.</w:t>
      </w:r>
    </w:p>
    <w:p w14:paraId="209579D8"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.2.</w:t>
      </w:r>
      <w:r w:rsidRPr="00AD1C8E">
        <w:rPr>
          <w:rFonts w:ascii="Arial" w:eastAsia="Times New Roman" w:hAnsi="Arial" w:cs="Arial"/>
          <w:sz w:val="24"/>
          <w:szCs w:val="24"/>
          <w:lang w:eastAsia="pt-BR"/>
        </w:rPr>
        <w:t xml:space="preserve"> Além das sanções previstas nos itens supra, a Contratada poderá incorrer nas seguintes sanções:</w:t>
      </w:r>
    </w:p>
    <w:p w14:paraId="21702824"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a)</w:t>
      </w:r>
      <w:r w:rsidRPr="00AD1C8E">
        <w:rPr>
          <w:rFonts w:ascii="Arial" w:eastAsia="Times New Roman" w:hAnsi="Arial" w:cs="Arial"/>
          <w:sz w:val="24"/>
          <w:szCs w:val="24"/>
          <w:lang w:eastAsia="pt-BR"/>
        </w:rPr>
        <w:t xml:space="preserve"> Advertência, por faltas leves, assim entendidas aquelas que não acarretarem prejuízos significativos para o CONTRATANTE;</w:t>
      </w:r>
    </w:p>
    <w:p w14:paraId="66C0AA4B"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b)</w:t>
      </w:r>
      <w:r w:rsidRPr="00AD1C8E">
        <w:rPr>
          <w:rFonts w:ascii="Arial" w:eastAsia="Times New Roman" w:hAnsi="Arial" w:cs="Arial"/>
          <w:sz w:val="24"/>
          <w:szCs w:val="24"/>
          <w:lang w:eastAsia="pt-BR"/>
        </w:rPr>
        <w:t xml:space="preserve"> multa compensatória, no percentual </w:t>
      </w:r>
      <w:proofErr w:type="gramStart"/>
      <w:r w:rsidRPr="00AD1C8E">
        <w:rPr>
          <w:rFonts w:ascii="Arial" w:eastAsia="Times New Roman" w:hAnsi="Arial" w:cs="Arial"/>
          <w:sz w:val="24"/>
          <w:szCs w:val="24"/>
          <w:lang w:eastAsia="pt-BR"/>
        </w:rPr>
        <w:t>de  10</w:t>
      </w:r>
      <w:proofErr w:type="gramEnd"/>
      <w:r w:rsidRPr="00AD1C8E">
        <w:rPr>
          <w:rFonts w:ascii="Arial" w:eastAsia="Times New Roman" w:hAnsi="Arial" w:cs="Arial"/>
          <w:sz w:val="24"/>
          <w:szCs w:val="24"/>
          <w:lang w:eastAsia="pt-BR"/>
        </w:rPr>
        <w:t>% (dez por cento), calculada sobre o valor da parcela inadimplida, na hipótese de inexecução parcial do Contrato;</w:t>
      </w:r>
    </w:p>
    <w:p w14:paraId="0851E873"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c)</w:t>
      </w:r>
      <w:r w:rsidRPr="00AD1C8E">
        <w:rPr>
          <w:rFonts w:ascii="Arial" w:eastAsia="Times New Roman" w:hAnsi="Arial" w:cs="Arial"/>
          <w:sz w:val="24"/>
          <w:szCs w:val="24"/>
          <w:lang w:eastAsia="pt-BR"/>
        </w:rPr>
        <w:t xml:space="preserve"> multa compensatória, no percentual de 5% </w:t>
      </w:r>
      <w:proofErr w:type="gramStart"/>
      <w:r w:rsidRPr="00AD1C8E">
        <w:rPr>
          <w:rFonts w:ascii="Arial" w:eastAsia="Times New Roman" w:hAnsi="Arial" w:cs="Arial"/>
          <w:sz w:val="24"/>
          <w:szCs w:val="24"/>
          <w:lang w:eastAsia="pt-BR"/>
        </w:rPr>
        <w:t>( cinco</w:t>
      </w:r>
      <w:proofErr w:type="gramEnd"/>
      <w:r w:rsidRPr="00AD1C8E">
        <w:rPr>
          <w:rFonts w:ascii="Arial" w:eastAsia="Times New Roman" w:hAnsi="Arial" w:cs="Arial"/>
          <w:sz w:val="24"/>
          <w:szCs w:val="24"/>
          <w:lang w:eastAsia="pt-BR"/>
        </w:rPr>
        <w:t xml:space="preserve"> por cento), calculada sobre o valor total do Contrato, na hipótese de inexecução total;</w:t>
      </w:r>
    </w:p>
    <w:p w14:paraId="494F3827"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d)</w:t>
      </w:r>
      <w:r w:rsidRPr="00AD1C8E">
        <w:rPr>
          <w:rFonts w:ascii="Arial" w:eastAsia="Times New Roman" w:hAnsi="Arial" w:cs="Arial"/>
          <w:sz w:val="24"/>
          <w:szCs w:val="24"/>
          <w:lang w:eastAsia="pt-BR"/>
        </w:rPr>
        <w:t xml:space="preserve"> multa compensatória, no percentual de 5% (cinco por cento), calculada sobre o valor do Contrato, para os demais casos de descumprimento contratual;</w:t>
      </w:r>
    </w:p>
    <w:p w14:paraId="7F2A08BB"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e)</w:t>
      </w:r>
      <w:r w:rsidRPr="00AD1C8E">
        <w:rPr>
          <w:rFonts w:ascii="Arial" w:eastAsia="Times New Roman" w:hAnsi="Arial" w:cs="Arial"/>
          <w:sz w:val="24"/>
          <w:szCs w:val="24"/>
          <w:lang w:eastAsia="pt-BR"/>
        </w:rPr>
        <w:t xml:space="preserve"> multa moratória, no percentual de 0,1% (um décimo por cento) por hora na hipótese de atraso injustificado na solução definitiva do chamado, observando a severidade do incidente: I) severidade 1 - chamados envolvendo a perda da conexão com a internet – Prazo de solução de até 4 (quatro) horas, contado a partir da abertura do chamado; II) severidade 2 - chamados envolvendo a segurança e a criação de filtros – Prazo de solução de até 6 (quatro) horas, contado a partir da abertura do chamado; III) severidade 3 – chamados relacionados a mudança de configuração, implementação de melhorias, dúvidas técnicas etc. – Prazo de solução de até 72 (setenta e duas) horas, contado a partir da abertura do chamado, calculada sobre o valor mensal do contrato, limitada a 15% (quinze por cento) do mensal do contrato;</w:t>
      </w:r>
    </w:p>
    <w:p w14:paraId="0A9DE29A"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f)</w:t>
      </w:r>
      <w:r w:rsidRPr="00AD1C8E">
        <w:rPr>
          <w:rFonts w:ascii="Arial" w:eastAsia="Times New Roman" w:hAnsi="Arial" w:cs="Arial"/>
          <w:sz w:val="24"/>
          <w:szCs w:val="24"/>
          <w:lang w:eastAsia="pt-BR"/>
        </w:rPr>
        <w:t xml:space="preserve"> Suspensão de licitar e impedimento de contratar com o órgão, entidade ou unidade administrativa pela qual a Administração Pública opera e atua concretamente, pelo prazo de até dois anos;</w:t>
      </w:r>
    </w:p>
    <w:p w14:paraId="660ADA60"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g)</w:t>
      </w:r>
      <w:r w:rsidRPr="00AD1C8E">
        <w:rPr>
          <w:rFonts w:ascii="Arial" w:eastAsia="Times New Roman" w:hAnsi="Arial" w:cs="Arial"/>
          <w:sz w:val="24"/>
          <w:szCs w:val="24"/>
          <w:lang w:eastAsia="pt-BR"/>
        </w:rPr>
        <w:t xml:space="preserve"> Impedimento de licitar e contratar com órgãos e entidades da União com o consequente descredenciamento no SICAF pelo prazo de até cinco anos;</w:t>
      </w:r>
    </w:p>
    <w:p w14:paraId="49688A10"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lastRenderedPageBreak/>
        <w:t>h)</w:t>
      </w:r>
      <w:r w:rsidRPr="00AD1C8E">
        <w:rPr>
          <w:rFonts w:ascii="Arial" w:eastAsia="Times New Roman" w:hAnsi="Arial" w:cs="Arial"/>
          <w:sz w:val="24"/>
          <w:szCs w:val="24"/>
          <w:lang w:eastAsia="pt-BR"/>
        </w:rP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w:t>
      </w:r>
      <w:proofErr w:type="gramStart"/>
      <w:r w:rsidRPr="00AD1C8E">
        <w:rPr>
          <w:rFonts w:ascii="Arial" w:eastAsia="Times New Roman" w:hAnsi="Arial" w:cs="Arial"/>
          <w:sz w:val="24"/>
          <w:szCs w:val="24"/>
          <w:lang w:eastAsia="pt-BR"/>
        </w:rPr>
        <w:t>ressarcir  o</w:t>
      </w:r>
      <w:proofErr w:type="gramEnd"/>
      <w:r w:rsidRPr="00AD1C8E">
        <w:rPr>
          <w:rFonts w:ascii="Arial" w:eastAsia="Times New Roman" w:hAnsi="Arial" w:cs="Arial"/>
          <w:sz w:val="24"/>
          <w:szCs w:val="24"/>
          <w:lang w:eastAsia="pt-BR"/>
        </w:rPr>
        <w:t xml:space="preserve"> CONTRATANTE pelos prejuízos causados;</w:t>
      </w:r>
    </w:p>
    <w:p w14:paraId="4A8564F3"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.3.</w:t>
      </w:r>
      <w:r w:rsidRPr="00AD1C8E">
        <w:rPr>
          <w:rFonts w:ascii="Arial" w:eastAsia="Times New Roman" w:hAnsi="Arial" w:cs="Arial"/>
          <w:sz w:val="24"/>
          <w:szCs w:val="24"/>
          <w:lang w:eastAsia="pt-BR"/>
        </w:rPr>
        <w:t xml:space="preserve"> As sanções previstas nos subitens </w:t>
      </w: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.2</w:t>
      </w:r>
      <w:r w:rsidRPr="00AD1C8E">
        <w:rPr>
          <w:rFonts w:ascii="Arial" w:eastAsia="Times New Roman" w:hAnsi="Arial" w:cs="Arial"/>
          <w:sz w:val="24"/>
          <w:szCs w:val="24"/>
          <w:lang w:eastAsia="pt-BR"/>
        </w:rPr>
        <w:t>, alíneas “a”, “f”, “g” e “h” poderão ser aplicadas à CONTRATADA juntamente com as de multa, descontando-a dos pagamentos a serem efetuados.</w:t>
      </w:r>
    </w:p>
    <w:p w14:paraId="7A7E8FA5"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.4.</w:t>
      </w:r>
      <w:r w:rsidRPr="00AD1C8E">
        <w:rPr>
          <w:rFonts w:ascii="Arial" w:eastAsia="Times New Roman" w:hAnsi="Arial" w:cs="Arial"/>
          <w:sz w:val="24"/>
          <w:szCs w:val="24"/>
          <w:lang w:eastAsia="pt-BR"/>
        </w:rPr>
        <w:t xml:space="preserve"> As multas devidas e/ou prejuízos causados ao CONTRATANTE serão deduzidos dos valores a serem pagos, quando for o caso, serão inscritos na Dívida Ativa da União e cobrados judicialmente.</w:t>
      </w:r>
    </w:p>
    <w:p w14:paraId="6459B72F"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.5.</w:t>
      </w:r>
      <w:r w:rsidRPr="00AD1C8E">
        <w:rPr>
          <w:rFonts w:ascii="Arial" w:eastAsia="Times New Roman" w:hAnsi="Arial" w:cs="Arial"/>
          <w:sz w:val="24"/>
          <w:szCs w:val="24"/>
          <w:lang w:eastAsia="pt-BR"/>
        </w:rPr>
        <w:t xml:space="preserve"> Caso o valor da multa não seja suficiente para cobrir os prejuízos causados pela conduta do licitante, a União ou Entidade poderá cobrar o valor remanescente judicialmente, conforme artigo 419 do Código Civil.</w:t>
      </w:r>
    </w:p>
    <w:p w14:paraId="60D564DB"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.6.</w:t>
      </w:r>
      <w:r w:rsidRPr="00AD1C8E">
        <w:rPr>
          <w:rFonts w:ascii="Arial" w:eastAsia="Times New Roman" w:hAnsi="Arial" w:cs="Arial"/>
          <w:sz w:val="24"/>
          <w:szCs w:val="24"/>
          <w:lang w:eastAsia="pt-BR"/>
        </w:rPr>
        <w:t xml:space="preserve"> A autoridade competente, na aplicação das sanções, levará em consideração a gravidade da conduta do infrator, o caráter educativo da pena, bem como o dano causado à Administração, observado o princípio da proporcionalidade.</w:t>
      </w:r>
    </w:p>
    <w:p w14:paraId="758B1D24"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.7. </w:t>
      </w:r>
      <w:r w:rsidRPr="00AD1C8E">
        <w:rPr>
          <w:rFonts w:ascii="Arial" w:eastAsia="Times New Roman" w:hAnsi="Arial" w:cs="Arial"/>
          <w:sz w:val="24"/>
          <w:szCs w:val="24"/>
          <w:lang w:eastAsia="pt-BR"/>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74E9EA62"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.8. </w:t>
      </w:r>
      <w:r w:rsidRPr="00AD1C8E">
        <w:rPr>
          <w:rFonts w:ascii="Arial" w:eastAsia="Times New Roman" w:hAnsi="Arial" w:cs="Arial"/>
          <w:sz w:val="24"/>
          <w:szCs w:val="24"/>
          <w:lang w:eastAsia="pt-BR"/>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CD198A1"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.9. </w:t>
      </w:r>
      <w:r w:rsidRPr="00AD1C8E">
        <w:rPr>
          <w:rFonts w:ascii="Arial" w:eastAsia="Times New Roman" w:hAnsi="Arial" w:cs="Arial"/>
          <w:sz w:val="24"/>
          <w:szCs w:val="24"/>
          <w:lang w:eastAsia="pt-BR"/>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1FD9290A"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.10. </w:t>
      </w:r>
      <w:r w:rsidRPr="00AD1C8E">
        <w:rPr>
          <w:rFonts w:ascii="Arial" w:eastAsia="Times New Roman" w:hAnsi="Arial" w:cs="Arial"/>
          <w:sz w:val="24"/>
          <w:szCs w:val="24"/>
          <w:lang w:eastAsia="pt-BR"/>
        </w:rPr>
        <w:t>A aplicação de sanções previstas neste instrumento, realizar-se-á em processo administrativo e assegurará contraditório e a ampla defesa à Contratada, cuja intimação dar-se-á na forma da lei, inclusive através de fax ou e-mail.</w:t>
      </w:r>
    </w:p>
    <w:p w14:paraId="69082239" w14:textId="77777777" w:rsidR="00AD1C8E" w:rsidRPr="00AD1C8E" w:rsidRDefault="00AD1C8E" w:rsidP="00AD1C8E">
      <w:pPr>
        <w:shd w:val="clear" w:color="auto" w:fill="FFFFFF"/>
        <w:spacing w:after="0" w:line="240" w:lineRule="auto"/>
        <w:jc w:val="both"/>
        <w:rPr>
          <w:rFonts w:ascii="Arial" w:eastAsia="Times New Roman" w:hAnsi="Arial" w:cs="Arial"/>
          <w:sz w:val="24"/>
          <w:szCs w:val="24"/>
          <w:lang w:eastAsia="pt-BR"/>
        </w:rPr>
      </w:pPr>
      <w:r w:rsidRPr="00AD1C8E">
        <w:rPr>
          <w:rFonts w:ascii="Arial" w:eastAsia="Times New Roman" w:hAnsi="Arial" w:cs="Arial"/>
          <w:b/>
          <w:sz w:val="24"/>
          <w:szCs w:val="24"/>
          <w:lang w:eastAsia="pt-BR"/>
        </w:rPr>
        <w:t>1</w:t>
      </w:r>
      <w:r>
        <w:rPr>
          <w:rFonts w:ascii="Arial" w:eastAsia="Times New Roman" w:hAnsi="Arial" w:cs="Arial"/>
          <w:b/>
          <w:sz w:val="24"/>
          <w:szCs w:val="24"/>
          <w:lang w:eastAsia="pt-BR"/>
        </w:rPr>
        <w:t>2</w:t>
      </w:r>
      <w:r w:rsidRPr="00AD1C8E">
        <w:rPr>
          <w:rFonts w:ascii="Arial" w:eastAsia="Times New Roman" w:hAnsi="Arial" w:cs="Arial"/>
          <w:b/>
          <w:sz w:val="24"/>
          <w:szCs w:val="24"/>
          <w:lang w:eastAsia="pt-BR"/>
        </w:rPr>
        <w:t xml:space="preserve">.11.  </w:t>
      </w:r>
      <w:r w:rsidRPr="00AD1C8E">
        <w:rPr>
          <w:rFonts w:ascii="Arial" w:eastAsia="Times New Roman" w:hAnsi="Arial" w:cs="Arial"/>
          <w:sz w:val="24"/>
          <w:szCs w:val="24"/>
          <w:lang w:eastAsia="pt-BR"/>
        </w:rPr>
        <w:t>As penalidades serão obrigatoriamente registradas no SICAF.</w:t>
      </w:r>
    </w:p>
    <w:p w14:paraId="7815CA62" w14:textId="77777777" w:rsidR="00AD1C8E" w:rsidRPr="00340151" w:rsidRDefault="00AD1C8E"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7701FE18"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227DDF86"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CLÁUSULA </w:t>
      </w:r>
      <w:r w:rsidR="00AD1C8E">
        <w:rPr>
          <w:rFonts w:ascii="Arial" w:eastAsia="Times New Roman" w:hAnsi="Arial" w:cs="Arial"/>
          <w:b/>
          <w:bCs/>
          <w:color w:val="000000"/>
          <w:sz w:val="24"/>
          <w:szCs w:val="24"/>
          <w:lang w:eastAsia="pt-BR"/>
        </w:rPr>
        <w:t>DÉCIMA TERCEIRA</w:t>
      </w:r>
      <w:r w:rsidRPr="00340151">
        <w:rPr>
          <w:rFonts w:ascii="Arial" w:eastAsia="Times New Roman" w:hAnsi="Arial" w:cs="Arial"/>
          <w:b/>
          <w:bCs/>
          <w:color w:val="000000"/>
          <w:sz w:val="24"/>
          <w:szCs w:val="24"/>
          <w:lang w:eastAsia="pt-BR"/>
        </w:rPr>
        <w:t xml:space="preserve"> – DO VALOR DO CONTRATO </w:t>
      </w:r>
    </w:p>
    <w:p w14:paraId="51F4D472" w14:textId="77777777" w:rsidR="00340151" w:rsidRPr="00AD1C8E" w:rsidRDefault="00AD1C8E" w:rsidP="00340151">
      <w:pPr>
        <w:spacing w:after="120" w:line="240" w:lineRule="auto"/>
        <w:jc w:val="both"/>
        <w:rPr>
          <w:rFonts w:ascii="Times New Roman" w:eastAsia="Times New Roman" w:hAnsi="Times New Roman" w:cs="Times New Roman"/>
          <w:sz w:val="24"/>
          <w:szCs w:val="24"/>
          <w:lang w:eastAsia="pt-BR"/>
        </w:rPr>
      </w:pPr>
      <w:r w:rsidRPr="00AD1C8E">
        <w:rPr>
          <w:rFonts w:ascii="Arial" w:eastAsia="Times New Roman" w:hAnsi="Arial" w:cs="Arial"/>
          <w:b/>
          <w:bCs/>
          <w:sz w:val="24"/>
          <w:szCs w:val="24"/>
          <w:lang w:eastAsia="pt-BR"/>
        </w:rPr>
        <w:t>13</w:t>
      </w:r>
      <w:r w:rsidR="00340151" w:rsidRPr="00AD1C8E">
        <w:rPr>
          <w:rFonts w:ascii="Arial" w:eastAsia="Times New Roman" w:hAnsi="Arial" w:cs="Arial"/>
          <w:b/>
          <w:bCs/>
          <w:sz w:val="24"/>
          <w:szCs w:val="24"/>
          <w:lang w:eastAsia="pt-BR"/>
        </w:rPr>
        <w:t xml:space="preserve">.1 - </w:t>
      </w:r>
      <w:r w:rsidR="00340151" w:rsidRPr="00AD1C8E">
        <w:rPr>
          <w:rFonts w:ascii="Arial" w:eastAsia="Times New Roman" w:hAnsi="Arial" w:cs="Arial"/>
          <w:sz w:val="24"/>
          <w:szCs w:val="24"/>
          <w:lang w:eastAsia="pt-BR"/>
        </w:rPr>
        <w:t xml:space="preserve">Dá-se a este Contrato o </w:t>
      </w:r>
      <w:r w:rsidR="00340151" w:rsidRPr="00AD1C8E">
        <w:rPr>
          <w:rFonts w:ascii="Arial" w:eastAsia="Times New Roman" w:hAnsi="Arial" w:cs="Arial"/>
          <w:b/>
          <w:bCs/>
          <w:sz w:val="24"/>
          <w:szCs w:val="24"/>
          <w:lang w:eastAsia="pt-BR"/>
        </w:rPr>
        <w:t>valor mensal de R$........ (................................) e</w:t>
      </w:r>
      <w:r w:rsidR="00340151" w:rsidRPr="00AD1C8E">
        <w:rPr>
          <w:rFonts w:ascii="Arial" w:eastAsia="Times New Roman" w:hAnsi="Arial" w:cs="Arial"/>
          <w:sz w:val="24"/>
          <w:szCs w:val="24"/>
          <w:lang w:eastAsia="pt-BR"/>
        </w:rPr>
        <w:t xml:space="preserve"> </w:t>
      </w:r>
      <w:r w:rsidR="00340151" w:rsidRPr="00AD1C8E">
        <w:rPr>
          <w:rFonts w:ascii="Arial" w:eastAsia="Times New Roman" w:hAnsi="Arial" w:cs="Arial"/>
          <w:b/>
          <w:bCs/>
          <w:sz w:val="24"/>
          <w:szCs w:val="24"/>
          <w:lang w:eastAsia="pt-BR"/>
        </w:rPr>
        <w:t xml:space="preserve">anual de R$ ……. (..................................), </w:t>
      </w:r>
      <w:r w:rsidR="00340151" w:rsidRPr="00AD1C8E">
        <w:rPr>
          <w:rFonts w:ascii="Arial" w:eastAsia="Times New Roman" w:hAnsi="Arial" w:cs="Arial"/>
          <w:sz w:val="24"/>
          <w:szCs w:val="24"/>
          <w:lang w:eastAsia="pt-BR"/>
        </w:rPr>
        <w:t xml:space="preserve">conforme </w:t>
      </w:r>
      <w:r w:rsidR="00340151" w:rsidRPr="00AD1C8E">
        <w:rPr>
          <w:rFonts w:ascii="Arial" w:eastAsia="Times New Roman" w:hAnsi="Arial" w:cs="Arial"/>
          <w:b/>
          <w:bCs/>
          <w:sz w:val="24"/>
          <w:szCs w:val="24"/>
          <w:lang w:eastAsia="pt-BR"/>
        </w:rPr>
        <w:t>proposta da CONTRATADA</w:t>
      </w:r>
      <w:r w:rsidRPr="00AD1C8E">
        <w:rPr>
          <w:rFonts w:ascii="Arial" w:eastAsia="Times New Roman" w:hAnsi="Arial" w:cs="Arial"/>
          <w:b/>
          <w:bCs/>
          <w:sz w:val="24"/>
          <w:szCs w:val="24"/>
          <w:lang w:eastAsia="pt-BR"/>
        </w:rPr>
        <w:t>.</w:t>
      </w:r>
    </w:p>
    <w:p w14:paraId="3886FF2B" w14:textId="77777777" w:rsidR="00340151" w:rsidRPr="00340151" w:rsidRDefault="00AD1C8E" w:rsidP="00340151">
      <w:pPr>
        <w:shd w:val="clear" w:color="auto" w:fill="FFFFFF"/>
        <w:spacing w:after="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13</w:t>
      </w:r>
      <w:r w:rsidR="00340151" w:rsidRPr="00340151">
        <w:rPr>
          <w:rFonts w:ascii="Arial" w:eastAsia="Times New Roman" w:hAnsi="Arial" w:cs="Arial"/>
          <w:b/>
          <w:bCs/>
          <w:color w:val="000000"/>
          <w:sz w:val="24"/>
          <w:szCs w:val="24"/>
          <w:lang w:eastAsia="pt-BR"/>
        </w:rPr>
        <w:t>.2 -</w:t>
      </w:r>
      <w:r w:rsidR="00340151" w:rsidRPr="00340151">
        <w:rPr>
          <w:rFonts w:ascii="Arial" w:eastAsia="Times New Roman" w:hAnsi="Arial" w:cs="Arial"/>
          <w:color w:val="000000"/>
          <w:sz w:val="24"/>
          <w:szCs w:val="24"/>
          <w:lang w:eastAsia="pt-BR"/>
        </w:rPr>
        <w:t xml:space="preserve"> No preço apresentado estão inclusas todas as despesas, bem como todos os tributos, fretes, seguros e demais encargos necessários à completa execução do objeto deste Termo.</w:t>
      </w:r>
    </w:p>
    <w:p w14:paraId="2DF7E1B9"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199B4C87"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AD1C8E">
        <w:rPr>
          <w:rFonts w:ascii="Arial" w:eastAsia="Times New Roman" w:hAnsi="Arial" w:cs="Arial"/>
          <w:b/>
          <w:bCs/>
          <w:color w:val="000000"/>
          <w:sz w:val="24"/>
          <w:szCs w:val="24"/>
          <w:lang w:eastAsia="pt-BR"/>
        </w:rPr>
        <w:t xml:space="preserve">DÉCIMA QUARTA </w:t>
      </w:r>
      <w:r w:rsidRPr="00340151">
        <w:rPr>
          <w:rFonts w:ascii="Arial" w:eastAsia="Times New Roman" w:hAnsi="Arial" w:cs="Arial"/>
          <w:b/>
          <w:bCs/>
          <w:color w:val="000000"/>
          <w:sz w:val="24"/>
          <w:szCs w:val="24"/>
          <w:lang w:eastAsia="pt-BR"/>
        </w:rPr>
        <w:t>– DO REAJUSTE DO VALOR DO CONTRATO </w:t>
      </w:r>
    </w:p>
    <w:p w14:paraId="75D3941B"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50E5D16F"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lastRenderedPageBreak/>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.1</w:t>
      </w:r>
      <w:r w:rsidRPr="00B1413D">
        <w:rPr>
          <w:rFonts w:ascii="Arial" w:eastAsia="Times New Roman" w:hAnsi="Arial" w:cs="Arial"/>
          <w:bCs/>
          <w:iCs/>
          <w:color w:val="000000"/>
          <w:sz w:val="24"/>
          <w:szCs w:val="24"/>
          <w:lang w:eastAsia="pt-BR"/>
        </w:rPr>
        <w:t>. Os preços são fixos e irreajustáveis no prazo de um ano contado da data limite para a apresentação das propostas.</w:t>
      </w:r>
    </w:p>
    <w:p w14:paraId="1BA07275"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.2</w:t>
      </w:r>
      <w:r w:rsidRPr="00B1413D">
        <w:rPr>
          <w:rFonts w:ascii="Arial" w:eastAsia="Times New Roman" w:hAnsi="Arial" w:cs="Arial"/>
          <w:bCs/>
          <w:iCs/>
          <w:color w:val="000000"/>
          <w:sz w:val="24"/>
          <w:szCs w:val="24"/>
          <w:lang w:eastAsia="pt-BR"/>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14:paraId="7553B1E4"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.3</w:t>
      </w:r>
      <w:r w:rsidRPr="00B1413D">
        <w:rPr>
          <w:rFonts w:ascii="Arial" w:eastAsia="Times New Roman" w:hAnsi="Arial" w:cs="Arial"/>
          <w:bCs/>
          <w:iCs/>
          <w:color w:val="000000"/>
          <w:sz w:val="24"/>
          <w:szCs w:val="24"/>
          <w:lang w:eastAsia="pt-BR"/>
        </w:rPr>
        <w:t>. Nos reajustes subsequentes ao primeiro, o interregno mínimo de um ano será contado a partir dos efeitos financeiros do último reajuste, quando for o caso.</w:t>
      </w:r>
    </w:p>
    <w:p w14:paraId="26DC6B4B"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.4</w:t>
      </w:r>
      <w:r w:rsidRPr="00B1413D">
        <w:rPr>
          <w:rFonts w:ascii="Arial" w:eastAsia="Times New Roman" w:hAnsi="Arial" w:cs="Arial"/>
          <w:bCs/>
          <w:iCs/>
          <w:color w:val="000000"/>
          <w:sz w:val="24"/>
          <w:szCs w:val="24"/>
          <w:lang w:eastAsia="pt-BR"/>
        </w:rPr>
        <w:t>.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710CF2A3"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.5</w:t>
      </w:r>
      <w:r w:rsidRPr="00B1413D">
        <w:rPr>
          <w:rFonts w:ascii="Arial" w:eastAsia="Times New Roman" w:hAnsi="Arial" w:cs="Arial"/>
          <w:bCs/>
          <w:iCs/>
          <w:color w:val="000000"/>
          <w:sz w:val="24"/>
          <w:szCs w:val="24"/>
          <w:lang w:eastAsia="pt-BR"/>
        </w:rPr>
        <w:t>. Nas aferições finais, o índice utilizado para reajuste será, obrigatoriamente, o definitivo, quando for o caso.</w:t>
      </w:r>
    </w:p>
    <w:p w14:paraId="18C5419E"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.6</w:t>
      </w:r>
      <w:r w:rsidRPr="00B1413D">
        <w:rPr>
          <w:rFonts w:ascii="Arial" w:eastAsia="Times New Roman" w:hAnsi="Arial" w:cs="Arial"/>
          <w:bCs/>
          <w:iCs/>
          <w:color w:val="000000"/>
          <w:sz w:val="24"/>
          <w:szCs w:val="24"/>
          <w:lang w:eastAsia="pt-BR"/>
        </w:rPr>
        <w:t>. Caso o índice estabelecido para reajustamento venha a ser extinto ou de qualquer forma não possa mais ser utilizado, será adotado, em substituição, o que vier a ser determinado pela legislação então em vigor.</w:t>
      </w:r>
    </w:p>
    <w:p w14:paraId="6272FB2D" w14:textId="77777777" w:rsidR="00B1413D" w:rsidRPr="00B1413D" w:rsidRDefault="00B1413D" w:rsidP="00B1413D">
      <w:pPr>
        <w:spacing w:after="0" w:line="240" w:lineRule="auto"/>
        <w:jc w:val="both"/>
        <w:rPr>
          <w:rFonts w:ascii="Arial" w:eastAsia="Times New Roman" w:hAnsi="Arial" w:cs="Arial"/>
          <w:bCs/>
          <w:iCs/>
          <w:color w:val="000000"/>
          <w:sz w:val="24"/>
          <w:szCs w:val="24"/>
          <w:lang w:eastAsia="pt-BR"/>
        </w:rPr>
      </w:pPr>
      <w:r w:rsidRPr="00B1413D">
        <w:rPr>
          <w:rFonts w:ascii="Arial" w:eastAsia="Times New Roman" w:hAnsi="Arial" w:cs="Arial"/>
          <w:b/>
          <w:bCs/>
          <w:iCs/>
          <w:color w:val="000000"/>
          <w:sz w:val="24"/>
          <w:szCs w:val="24"/>
          <w:lang w:eastAsia="pt-BR"/>
        </w:rPr>
        <w:t>1</w:t>
      </w:r>
      <w:r>
        <w:rPr>
          <w:rFonts w:ascii="Arial" w:eastAsia="Times New Roman" w:hAnsi="Arial" w:cs="Arial"/>
          <w:b/>
          <w:bCs/>
          <w:iCs/>
          <w:color w:val="000000"/>
          <w:sz w:val="24"/>
          <w:szCs w:val="24"/>
          <w:lang w:eastAsia="pt-BR"/>
        </w:rPr>
        <w:t>4</w:t>
      </w:r>
      <w:r w:rsidRPr="00B1413D">
        <w:rPr>
          <w:rFonts w:ascii="Arial" w:eastAsia="Times New Roman" w:hAnsi="Arial" w:cs="Arial"/>
          <w:b/>
          <w:bCs/>
          <w:iCs/>
          <w:color w:val="000000"/>
          <w:sz w:val="24"/>
          <w:szCs w:val="24"/>
          <w:lang w:eastAsia="pt-BR"/>
        </w:rPr>
        <w:t>.7.</w:t>
      </w:r>
      <w:r w:rsidRPr="00B1413D">
        <w:rPr>
          <w:rFonts w:ascii="Arial" w:eastAsia="Times New Roman" w:hAnsi="Arial" w:cs="Arial"/>
          <w:bCs/>
          <w:iCs/>
          <w:color w:val="000000"/>
          <w:sz w:val="24"/>
          <w:szCs w:val="24"/>
          <w:lang w:eastAsia="pt-BR"/>
        </w:rPr>
        <w:t xml:space="preserve"> Na ausência de previsão legal quanto ao índice substituto, as partes elegerão novo índice oficial, para reajustamento do preço do valor remanescente, por meio de termo aditivo.</w:t>
      </w:r>
    </w:p>
    <w:p w14:paraId="701AD0B3"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Times New Roman" w:eastAsia="Times New Roman" w:hAnsi="Times New Roman" w:cs="Times New Roman"/>
          <w:sz w:val="24"/>
          <w:szCs w:val="24"/>
          <w:lang w:eastAsia="pt-BR"/>
        </w:rPr>
        <w:t> </w:t>
      </w:r>
    </w:p>
    <w:p w14:paraId="4FC55DAF"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DÉCIMA QUINTA</w:t>
      </w:r>
      <w:r w:rsidRPr="00340151">
        <w:rPr>
          <w:rFonts w:ascii="Arial" w:eastAsia="Times New Roman" w:hAnsi="Arial" w:cs="Arial"/>
          <w:b/>
          <w:bCs/>
          <w:color w:val="000000"/>
          <w:sz w:val="24"/>
          <w:szCs w:val="24"/>
          <w:lang w:eastAsia="pt-BR"/>
        </w:rPr>
        <w:t xml:space="preserve"> - DA DOTAÇÃO ORÇAMENTÁRIA</w:t>
      </w:r>
    </w:p>
    <w:p w14:paraId="61A7E9C0"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01BF492A" w14:textId="77777777" w:rsidR="00B1413D" w:rsidRPr="00B1413D" w:rsidRDefault="00B1413D" w:rsidP="00B1413D">
      <w:pPr>
        <w:spacing w:after="12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15</w:t>
      </w:r>
      <w:r w:rsidR="00340151" w:rsidRPr="00340151">
        <w:rPr>
          <w:rFonts w:ascii="Arial" w:eastAsia="Times New Roman" w:hAnsi="Arial" w:cs="Arial"/>
          <w:b/>
          <w:bCs/>
          <w:color w:val="000000"/>
          <w:sz w:val="24"/>
          <w:szCs w:val="24"/>
          <w:lang w:eastAsia="pt-BR"/>
        </w:rPr>
        <w:t xml:space="preserve">.1 - </w:t>
      </w:r>
      <w:r w:rsidR="00340151" w:rsidRPr="00340151">
        <w:rPr>
          <w:rFonts w:ascii="Arial" w:eastAsia="Times New Roman" w:hAnsi="Arial" w:cs="Arial"/>
          <w:color w:val="000000"/>
          <w:sz w:val="24"/>
          <w:szCs w:val="24"/>
          <w:lang w:eastAsia="pt-BR"/>
        </w:rPr>
        <w:t xml:space="preserve">As despesas decorrentes da execução deste contrato correrão à conta da rubrica </w:t>
      </w:r>
      <w:r w:rsidRPr="00B1413D">
        <w:rPr>
          <w:rFonts w:ascii="Arial" w:eastAsia="Times New Roman" w:hAnsi="Arial" w:cs="Arial"/>
          <w:color w:val="000000"/>
          <w:sz w:val="24"/>
          <w:szCs w:val="24"/>
          <w:lang w:eastAsia="pt-BR"/>
        </w:rPr>
        <w:t>3390 40 – SERVIÇOS DE TECNOLOGIA DA INFORMAÇÃO E COMUNICAÇÃO – PJ, constante da atividade 15.108.02.0033.4256.0023 – APRECIAÇÃO DE CAUSAS NA JUSTIÇA DO TRABALHO - PO: 0001 - Manutenção e Gestão dos Serv. Sistemas de TI para atender a presente despesa. (Adequação 2022AD000558)</w:t>
      </w:r>
      <w:r>
        <w:rPr>
          <w:rFonts w:ascii="Arial" w:eastAsia="Times New Roman" w:hAnsi="Arial" w:cs="Arial"/>
          <w:b/>
          <w:bCs/>
          <w:color w:val="000000"/>
          <w:sz w:val="24"/>
          <w:szCs w:val="24"/>
          <w:lang w:eastAsia="pt-BR"/>
        </w:rPr>
        <w:t xml:space="preserve">, </w:t>
      </w:r>
      <w:r w:rsidRPr="00B1413D">
        <w:rPr>
          <w:rFonts w:ascii="Arial" w:eastAsia="Times New Roman" w:hAnsi="Arial" w:cs="Arial"/>
          <w:b/>
          <w:bCs/>
          <w:color w:val="000000"/>
          <w:sz w:val="24"/>
          <w:szCs w:val="24"/>
          <w:lang w:eastAsia="pt-BR"/>
        </w:rPr>
        <w:t>Nota de Empenho nº __________________.</w:t>
      </w:r>
    </w:p>
    <w:p w14:paraId="22667EA4"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p>
    <w:p w14:paraId="51151DC4" w14:textId="77777777" w:rsidR="00340151" w:rsidRPr="00340151" w:rsidRDefault="00340151" w:rsidP="00340151">
      <w:pPr>
        <w:shd w:val="clear" w:color="auto" w:fill="FFFFFF"/>
        <w:spacing w:after="0" w:line="240" w:lineRule="auto"/>
        <w:jc w:val="both"/>
        <w:rPr>
          <w:rFonts w:ascii="Times New Roman" w:eastAsia="Times New Roman" w:hAnsi="Times New Roman" w:cs="Times New Roman"/>
          <w:sz w:val="24"/>
          <w:szCs w:val="24"/>
          <w:lang w:eastAsia="pt-BR"/>
        </w:rPr>
      </w:pPr>
      <w:r w:rsidRPr="00340151">
        <w:rPr>
          <w:rFonts w:ascii="Times New Roman" w:eastAsia="Times New Roman" w:hAnsi="Times New Roman" w:cs="Times New Roman"/>
          <w:sz w:val="24"/>
          <w:szCs w:val="24"/>
          <w:lang w:eastAsia="pt-BR"/>
        </w:rPr>
        <w:t> </w:t>
      </w:r>
    </w:p>
    <w:p w14:paraId="3223BDEC"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DÉCIMA SEXTA</w:t>
      </w:r>
      <w:r w:rsidRPr="00340151">
        <w:rPr>
          <w:rFonts w:ascii="Arial" w:eastAsia="Times New Roman" w:hAnsi="Arial" w:cs="Arial"/>
          <w:b/>
          <w:bCs/>
          <w:color w:val="000000"/>
          <w:sz w:val="24"/>
          <w:szCs w:val="24"/>
          <w:lang w:eastAsia="pt-BR"/>
        </w:rPr>
        <w:t>- DA VIGÊNCIA </w:t>
      </w:r>
    </w:p>
    <w:p w14:paraId="2039D8C8"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663E4686" w14:textId="77777777" w:rsidR="00B1413D" w:rsidRPr="00B1413D" w:rsidRDefault="00B1413D" w:rsidP="00340151">
      <w:pPr>
        <w:spacing w:after="120" w:line="240" w:lineRule="auto"/>
        <w:jc w:val="both"/>
        <w:rPr>
          <w:rFonts w:ascii="Arial" w:eastAsia="Times New Roman" w:hAnsi="Arial" w:cs="Arial"/>
          <w:sz w:val="24"/>
          <w:szCs w:val="24"/>
          <w:lang w:eastAsia="pt-BR"/>
        </w:rPr>
      </w:pPr>
      <w:r w:rsidRPr="00B1413D">
        <w:rPr>
          <w:rFonts w:ascii="Arial" w:eastAsia="Times New Roman" w:hAnsi="Arial" w:cs="Arial"/>
          <w:b/>
          <w:bCs/>
          <w:sz w:val="24"/>
          <w:szCs w:val="24"/>
          <w:lang w:eastAsia="pt-BR"/>
        </w:rPr>
        <w:t>16</w:t>
      </w:r>
      <w:r w:rsidR="00340151" w:rsidRPr="00B1413D">
        <w:rPr>
          <w:rFonts w:ascii="Arial" w:eastAsia="Times New Roman" w:hAnsi="Arial" w:cs="Arial"/>
          <w:b/>
          <w:bCs/>
          <w:sz w:val="24"/>
          <w:szCs w:val="24"/>
          <w:lang w:eastAsia="pt-BR"/>
        </w:rPr>
        <w:t xml:space="preserve">.1 - </w:t>
      </w:r>
      <w:r w:rsidRPr="00B1413D">
        <w:rPr>
          <w:rFonts w:ascii="Arial" w:eastAsia="Times New Roman" w:hAnsi="Arial" w:cs="Arial"/>
          <w:sz w:val="24"/>
          <w:szCs w:val="24"/>
          <w:lang w:eastAsia="pt-BR"/>
        </w:rPr>
        <w:t>A contratação terá a vigência de 30 (trinta) meses contados a partir da data de assinatura do contrato e será prorrogável por igual e sucessivo período, até o limite de 60 (sessenta) meses, nos moldes do art. 57, inciso II, da Lei 8.666/93</w:t>
      </w:r>
    </w:p>
    <w:p w14:paraId="7E2462A9" w14:textId="77777777" w:rsidR="00B1413D" w:rsidRDefault="00B1413D" w:rsidP="00340151">
      <w:pPr>
        <w:spacing w:after="120" w:line="240" w:lineRule="auto"/>
        <w:jc w:val="both"/>
        <w:rPr>
          <w:rFonts w:ascii="Arial" w:eastAsia="Times New Roman" w:hAnsi="Arial" w:cs="Arial"/>
          <w:b/>
          <w:bCs/>
          <w:color w:val="000000"/>
          <w:sz w:val="24"/>
          <w:szCs w:val="24"/>
          <w:lang w:eastAsia="pt-BR"/>
        </w:rPr>
      </w:pPr>
    </w:p>
    <w:p w14:paraId="54E9E162" w14:textId="77777777" w:rsidR="00340151" w:rsidRPr="00340151" w:rsidRDefault="00340151" w:rsidP="00B1413D">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DÉCIMA SÉTIMA</w:t>
      </w:r>
      <w:r w:rsidRPr="00340151">
        <w:rPr>
          <w:rFonts w:ascii="Arial" w:eastAsia="Times New Roman" w:hAnsi="Arial" w:cs="Arial"/>
          <w:b/>
          <w:bCs/>
          <w:color w:val="000000"/>
          <w:sz w:val="24"/>
          <w:szCs w:val="24"/>
          <w:lang w:eastAsia="pt-BR"/>
        </w:rPr>
        <w:t>- DO REGIME DE EXECUÇÃO </w:t>
      </w:r>
    </w:p>
    <w:p w14:paraId="2B784D56" w14:textId="77777777" w:rsidR="00B1413D" w:rsidRDefault="00B1413D" w:rsidP="00B1413D">
      <w:pPr>
        <w:tabs>
          <w:tab w:val="left" w:pos="426"/>
        </w:tabs>
        <w:spacing w:before="120"/>
        <w:jc w:val="both"/>
        <w:rPr>
          <w:rFonts w:ascii="Arial" w:eastAsia="Calibri" w:hAnsi="Arial" w:cs="Arial"/>
          <w:sz w:val="24"/>
          <w:szCs w:val="24"/>
        </w:rPr>
      </w:pPr>
      <w:r>
        <w:rPr>
          <w:rFonts w:ascii="Arial" w:eastAsia="Times New Roman" w:hAnsi="Arial" w:cs="Arial"/>
          <w:b/>
          <w:bCs/>
          <w:color w:val="000000"/>
          <w:sz w:val="24"/>
          <w:szCs w:val="24"/>
          <w:lang w:eastAsia="pt-BR"/>
        </w:rPr>
        <w:t>17</w:t>
      </w:r>
      <w:r w:rsidR="00340151" w:rsidRPr="00340151">
        <w:rPr>
          <w:rFonts w:ascii="Arial" w:eastAsia="Times New Roman" w:hAnsi="Arial" w:cs="Arial"/>
          <w:b/>
          <w:bCs/>
          <w:color w:val="000000"/>
          <w:sz w:val="24"/>
          <w:szCs w:val="24"/>
          <w:lang w:eastAsia="pt-BR"/>
        </w:rPr>
        <w:t xml:space="preserve">.1 </w:t>
      </w:r>
      <w:r w:rsidR="00340151" w:rsidRPr="00B1413D">
        <w:rPr>
          <w:rFonts w:ascii="Arial" w:eastAsia="Times New Roman" w:hAnsi="Arial" w:cs="Arial"/>
          <w:b/>
          <w:bCs/>
          <w:color w:val="000000"/>
          <w:sz w:val="24"/>
          <w:szCs w:val="24"/>
          <w:lang w:eastAsia="pt-BR"/>
        </w:rPr>
        <w:t xml:space="preserve">- </w:t>
      </w:r>
      <w:r w:rsidRPr="00B1413D">
        <w:rPr>
          <w:rFonts w:ascii="Arial" w:eastAsia="Calibri" w:hAnsi="Arial" w:cs="Arial"/>
          <w:sz w:val="24"/>
          <w:szCs w:val="24"/>
        </w:rPr>
        <w:t>Os serviços serão executados sob o regime de empreitada por preço global.</w:t>
      </w:r>
    </w:p>
    <w:p w14:paraId="413BA2D3"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27E2568A"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DÉCIMA OITAVA</w:t>
      </w:r>
      <w:r w:rsidRPr="00340151">
        <w:rPr>
          <w:rFonts w:ascii="Arial" w:eastAsia="Times New Roman" w:hAnsi="Arial" w:cs="Arial"/>
          <w:b/>
          <w:bCs/>
          <w:color w:val="000000"/>
          <w:sz w:val="24"/>
          <w:szCs w:val="24"/>
          <w:lang w:eastAsia="pt-BR"/>
        </w:rPr>
        <w:t xml:space="preserve"> - DA RESCISÃO</w:t>
      </w:r>
    </w:p>
    <w:p w14:paraId="311EB677"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024AADE7"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18</w:t>
      </w:r>
      <w:r w:rsidR="00340151" w:rsidRPr="00340151">
        <w:rPr>
          <w:rFonts w:ascii="Arial" w:eastAsia="Times New Roman" w:hAnsi="Arial" w:cs="Arial"/>
          <w:b/>
          <w:bCs/>
          <w:color w:val="000000"/>
          <w:sz w:val="24"/>
          <w:szCs w:val="24"/>
          <w:lang w:eastAsia="pt-BR"/>
        </w:rPr>
        <w:t>.1 -</w:t>
      </w:r>
      <w:r w:rsidR="00340151" w:rsidRPr="00340151">
        <w:rPr>
          <w:rFonts w:ascii="Arial" w:eastAsia="Times New Roman" w:hAnsi="Arial" w:cs="Arial"/>
          <w:color w:val="000000"/>
          <w:sz w:val="24"/>
          <w:szCs w:val="24"/>
          <w:lang w:eastAsia="pt-BR"/>
        </w:rPr>
        <w:t xml:space="preserve"> A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 xml:space="preserve"> poderá considerar rescindido o presente contrato, de pleno direito, independentemente de interpelação judicial ou extrajudicial, nos casos e formas fixados nos artigos 78 e 79 da Lei nº 8.666/93. </w:t>
      </w:r>
    </w:p>
    <w:p w14:paraId="05FE3304"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18</w:t>
      </w:r>
      <w:r w:rsidR="00340151" w:rsidRPr="00340151">
        <w:rPr>
          <w:rFonts w:ascii="Arial" w:eastAsia="Times New Roman" w:hAnsi="Arial" w:cs="Arial"/>
          <w:b/>
          <w:bCs/>
          <w:color w:val="000000"/>
          <w:sz w:val="24"/>
          <w:szCs w:val="24"/>
          <w:lang w:eastAsia="pt-BR"/>
        </w:rPr>
        <w:t>.2 -</w:t>
      </w:r>
      <w:r w:rsidR="00340151" w:rsidRPr="00340151">
        <w:rPr>
          <w:rFonts w:ascii="Arial" w:eastAsia="Times New Roman" w:hAnsi="Arial" w:cs="Arial"/>
          <w:color w:val="000000"/>
          <w:sz w:val="24"/>
          <w:szCs w:val="24"/>
          <w:lang w:eastAsia="pt-BR"/>
        </w:rPr>
        <w:t xml:space="preserve"> Os casos de rescisão contratual serão formalmente motivados nos autos do Procedimento Administrativo, assegurados o contraditório e a ampla defesa. </w:t>
      </w:r>
    </w:p>
    <w:p w14:paraId="03F7C77F" w14:textId="77777777" w:rsidR="00340151" w:rsidRDefault="00B1413D" w:rsidP="00340151">
      <w:pPr>
        <w:spacing w:after="120" w:line="240" w:lineRule="auto"/>
        <w:jc w:val="both"/>
        <w:rPr>
          <w:rFonts w:ascii="Arial" w:eastAsia="Times New Roman" w:hAnsi="Arial" w:cs="Arial"/>
          <w:color w:val="000000"/>
          <w:sz w:val="24"/>
          <w:szCs w:val="24"/>
          <w:lang w:eastAsia="pt-BR"/>
        </w:rPr>
      </w:pPr>
      <w:r>
        <w:rPr>
          <w:rFonts w:ascii="Arial" w:eastAsia="Times New Roman" w:hAnsi="Arial" w:cs="Arial"/>
          <w:b/>
          <w:bCs/>
          <w:color w:val="000000"/>
          <w:sz w:val="24"/>
          <w:szCs w:val="24"/>
          <w:lang w:eastAsia="pt-BR"/>
        </w:rPr>
        <w:t>18</w:t>
      </w:r>
      <w:r w:rsidR="00340151" w:rsidRPr="00340151">
        <w:rPr>
          <w:rFonts w:ascii="Arial" w:eastAsia="Times New Roman" w:hAnsi="Arial" w:cs="Arial"/>
          <w:b/>
          <w:bCs/>
          <w:color w:val="000000"/>
          <w:sz w:val="24"/>
          <w:szCs w:val="24"/>
          <w:lang w:eastAsia="pt-BR"/>
        </w:rPr>
        <w:t>.3 -</w:t>
      </w:r>
      <w:r w:rsidR="00340151" w:rsidRPr="00340151">
        <w:rPr>
          <w:rFonts w:ascii="Arial" w:eastAsia="Times New Roman" w:hAnsi="Arial" w:cs="Arial"/>
          <w:color w:val="000000"/>
          <w:sz w:val="24"/>
          <w:szCs w:val="24"/>
          <w:lang w:eastAsia="pt-BR"/>
        </w:rPr>
        <w:t xml:space="preserve"> A rescisão de que trata esta </w:t>
      </w:r>
      <w:r w:rsidR="00340151" w:rsidRPr="00340151">
        <w:rPr>
          <w:rFonts w:ascii="Arial" w:eastAsia="Times New Roman" w:hAnsi="Arial" w:cs="Arial"/>
          <w:b/>
          <w:bCs/>
          <w:color w:val="000000"/>
          <w:sz w:val="24"/>
          <w:szCs w:val="24"/>
          <w:lang w:eastAsia="pt-BR"/>
        </w:rPr>
        <w:t>CLÁUSULA</w:t>
      </w:r>
      <w:r w:rsidR="00340151" w:rsidRPr="00340151">
        <w:rPr>
          <w:rFonts w:ascii="Arial" w:eastAsia="Times New Roman" w:hAnsi="Arial" w:cs="Arial"/>
          <w:color w:val="000000"/>
          <w:sz w:val="24"/>
          <w:szCs w:val="24"/>
          <w:lang w:eastAsia="pt-BR"/>
        </w:rPr>
        <w:t xml:space="preserve">, exceto quando se tratar de caso fortuito, força maior ou razões de interesse público, acarretará a retenção dos créditos decorrentes deste contrato, até o limite dos prejuízos causados ao </w:t>
      </w:r>
      <w:r w:rsidR="00340151" w:rsidRPr="00340151">
        <w:rPr>
          <w:rFonts w:ascii="Arial" w:eastAsia="Times New Roman" w:hAnsi="Arial" w:cs="Arial"/>
          <w:b/>
          <w:bCs/>
          <w:color w:val="000000"/>
          <w:sz w:val="24"/>
          <w:szCs w:val="24"/>
          <w:lang w:eastAsia="pt-BR"/>
        </w:rPr>
        <w:t>CONTRATANTE</w:t>
      </w:r>
      <w:r w:rsidR="00340151" w:rsidRPr="00340151">
        <w:rPr>
          <w:rFonts w:ascii="Arial" w:eastAsia="Times New Roman" w:hAnsi="Arial" w:cs="Arial"/>
          <w:color w:val="000000"/>
          <w:sz w:val="24"/>
          <w:szCs w:val="24"/>
          <w:lang w:eastAsia="pt-BR"/>
        </w:rPr>
        <w:t>.</w:t>
      </w:r>
    </w:p>
    <w:p w14:paraId="53AD0F98" w14:textId="77777777" w:rsidR="00B1413D" w:rsidRPr="00340151" w:rsidRDefault="00B1413D" w:rsidP="00340151">
      <w:pPr>
        <w:spacing w:after="120" w:line="240" w:lineRule="auto"/>
        <w:jc w:val="both"/>
        <w:rPr>
          <w:rFonts w:ascii="Times New Roman" w:eastAsia="Times New Roman" w:hAnsi="Times New Roman" w:cs="Times New Roman"/>
          <w:sz w:val="24"/>
          <w:szCs w:val="24"/>
          <w:lang w:eastAsia="pt-BR"/>
        </w:rPr>
      </w:pPr>
    </w:p>
    <w:p w14:paraId="313C1B35"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69EC7CCB"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DÉCIMA NONA</w:t>
      </w:r>
      <w:r w:rsidRPr="00340151">
        <w:rPr>
          <w:rFonts w:ascii="Arial" w:eastAsia="Times New Roman" w:hAnsi="Arial" w:cs="Arial"/>
          <w:b/>
          <w:bCs/>
          <w:color w:val="000000"/>
          <w:sz w:val="24"/>
          <w:szCs w:val="24"/>
          <w:lang w:eastAsia="pt-BR"/>
        </w:rPr>
        <w:t>- DAS ALTERAÇÕES CONTRATUAIS</w:t>
      </w:r>
    </w:p>
    <w:p w14:paraId="307C6EF5"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30B98678"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19</w:t>
      </w:r>
      <w:r w:rsidR="00340151" w:rsidRPr="00340151">
        <w:rPr>
          <w:rFonts w:ascii="Arial" w:eastAsia="Times New Roman" w:hAnsi="Arial" w:cs="Arial"/>
          <w:b/>
          <w:bCs/>
          <w:color w:val="000000"/>
          <w:sz w:val="24"/>
          <w:szCs w:val="24"/>
          <w:lang w:eastAsia="pt-BR"/>
        </w:rPr>
        <w:t>.1 -</w:t>
      </w:r>
      <w:r w:rsidR="00340151" w:rsidRPr="00340151">
        <w:rPr>
          <w:rFonts w:ascii="Arial" w:eastAsia="Times New Roman" w:hAnsi="Arial" w:cs="Arial"/>
          <w:color w:val="000000"/>
          <w:sz w:val="24"/>
          <w:szCs w:val="24"/>
          <w:lang w:eastAsia="pt-BR"/>
        </w:rPr>
        <w:t xml:space="preserve"> Qualquer modificação ou alteração no presente contrato será formalizada mediante termo aditivo, objetivando atender aos interesses das partes e ao objeto deste instrumento de Contrato, </w:t>
      </w:r>
      <w:r w:rsidR="00340151" w:rsidRPr="00340151">
        <w:rPr>
          <w:rFonts w:ascii="Arial" w:eastAsia="Times New Roman" w:hAnsi="Arial" w:cs="Arial"/>
          <w:b/>
          <w:bCs/>
          <w:color w:val="000000"/>
          <w:sz w:val="24"/>
          <w:szCs w:val="24"/>
          <w:lang w:eastAsia="pt-BR"/>
        </w:rPr>
        <w:t>salvo hipótese de alterações relativas à fiscalização</w:t>
      </w:r>
      <w:r w:rsidR="00340151" w:rsidRPr="00340151">
        <w:rPr>
          <w:rFonts w:ascii="Arial" w:eastAsia="Times New Roman" w:hAnsi="Arial" w:cs="Arial"/>
          <w:color w:val="000000"/>
          <w:sz w:val="24"/>
          <w:szCs w:val="24"/>
          <w:lang w:eastAsia="pt-BR"/>
        </w:rPr>
        <w:t>, que serão efetuadas sem a necessidade de termo aditivo.</w:t>
      </w:r>
    </w:p>
    <w:p w14:paraId="58687EC9"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19</w:t>
      </w:r>
      <w:r w:rsidR="00340151" w:rsidRPr="00340151">
        <w:rPr>
          <w:rFonts w:ascii="Arial" w:eastAsia="Times New Roman" w:hAnsi="Arial" w:cs="Arial"/>
          <w:b/>
          <w:bCs/>
          <w:color w:val="000000"/>
          <w:sz w:val="24"/>
          <w:szCs w:val="24"/>
          <w:lang w:eastAsia="pt-BR"/>
        </w:rPr>
        <w:t xml:space="preserve">.2 - </w:t>
      </w:r>
      <w:r w:rsidR="00340151" w:rsidRPr="00340151">
        <w:rPr>
          <w:rFonts w:ascii="Arial" w:eastAsia="Times New Roman" w:hAnsi="Arial" w:cs="Arial"/>
          <w:color w:val="000000"/>
          <w:sz w:val="24"/>
          <w:szCs w:val="24"/>
          <w:lang w:eastAsia="pt-BR"/>
        </w:rPr>
        <w:t>Os termos aditivos são partes integrantes deste Contrato, como se nele estivessem transcritos.</w:t>
      </w:r>
    </w:p>
    <w:p w14:paraId="3BD4D304"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6EB00CCD"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B1413D">
        <w:rPr>
          <w:rFonts w:ascii="Arial" w:eastAsia="Times New Roman" w:hAnsi="Arial" w:cs="Arial"/>
          <w:b/>
          <w:bCs/>
          <w:color w:val="000000"/>
          <w:sz w:val="24"/>
          <w:szCs w:val="24"/>
          <w:lang w:eastAsia="pt-BR"/>
        </w:rPr>
        <w:t>VIGÉSIMA</w:t>
      </w:r>
      <w:r w:rsidRPr="00340151">
        <w:rPr>
          <w:rFonts w:ascii="Arial" w:eastAsia="Times New Roman" w:hAnsi="Arial" w:cs="Arial"/>
          <w:b/>
          <w:bCs/>
          <w:color w:val="000000"/>
          <w:sz w:val="24"/>
          <w:szCs w:val="24"/>
          <w:lang w:eastAsia="pt-BR"/>
        </w:rPr>
        <w:t xml:space="preserve"> - DAS DISPOSIÇÕES FINAIS</w:t>
      </w:r>
    </w:p>
    <w:p w14:paraId="72E81832"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4CF51C97"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20</w:t>
      </w:r>
      <w:r w:rsidR="00340151" w:rsidRPr="00340151">
        <w:rPr>
          <w:rFonts w:ascii="Arial" w:eastAsia="Times New Roman" w:hAnsi="Arial" w:cs="Arial"/>
          <w:b/>
          <w:bCs/>
          <w:color w:val="000000"/>
          <w:sz w:val="24"/>
          <w:szCs w:val="24"/>
          <w:lang w:eastAsia="pt-BR"/>
        </w:rPr>
        <w:t xml:space="preserve">.1 - </w:t>
      </w:r>
      <w:r w:rsidR="00340151" w:rsidRPr="00340151">
        <w:rPr>
          <w:rFonts w:ascii="Arial" w:eastAsia="Times New Roman" w:hAnsi="Arial" w:cs="Arial"/>
          <w:color w:val="000000"/>
          <w:sz w:val="24"/>
          <w:szCs w:val="24"/>
          <w:lang w:eastAsia="pt-BR"/>
        </w:rPr>
        <w:t>Quaisquer requerimentos, cancelamentos, solicitações assim como a entrega do serviço para fins de recebimento provisório deverão ser encaminhados por escrito ao fiscal do contrato, o qual promoverá as medidas subsequentes necessárias.</w:t>
      </w:r>
    </w:p>
    <w:p w14:paraId="7256B261"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20</w:t>
      </w:r>
      <w:r w:rsidR="00340151" w:rsidRPr="00340151">
        <w:rPr>
          <w:rFonts w:ascii="Arial" w:eastAsia="Times New Roman" w:hAnsi="Arial" w:cs="Arial"/>
          <w:b/>
          <w:bCs/>
          <w:color w:val="000000"/>
          <w:sz w:val="24"/>
          <w:szCs w:val="24"/>
          <w:lang w:eastAsia="pt-BR"/>
        </w:rPr>
        <w:t>.2 -</w:t>
      </w:r>
      <w:r w:rsidR="00340151" w:rsidRPr="00340151">
        <w:rPr>
          <w:rFonts w:ascii="Arial" w:eastAsia="Times New Roman" w:hAnsi="Arial" w:cs="Arial"/>
          <w:color w:val="000000"/>
          <w:sz w:val="24"/>
          <w:szCs w:val="24"/>
          <w:lang w:eastAsia="pt-BR"/>
        </w:rPr>
        <w:t xml:space="preserve"> Este contrato administrativo regula-se pelas suas cláusulas e pelos preceitos de direito público, </w:t>
      </w:r>
      <w:proofErr w:type="spellStart"/>
      <w:r w:rsidR="00340151" w:rsidRPr="00340151">
        <w:rPr>
          <w:rFonts w:ascii="Arial" w:eastAsia="Times New Roman" w:hAnsi="Arial" w:cs="Arial"/>
          <w:color w:val="000000"/>
          <w:sz w:val="24"/>
          <w:szCs w:val="24"/>
          <w:lang w:eastAsia="pt-BR"/>
        </w:rPr>
        <w:t>aplicando-se-lhe</w:t>
      </w:r>
      <w:proofErr w:type="spellEnd"/>
      <w:r w:rsidR="00340151" w:rsidRPr="00340151">
        <w:rPr>
          <w:rFonts w:ascii="Arial" w:eastAsia="Times New Roman" w:hAnsi="Arial" w:cs="Arial"/>
          <w:color w:val="000000"/>
          <w:sz w:val="24"/>
          <w:szCs w:val="24"/>
          <w:lang w:eastAsia="pt-BR"/>
        </w:rPr>
        <w:t>, supletivamente, os princípios da teoria geral dos contratos e as disposições de direito privado.</w:t>
      </w:r>
    </w:p>
    <w:p w14:paraId="0306382A"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20</w:t>
      </w:r>
      <w:r w:rsidR="00340151" w:rsidRPr="00340151">
        <w:rPr>
          <w:rFonts w:ascii="Arial" w:eastAsia="Times New Roman" w:hAnsi="Arial" w:cs="Arial"/>
          <w:b/>
          <w:bCs/>
          <w:color w:val="000000"/>
          <w:sz w:val="24"/>
          <w:szCs w:val="24"/>
          <w:lang w:eastAsia="pt-BR"/>
        </w:rPr>
        <w:t xml:space="preserve">.3 </w:t>
      </w:r>
      <w:r w:rsidR="00340151" w:rsidRPr="00340151">
        <w:rPr>
          <w:rFonts w:ascii="Arial" w:eastAsia="Times New Roman" w:hAnsi="Arial" w:cs="Arial"/>
          <w:color w:val="000000"/>
          <w:sz w:val="24"/>
          <w:szCs w:val="24"/>
          <w:lang w:eastAsia="pt-BR"/>
        </w:rPr>
        <w:t xml:space="preserve">- Considera-se data da assinatura do contrato, para todos os efeitos, </w:t>
      </w:r>
      <w:r w:rsidR="00340151" w:rsidRPr="00340151">
        <w:rPr>
          <w:rFonts w:ascii="Arial" w:eastAsia="Times New Roman" w:hAnsi="Arial" w:cs="Arial"/>
          <w:b/>
          <w:bCs/>
          <w:color w:val="000000"/>
          <w:sz w:val="24"/>
          <w:szCs w:val="24"/>
          <w:lang w:eastAsia="pt-BR"/>
        </w:rPr>
        <w:t>a data da aposição da última assinatura digital no presente instrumento</w:t>
      </w:r>
      <w:r w:rsidR="00340151" w:rsidRPr="00340151">
        <w:rPr>
          <w:rFonts w:ascii="Arial" w:eastAsia="Times New Roman" w:hAnsi="Arial" w:cs="Arial"/>
          <w:color w:val="000000"/>
          <w:sz w:val="24"/>
          <w:szCs w:val="24"/>
          <w:lang w:eastAsia="pt-BR"/>
        </w:rPr>
        <w:t>.</w:t>
      </w:r>
    </w:p>
    <w:p w14:paraId="20A55FBA"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03562C75"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C266CF">
        <w:rPr>
          <w:rFonts w:ascii="Arial" w:eastAsia="Times New Roman" w:hAnsi="Arial" w:cs="Arial"/>
          <w:b/>
          <w:bCs/>
          <w:color w:val="000000"/>
          <w:sz w:val="24"/>
          <w:szCs w:val="24"/>
          <w:lang w:eastAsia="pt-BR"/>
        </w:rPr>
        <w:t>VIGÉSIMA</w:t>
      </w:r>
      <w:r w:rsidR="00B1413D">
        <w:rPr>
          <w:rFonts w:ascii="Arial" w:eastAsia="Times New Roman" w:hAnsi="Arial" w:cs="Arial"/>
          <w:b/>
          <w:bCs/>
          <w:color w:val="000000"/>
          <w:sz w:val="24"/>
          <w:szCs w:val="24"/>
          <w:lang w:eastAsia="pt-BR"/>
        </w:rPr>
        <w:t xml:space="preserve"> PRIMEIRA</w:t>
      </w:r>
      <w:r w:rsidRPr="00340151">
        <w:rPr>
          <w:rFonts w:ascii="Arial" w:eastAsia="Times New Roman" w:hAnsi="Arial" w:cs="Arial"/>
          <w:b/>
          <w:bCs/>
          <w:color w:val="000000"/>
          <w:sz w:val="24"/>
          <w:szCs w:val="24"/>
          <w:lang w:eastAsia="pt-BR"/>
        </w:rPr>
        <w:t xml:space="preserve"> - DA PUBLICAÇÃO</w:t>
      </w:r>
    </w:p>
    <w:p w14:paraId="1BF42C5E"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0156DDE8"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21</w:t>
      </w:r>
      <w:r w:rsidR="00340151" w:rsidRPr="00340151">
        <w:rPr>
          <w:rFonts w:ascii="Arial" w:eastAsia="Times New Roman" w:hAnsi="Arial" w:cs="Arial"/>
          <w:b/>
          <w:bCs/>
          <w:color w:val="000000"/>
          <w:sz w:val="24"/>
          <w:szCs w:val="24"/>
          <w:lang w:eastAsia="pt-BR"/>
        </w:rPr>
        <w:t xml:space="preserve">.1 - </w:t>
      </w:r>
      <w:r w:rsidR="00340151" w:rsidRPr="00340151">
        <w:rPr>
          <w:rFonts w:ascii="Arial" w:eastAsia="Times New Roman" w:hAnsi="Arial" w:cs="Arial"/>
          <w:color w:val="000000"/>
          <w:sz w:val="24"/>
          <w:szCs w:val="24"/>
          <w:lang w:eastAsia="pt-BR"/>
        </w:rPr>
        <w:t>De conformidade com o disposto no art. 61, parágrafo único da Lei 8.666/93, o presente contrato será publicado na forma de extrato, no Diário Oficial da União.</w:t>
      </w:r>
    </w:p>
    <w:p w14:paraId="7C8BB2E4"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165ADC14" w14:textId="77777777" w:rsidR="00340151" w:rsidRDefault="00340151" w:rsidP="00340151">
      <w:pPr>
        <w:shd w:val="clear" w:color="auto" w:fill="FFFFFF"/>
        <w:spacing w:after="0" w:line="240" w:lineRule="auto"/>
        <w:jc w:val="both"/>
        <w:rPr>
          <w:rFonts w:ascii="Arial" w:eastAsia="Times New Roman" w:hAnsi="Arial" w:cs="Arial"/>
          <w:b/>
          <w:bCs/>
          <w:color w:val="000000"/>
          <w:sz w:val="24"/>
          <w:szCs w:val="24"/>
          <w:lang w:eastAsia="pt-BR"/>
        </w:rPr>
      </w:pPr>
      <w:r w:rsidRPr="00340151">
        <w:rPr>
          <w:rFonts w:ascii="Arial" w:eastAsia="Times New Roman" w:hAnsi="Arial" w:cs="Arial"/>
          <w:b/>
          <w:bCs/>
          <w:color w:val="000000"/>
          <w:sz w:val="24"/>
          <w:szCs w:val="24"/>
          <w:lang w:eastAsia="pt-BR"/>
        </w:rPr>
        <w:t xml:space="preserve">CLÁUSULA </w:t>
      </w:r>
      <w:r w:rsidR="00C266CF">
        <w:rPr>
          <w:rFonts w:ascii="Arial" w:eastAsia="Times New Roman" w:hAnsi="Arial" w:cs="Arial"/>
          <w:b/>
          <w:bCs/>
          <w:color w:val="000000"/>
          <w:sz w:val="24"/>
          <w:szCs w:val="24"/>
          <w:lang w:eastAsia="pt-BR"/>
        </w:rPr>
        <w:t>VIGÉSIMA</w:t>
      </w:r>
      <w:r w:rsidR="00B1413D">
        <w:rPr>
          <w:rFonts w:ascii="Arial" w:eastAsia="Times New Roman" w:hAnsi="Arial" w:cs="Arial"/>
          <w:b/>
          <w:bCs/>
          <w:color w:val="000000"/>
          <w:sz w:val="24"/>
          <w:szCs w:val="24"/>
          <w:lang w:eastAsia="pt-BR"/>
        </w:rPr>
        <w:t xml:space="preserve"> SEGUNDA</w:t>
      </w:r>
      <w:r w:rsidRPr="00340151">
        <w:rPr>
          <w:rFonts w:ascii="Arial" w:eastAsia="Times New Roman" w:hAnsi="Arial" w:cs="Arial"/>
          <w:b/>
          <w:bCs/>
          <w:color w:val="000000"/>
          <w:sz w:val="24"/>
          <w:szCs w:val="24"/>
          <w:lang w:eastAsia="pt-BR"/>
        </w:rPr>
        <w:t xml:space="preserve"> - DO FORO</w:t>
      </w:r>
    </w:p>
    <w:p w14:paraId="36B9A509" w14:textId="77777777" w:rsidR="00B1413D" w:rsidRPr="00340151" w:rsidRDefault="00B1413D" w:rsidP="00340151">
      <w:pPr>
        <w:shd w:val="clear" w:color="auto" w:fill="FFFFFF"/>
        <w:spacing w:after="0" w:line="240" w:lineRule="auto"/>
        <w:jc w:val="both"/>
        <w:rPr>
          <w:rFonts w:ascii="Times New Roman" w:eastAsia="Times New Roman" w:hAnsi="Times New Roman" w:cs="Times New Roman"/>
          <w:sz w:val="24"/>
          <w:szCs w:val="24"/>
          <w:lang w:eastAsia="pt-BR"/>
        </w:rPr>
      </w:pPr>
    </w:p>
    <w:p w14:paraId="0AFD25D6" w14:textId="77777777" w:rsidR="00340151" w:rsidRPr="00340151" w:rsidRDefault="00B1413D" w:rsidP="00340151">
      <w:pPr>
        <w:spacing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color w:val="000000"/>
          <w:sz w:val="24"/>
          <w:szCs w:val="24"/>
          <w:lang w:eastAsia="pt-BR"/>
        </w:rPr>
        <w:t>22</w:t>
      </w:r>
      <w:r w:rsidR="00340151" w:rsidRPr="00340151">
        <w:rPr>
          <w:rFonts w:ascii="Arial" w:eastAsia="Times New Roman" w:hAnsi="Arial" w:cs="Arial"/>
          <w:b/>
          <w:bCs/>
          <w:color w:val="000000"/>
          <w:sz w:val="24"/>
          <w:szCs w:val="24"/>
          <w:lang w:eastAsia="pt-BR"/>
        </w:rPr>
        <w:t xml:space="preserve">.1 - </w:t>
      </w:r>
      <w:r w:rsidR="00340151" w:rsidRPr="00340151">
        <w:rPr>
          <w:rFonts w:ascii="Arial" w:eastAsia="Times New Roman" w:hAnsi="Arial" w:cs="Arial"/>
          <w:color w:val="000000"/>
          <w:sz w:val="24"/>
          <w:szCs w:val="24"/>
          <w:lang w:eastAsia="pt-BR"/>
        </w:rPr>
        <w:t>É competente o foro da Justiça Federal, Seção Judiciária do Estado do Ceará, com exclusão de outro por mais privilegiado que seja, para dirimir quaisquer litígios oriundos do presente contrato.</w:t>
      </w:r>
    </w:p>
    <w:p w14:paraId="2CA134DF"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3F761658" w14:textId="77777777" w:rsidR="00340151" w:rsidRPr="00340151" w:rsidRDefault="00340151" w:rsidP="00340151">
      <w:pPr>
        <w:spacing w:after="120" w:line="240" w:lineRule="auto"/>
        <w:jc w:val="both"/>
        <w:rPr>
          <w:rFonts w:ascii="Times New Roman" w:eastAsia="Times New Roman" w:hAnsi="Times New Roman" w:cs="Times New Roman"/>
          <w:sz w:val="24"/>
          <w:szCs w:val="24"/>
          <w:lang w:eastAsia="pt-BR"/>
        </w:rPr>
      </w:pPr>
      <w:r w:rsidRPr="00340151">
        <w:rPr>
          <w:rFonts w:ascii="Arial" w:eastAsia="Times New Roman" w:hAnsi="Arial" w:cs="Arial"/>
          <w:color w:val="000000"/>
          <w:sz w:val="24"/>
          <w:szCs w:val="24"/>
          <w:lang w:eastAsia="pt-BR"/>
        </w:rPr>
        <w:lastRenderedPageBreak/>
        <w:t>E, para firmeza e como prova de assim haverem entre si, ajustado e contratado, assinam o presente, em uma via, para que produza os seus legais e jurídicos efeitos.</w:t>
      </w:r>
    </w:p>
    <w:p w14:paraId="304404D0" w14:textId="77777777" w:rsidR="00340151" w:rsidRPr="00340151" w:rsidRDefault="00340151" w:rsidP="00340151">
      <w:pPr>
        <w:spacing w:after="0" w:line="240" w:lineRule="auto"/>
        <w:rPr>
          <w:rFonts w:ascii="Times New Roman" w:eastAsia="Times New Roman" w:hAnsi="Times New Roman" w:cs="Times New Roman"/>
          <w:sz w:val="24"/>
          <w:szCs w:val="24"/>
          <w:lang w:eastAsia="pt-BR"/>
        </w:rPr>
      </w:pPr>
    </w:p>
    <w:p w14:paraId="3C79670B"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color w:val="000000"/>
          <w:sz w:val="20"/>
          <w:szCs w:val="20"/>
          <w:lang w:eastAsia="pt-BR"/>
        </w:rPr>
        <w:t>Fortaleza, data (conforme última assinatura digital).</w:t>
      </w:r>
    </w:p>
    <w:p w14:paraId="1872F5C7" w14:textId="77777777" w:rsidR="00340151" w:rsidRPr="00B1413D" w:rsidRDefault="00340151" w:rsidP="00340151">
      <w:pPr>
        <w:spacing w:after="240" w:line="240" w:lineRule="auto"/>
        <w:rPr>
          <w:rFonts w:ascii="Times New Roman" w:eastAsia="Times New Roman" w:hAnsi="Times New Roman" w:cs="Times New Roman"/>
          <w:sz w:val="20"/>
          <w:szCs w:val="20"/>
          <w:lang w:eastAsia="pt-BR"/>
        </w:rPr>
      </w:pPr>
      <w:r w:rsidRPr="00B1413D">
        <w:rPr>
          <w:rFonts w:ascii="Times New Roman" w:eastAsia="Times New Roman" w:hAnsi="Times New Roman" w:cs="Times New Roman"/>
          <w:sz w:val="20"/>
          <w:szCs w:val="20"/>
          <w:lang w:eastAsia="pt-BR"/>
        </w:rPr>
        <w:br/>
      </w:r>
    </w:p>
    <w:p w14:paraId="0D4B9289"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b/>
          <w:bCs/>
          <w:color w:val="000000"/>
          <w:sz w:val="20"/>
          <w:szCs w:val="20"/>
          <w:lang w:eastAsia="pt-BR"/>
        </w:rPr>
        <w:t>NEIARA SÃO THIAGO CYSNE FROTA</w:t>
      </w:r>
    </w:p>
    <w:p w14:paraId="274150F0"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color w:val="000000"/>
          <w:sz w:val="20"/>
          <w:szCs w:val="20"/>
          <w:lang w:eastAsia="pt-BR"/>
        </w:rPr>
        <w:t>DIRETORA GERAL</w:t>
      </w:r>
    </w:p>
    <w:p w14:paraId="0FCABF63"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color w:val="000000"/>
          <w:sz w:val="20"/>
          <w:szCs w:val="20"/>
          <w:lang w:eastAsia="pt-BR"/>
        </w:rPr>
        <w:t>CONTRATANTE</w:t>
      </w:r>
    </w:p>
    <w:p w14:paraId="701CF548" w14:textId="77777777" w:rsidR="00340151" w:rsidRPr="00B1413D" w:rsidRDefault="00340151" w:rsidP="00340151">
      <w:pPr>
        <w:spacing w:after="240" w:line="240" w:lineRule="auto"/>
        <w:rPr>
          <w:rFonts w:ascii="Times New Roman" w:eastAsia="Times New Roman" w:hAnsi="Times New Roman" w:cs="Times New Roman"/>
          <w:sz w:val="20"/>
          <w:szCs w:val="20"/>
          <w:lang w:eastAsia="pt-BR"/>
        </w:rPr>
      </w:pPr>
      <w:r w:rsidRPr="00B1413D">
        <w:rPr>
          <w:rFonts w:ascii="Times New Roman" w:eastAsia="Times New Roman" w:hAnsi="Times New Roman" w:cs="Times New Roman"/>
          <w:sz w:val="20"/>
          <w:szCs w:val="20"/>
          <w:lang w:eastAsia="pt-BR"/>
        </w:rPr>
        <w:br/>
      </w:r>
    </w:p>
    <w:p w14:paraId="21FAAD77"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b/>
          <w:bCs/>
          <w:color w:val="000000"/>
          <w:sz w:val="20"/>
          <w:szCs w:val="20"/>
          <w:lang w:eastAsia="pt-BR"/>
        </w:rPr>
        <w:t>Nome do representante </w:t>
      </w:r>
    </w:p>
    <w:p w14:paraId="28DD6DB2" w14:textId="77777777" w:rsidR="00340151" w:rsidRPr="00B1413D" w:rsidRDefault="00340151" w:rsidP="00340151">
      <w:pPr>
        <w:spacing w:after="0" w:line="240" w:lineRule="auto"/>
        <w:jc w:val="center"/>
        <w:rPr>
          <w:rFonts w:ascii="Times New Roman" w:eastAsia="Times New Roman" w:hAnsi="Times New Roman" w:cs="Times New Roman"/>
          <w:sz w:val="20"/>
          <w:szCs w:val="20"/>
          <w:lang w:eastAsia="pt-BR"/>
        </w:rPr>
      </w:pPr>
      <w:r w:rsidRPr="00B1413D">
        <w:rPr>
          <w:rFonts w:ascii="Arial" w:eastAsia="Times New Roman" w:hAnsi="Arial" w:cs="Arial"/>
          <w:color w:val="000000"/>
          <w:sz w:val="20"/>
          <w:szCs w:val="20"/>
          <w:lang w:eastAsia="pt-BR"/>
        </w:rPr>
        <w:t>CONTRATADA</w:t>
      </w:r>
    </w:p>
    <w:sectPr w:rsidR="00340151" w:rsidRPr="00B141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11D12"/>
    <w:multiLevelType w:val="multilevel"/>
    <w:tmpl w:val="0228EFC8"/>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16cid:durableId="503401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151"/>
    <w:rsid w:val="0002453A"/>
    <w:rsid w:val="001953DE"/>
    <w:rsid w:val="00340151"/>
    <w:rsid w:val="00411414"/>
    <w:rsid w:val="00643AE8"/>
    <w:rsid w:val="00672CA3"/>
    <w:rsid w:val="00687047"/>
    <w:rsid w:val="0087233C"/>
    <w:rsid w:val="00872BE4"/>
    <w:rsid w:val="00952F5D"/>
    <w:rsid w:val="00AD1C8E"/>
    <w:rsid w:val="00B1413D"/>
    <w:rsid w:val="00B77C48"/>
    <w:rsid w:val="00C266CF"/>
    <w:rsid w:val="00D048BB"/>
    <w:rsid w:val="00DE0818"/>
    <w:rsid w:val="00E23225"/>
    <w:rsid w:val="00E239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F03F6"/>
  <w15:chartTrackingRefBased/>
  <w15:docId w15:val="{75D43D5A-B13F-4D9C-96A0-0B23D2CB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08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egislacao.planalto.gov.br/legisla/legislacao.nsf/Viw_Identificacao/lei%2013.709-2018?OpenDocumen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4949</Words>
  <Characters>26729</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Marceyron</dc:creator>
  <cp:keywords/>
  <dc:description/>
  <cp:lastModifiedBy>Francisco Marceyron Neves Vieira</cp:lastModifiedBy>
  <cp:revision>2</cp:revision>
  <dcterms:created xsi:type="dcterms:W3CDTF">2022-07-11T12:30:00Z</dcterms:created>
  <dcterms:modified xsi:type="dcterms:W3CDTF">2022-07-11T12:30:00Z</dcterms:modified>
</cp:coreProperties>
</file>