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87" w:rsidRPr="0041188B" w:rsidRDefault="00E362A3">
      <w:pPr>
        <w:spacing w:line="276" w:lineRule="auto"/>
        <w:ind w:right="-57"/>
        <w:jc w:val="center"/>
      </w:pPr>
      <w:bookmarkStart w:id="0" w:name="OLE_LINK1"/>
      <w:r w:rsidRPr="0041188B">
        <w:rPr>
          <w:rFonts w:ascii="Calibri" w:hAnsi="Calibri" w:cs="Calibri"/>
          <w:noProof/>
          <w:sz w:val="22"/>
          <w:szCs w:val="22"/>
          <w:lang w:eastAsia="pt-BR"/>
        </w:rPr>
        <w:drawing>
          <wp:inline distT="0" distB="0" distL="0" distR="0">
            <wp:extent cx="914400" cy="962021"/>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914400" cy="962021"/>
                    </a:xfrm>
                    <a:prstGeom prst="rect">
                      <a:avLst/>
                    </a:prstGeom>
                    <a:solidFill>
                      <a:srgbClr val="FFFFFF"/>
                    </a:solidFill>
                    <a:ln>
                      <a:noFill/>
                      <a:prstDash/>
                    </a:ln>
                  </pic:spPr>
                </pic:pic>
              </a:graphicData>
            </a:graphic>
          </wp:inline>
        </w:drawing>
      </w:r>
    </w:p>
    <w:p w:rsidR="001C7E87" w:rsidRPr="0041188B" w:rsidRDefault="00E362A3">
      <w:pPr>
        <w:spacing w:line="276" w:lineRule="auto"/>
        <w:ind w:right="-57"/>
        <w:jc w:val="center"/>
        <w:rPr>
          <w:rFonts w:ascii="Calibri" w:hAnsi="Calibri" w:cs="Calibri"/>
          <w:sz w:val="22"/>
          <w:szCs w:val="22"/>
        </w:rPr>
      </w:pPr>
      <w:r w:rsidRPr="0041188B">
        <w:rPr>
          <w:rFonts w:ascii="Calibri" w:hAnsi="Calibri" w:cs="Calibri"/>
          <w:sz w:val="22"/>
          <w:szCs w:val="22"/>
        </w:rPr>
        <w:t>PODER JUDICIÁRIO</w:t>
      </w:r>
    </w:p>
    <w:p w:rsidR="001C7E87" w:rsidRPr="0041188B" w:rsidRDefault="00E362A3">
      <w:pPr>
        <w:spacing w:line="276" w:lineRule="auto"/>
        <w:ind w:right="-57"/>
        <w:jc w:val="center"/>
        <w:rPr>
          <w:rFonts w:ascii="Calibri" w:hAnsi="Calibri" w:cs="Calibri"/>
          <w:sz w:val="22"/>
          <w:szCs w:val="22"/>
        </w:rPr>
      </w:pPr>
      <w:r w:rsidRPr="0041188B">
        <w:rPr>
          <w:rFonts w:ascii="Calibri" w:hAnsi="Calibri" w:cs="Calibri"/>
          <w:sz w:val="22"/>
          <w:szCs w:val="22"/>
        </w:rPr>
        <w:t>JUSTIÇA DO TRABALHO</w:t>
      </w:r>
    </w:p>
    <w:p w:rsidR="001C7E87" w:rsidRPr="0041188B" w:rsidRDefault="00E362A3">
      <w:pPr>
        <w:spacing w:line="276" w:lineRule="auto"/>
        <w:ind w:right="-57"/>
        <w:jc w:val="center"/>
        <w:rPr>
          <w:rFonts w:ascii="Calibri" w:hAnsi="Calibri" w:cs="Calibri"/>
          <w:sz w:val="22"/>
          <w:szCs w:val="22"/>
        </w:rPr>
      </w:pPr>
      <w:r w:rsidRPr="0041188B">
        <w:rPr>
          <w:rFonts w:ascii="Calibri" w:hAnsi="Calibri" w:cs="Calibri"/>
          <w:sz w:val="22"/>
          <w:szCs w:val="22"/>
        </w:rPr>
        <w:t>TRIBUNAL REGIONAL DO TRABALHO DA 7ª REGIÃO</w:t>
      </w:r>
    </w:p>
    <w:p w:rsidR="001C7E87" w:rsidRPr="00124A66" w:rsidRDefault="001C7E87">
      <w:pPr>
        <w:spacing w:line="276" w:lineRule="auto"/>
        <w:ind w:right="-57"/>
        <w:rPr>
          <w:rFonts w:ascii="Calibri" w:hAnsi="Calibri" w:cs="Calibri"/>
          <w:sz w:val="22"/>
          <w:szCs w:val="22"/>
        </w:rPr>
      </w:pPr>
    </w:p>
    <w:p w:rsidR="001C7E87" w:rsidRPr="00124A66" w:rsidRDefault="00E362A3">
      <w:pPr>
        <w:pStyle w:val="Ttulo7"/>
        <w:spacing w:before="0" w:after="0" w:line="276" w:lineRule="auto"/>
        <w:ind w:right="-57"/>
        <w:jc w:val="center"/>
        <w:rPr>
          <w:rFonts w:ascii="Calibri" w:hAnsi="Calibri" w:cs="Calibri"/>
          <w:b/>
          <w:bCs/>
          <w:sz w:val="22"/>
          <w:szCs w:val="22"/>
          <w:u w:val="single"/>
        </w:rPr>
      </w:pPr>
      <w:r w:rsidRPr="00124A66">
        <w:rPr>
          <w:rFonts w:ascii="Calibri" w:hAnsi="Calibri" w:cs="Calibri"/>
          <w:b/>
          <w:bCs/>
          <w:sz w:val="22"/>
          <w:szCs w:val="22"/>
          <w:u w:val="single"/>
        </w:rPr>
        <w:t>TERMO DE REFERÊNCIA</w:t>
      </w:r>
    </w:p>
    <w:p w:rsidR="001C7E87" w:rsidRDefault="00A25E84">
      <w:pPr>
        <w:pStyle w:val="Ttulo7"/>
        <w:spacing w:before="0" w:after="0" w:line="276" w:lineRule="auto"/>
        <w:ind w:right="-57"/>
        <w:jc w:val="center"/>
        <w:rPr>
          <w:rFonts w:ascii="Calibri" w:hAnsi="Calibri" w:cs="Calibri"/>
          <w:sz w:val="22"/>
          <w:szCs w:val="22"/>
        </w:rPr>
      </w:pPr>
      <w:r>
        <w:rPr>
          <w:rFonts w:ascii="Calibri" w:hAnsi="Calibri" w:cs="Calibri"/>
          <w:sz w:val="22"/>
          <w:szCs w:val="22"/>
        </w:rPr>
        <w:t>PROAD 2408/2022</w:t>
      </w:r>
    </w:p>
    <w:p w:rsidR="00A25E84" w:rsidRPr="00A25E84" w:rsidRDefault="00A25E84" w:rsidP="00A25E84"/>
    <w:p w:rsidR="001C7E87" w:rsidRPr="00DB2110" w:rsidRDefault="00E362A3" w:rsidP="00780897">
      <w:pPr>
        <w:numPr>
          <w:ilvl w:val="0"/>
          <w:numId w:val="3"/>
        </w:numPr>
        <w:spacing w:line="276" w:lineRule="auto"/>
        <w:jc w:val="both"/>
        <w:rPr>
          <w:rFonts w:ascii="Calibri" w:hAnsi="Calibri" w:cs="Calibri"/>
          <w:b/>
          <w:sz w:val="22"/>
          <w:szCs w:val="22"/>
        </w:rPr>
      </w:pPr>
      <w:r w:rsidRPr="00780897">
        <w:rPr>
          <w:rFonts w:ascii="Calibri" w:hAnsi="Calibri" w:cs="Calibri"/>
          <w:b/>
          <w:sz w:val="22"/>
          <w:szCs w:val="22"/>
        </w:rPr>
        <w:t xml:space="preserve">UNIDADE REQUISITANTE: </w:t>
      </w:r>
      <w:r w:rsidR="00A20F91">
        <w:rPr>
          <w:rFonts w:ascii="Calibri" w:hAnsi="Calibri" w:cs="Calibri"/>
          <w:sz w:val="22"/>
          <w:szCs w:val="22"/>
        </w:rPr>
        <w:t>Secretaria Administrativa</w:t>
      </w:r>
    </w:p>
    <w:p w:rsidR="00DB2110" w:rsidRPr="00780897" w:rsidRDefault="00DB2110" w:rsidP="00DB2110">
      <w:pPr>
        <w:spacing w:line="276" w:lineRule="auto"/>
        <w:ind w:left="360"/>
        <w:jc w:val="both"/>
        <w:rPr>
          <w:rFonts w:ascii="Calibri" w:hAnsi="Calibri" w:cs="Calibri"/>
          <w:b/>
          <w:sz w:val="22"/>
          <w:szCs w:val="22"/>
        </w:rPr>
      </w:pPr>
    </w:p>
    <w:p w:rsidR="001C7E87" w:rsidRPr="0041188B" w:rsidRDefault="00E362A3">
      <w:pPr>
        <w:numPr>
          <w:ilvl w:val="0"/>
          <w:numId w:val="3"/>
        </w:numPr>
        <w:spacing w:line="276" w:lineRule="auto"/>
        <w:jc w:val="both"/>
      </w:pPr>
      <w:r w:rsidRPr="0041188B">
        <w:rPr>
          <w:rFonts w:ascii="Calibri" w:hAnsi="Calibri" w:cs="Calibri"/>
          <w:b/>
          <w:sz w:val="22"/>
          <w:szCs w:val="22"/>
        </w:rPr>
        <w:t>OBJETO</w:t>
      </w:r>
    </w:p>
    <w:p w:rsidR="001C7E87" w:rsidRDefault="00D62F09" w:rsidP="00C42E34">
      <w:pPr>
        <w:numPr>
          <w:ilvl w:val="1"/>
          <w:numId w:val="3"/>
        </w:numPr>
        <w:spacing w:before="100" w:after="100" w:line="276" w:lineRule="auto"/>
        <w:ind w:left="0" w:right="-57" w:firstLine="0"/>
        <w:jc w:val="both"/>
        <w:rPr>
          <w:rFonts w:ascii="Calibri" w:hAnsi="Calibri" w:cs="Calibri"/>
          <w:sz w:val="22"/>
          <w:szCs w:val="22"/>
        </w:rPr>
      </w:pPr>
      <w:r>
        <w:rPr>
          <w:rFonts w:ascii="Calibri" w:hAnsi="Calibri" w:cs="Calibri"/>
          <w:sz w:val="22"/>
          <w:szCs w:val="22"/>
        </w:rPr>
        <w:t>C</w:t>
      </w:r>
      <w:r w:rsidR="0041188B" w:rsidRPr="0041188B">
        <w:rPr>
          <w:rFonts w:ascii="Calibri" w:hAnsi="Calibri" w:cs="Calibri"/>
          <w:sz w:val="22"/>
          <w:szCs w:val="22"/>
        </w:rPr>
        <w:t>ontratação</w:t>
      </w:r>
      <w:r w:rsidR="0041188B" w:rsidRPr="0089399C">
        <w:rPr>
          <w:rFonts w:ascii="Calibri" w:hAnsi="Calibri" w:cs="Calibri"/>
          <w:color w:val="FF0000"/>
          <w:sz w:val="22"/>
          <w:szCs w:val="22"/>
        </w:rPr>
        <w:t xml:space="preserve"> </w:t>
      </w:r>
      <w:r w:rsidR="0041188B" w:rsidRPr="0041188B">
        <w:rPr>
          <w:rFonts w:ascii="Calibri" w:hAnsi="Calibri" w:cs="Calibri"/>
          <w:sz w:val="22"/>
          <w:szCs w:val="22"/>
        </w:rPr>
        <w:t xml:space="preserve">de empresa especializada para </w:t>
      </w:r>
      <w:r w:rsidR="00547659" w:rsidRPr="001B4F54">
        <w:rPr>
          <w:rFonts w:ascii="Calibri" w:hAnsi="Calibri" w:cs="Calibri"/>
          <w:sz w:val="22"/>
          <w:szCs w:val="22"/>
        </w:rPr>
        <w:t xml:space="preserve">confecção e </w:t>
      </w:r>
      <w:r w:rsidR="00316227">
        <w:rPr>
          <w:rFonts w:ascii="Calibri" w:hAnsi="Calibri" w:cs="Calibri"/>
          <w:sz w:val="22"/>
          <w:szCs w:val="22"/>
        </w:rPr>
        <w:t>fornecimento</w:t>
      </w:r>
      <w:r w:rsidR="00547659" w:rsidRPr="001B4F54">
        <w:rPr>
          <w:rFonts w:ascii="Calibri" w:hAnsi="Calibri" w:cs="Calibri"/>
          <w:sz w:val="22"/>
          <w:szCs w:val="22"/>
        </w:rPr>
        <w:t xml:space="preserve"> de </w:t>
      </w:r>
      <w:r w:rsidR="00316227">
        <w:rPr>
          <w:rFonts w:ascii="Calibri" w:hAnsi="Calibri" w:cs="Calibri"/>
          <w:sz w:val="22"/>
          <w:szCs w:val="22"/>
        </w:rPr>
        <w:t>MEDALHAS</w:t>
      </w:r>
      <w:r w:rsidR="00316227" w:rsidRPr="00316227">
        <w:rPr>
          <w:rFonts w:ascii="Calibri" w:hAnsi="Calibri" w:cs="Calibri"/>
          <w:sz w:val="22"/>
          <w:szCs w:val="22"/>
        </w:rPr>
        <w:t xml:space="preserve"> </w:t>
      </w:r>
      <w:r w:rsidR="000E3C0F" w:rsidRPr="00316227">
        <w:rPr>
          <w:rFonts w:ascii="Calibri" w:hAnsi="Calibri" w:cs="Calibri"/>
          <w:sz w:val="22"/>
          <w:szCs w:val="22"/>
        </w:rPr>
        <w:t>COMEMORATIVAS</w:t>
      </w:r>
      <w:r w:rsidR="00316227" w:rsidRPr="00316227">
        <w:rPr>
          <w:rFonts w:ascii="Calibri" w:hAnsi="Calibri" w:cs="Calibri"/>
          <w:sz w:val="22"/>
          <w:szCs w:val="22"/>
        </w:rPr>
        <w:t xml:space="preserve"> em alusão aos </w:t>
      </w:r>
      <w:r w:rsidR="00316227">
        <w:rPr>
          <w:rFonts w:ascii="Calibri" w:hAnsi="Calibri" w:cs="Calibri"/>
          <w:sz w:val="22"/>
          <w:szCs w:val="22"/>
        </w:rPr>
        <w:t>8</w:t>
      </w:r>
      <w:r w:rsidR="00316227" w:rsidRPr="00316227">
        <w:rPr>
          <w:rFonts w:ascii="Calibri" w:hAnsi="Calibri" w:cs="Calibri"/>
          <w:sz w:val="22"/>
          <w:szCs w:val="22"/>
        </w:rPr>
        <w:t xml:space="preserve">0 anos do </w:t>
      </w:r>
      <w:r w:rsidR="00316227">
        <w:rPr>
          <w:rFonts w:ascii="Calibri" w:hAnsi="Calibri" w:cs="Calibri"/>
          <w:sz w:val="22"/>
          <w:szCs w:val="22"/>
        </w:rPr>
        <w:t>Tribunal Regional do trabalho da 7ª Região</w:t>
      </w:r>
      <w:r w:rsidR="00316227" w:rsidRPr="001B4F54">
        <w:rPr>
          <w:rFonts w:ascii="Calibri" w:hAnsi="Calibri" w:cs="Calibri"/>
          <w:sz w:val="22"/>
          <w:szCs w:val="22"/>
        </w:rPr>
        <w:t xml:space="preserve"> </w:t>
      </w:r>
      <w:r>
        <w:rPr>
          <w:rFonts w:ascii="Calibri" w:hAnsi="Calibri" w:cs="Calibri"/>
          <w:sz w:val="22"/>
          <w:szCs w:val="22"/>
        </w:rPr>
        <w:t xml:space="preserve">para atender às necessidades do </w:t>
      </w:r>
      <w:r w:rsidRPr="00A84BE5">
        <w:rPr>
          <w:rFonts w:ascii="Calibri" w:hAnsi="Calibri" w:cs="Calibri"/>
          <w:sz w:val="22"/>
          <w:szCs w:val="22"/>
        </w:rPr>
        <w:t>Tribunal Regional do Trabalho da 7ª Região</w:t>
      </w:r>
      <w:r>
        <w:rPr>
          <w:rFonts w:ascii="Calibri" w:hAnsi="Calibri" w:cs="Calibri"/>
          <w:sz w:val="22"/>
          <w:szCs w:val="22"/>
        </w:rPr>
        <w:t xml:space="preserve">, conforme especificações e quantidades neste </w:t>
      </w:r>
      <w:r w:rsidRPr="0041188B">
        <w:rPr>
          <w:rFonts w:ascii="Calibri" w:hAnsi="Calibri" w:cs="Calibri"/>
          <w:sz w:val="22"/>
          <w:szCs w:val="22"/>
        </w:rPr>
        <w:t>Termo de Referência</w:t>
      </w:r>
      <w:r w:rsidR="00B96548">
        <w:rPr>
          <w:rFonts w:ascii="Calibri" w:hAnsi="Calibri" w:cs="Calibri"/>
          <w:sz w:val="22"/>
          <w:szCs w:val="22"/>
        </w:rPr>
        <w:t>.</w:t>
      </w:r>
    </w:p>
    <w:p w:rsidR="001C7E87" w:rsidRDefault="00806102">
      <w:pPr>
        <w:numPr>
          <w:ilvl w:val="1"/>
          <w:numId w:val="3"/>
        </w:numPr>
        <w:spacing w:before="100" w:after="100" w:line="276" w:lineRule="auto"/>
        <w:ind w:left="0" w:right="-57" w:firstLine="0"/>
        <w:jc w:val="both"/>
        <w:rPr>
          <w:rFonts w:ascii="Calibri" w:hAnsi="Calibri" w:cs="Calibri"/>
          <w:sz w:val="22"/>
          <w:szCs w:val="22"/>
        </w:rPr>
      </w:pPr>
      <w:r>
        <w:rPr>
          <w:rFonts w:ascii="Calibri" w:hAnsi="Calibri" w:cs="Calibri"/>
          <w:sz w:val="22"/>
          <w:szCs w:val="22"/>
        </w:rPr>
        <w:t>Das especificações do o</w:t>
      </w:r>
      <w:r w:rsidRPr="004A1E85">
        <w:rPr>
          <w:rFonts w:ascii="Calibri" w:hAnsi="Calibri" w:cs="Calibri"/>
          <w:sz w:val="22"/>
          <w:szCs w:val="22"/>
        </w:rPr>
        <w:t>bjeto</w:t>
      </w:r>
    </w:p>
    <w:tbl>
      <w:tblPr>
        <w:tblStyle w:val="Tabelacomgrade"/>
        <w:tblW w:w="0" w:type="auto"/>
        <w:tblLayout w:type="fixed"/>
        <w:tblLook w:val="04A0"/>
      </w:tblPr>
      <w:tblGrid>
        <w:gridCol w:w="675"/>
        <w:gridCol w:w="5529"/>
        <w:gridCol w:w="1275"/>
        <w:gridCol w:w="1242"/>
      </w:tblGrid>
      <w:tr w:rsidR="00A00C35" w:rsidRPr="00BD4BAC" w:rsidTr="00B50045">
        <w:tc>
          <w:tcPr>
            <w:tcW w:w="675" w:type="dxa"/>
          </w:tcPr>
          <w:p w:rsidR="00A22557" w:rsidRPr="00BD4BAC" w:rsidRDefault="00A22557" w:rsidP="00A22557">
            <w:pPr>
              <w:spacing w:before="100" w:after="100" w:line="276" w:lineRule="auto"/>
              <w:ind w:right="-57"/>
              <w:jc w:val="center"/>
              <w:rPr>
                <w:rFonts w:asciiTheme="minorHAnsi" w:hAnsiTheme="minorHAnsi" w:cstheme="minorHAnsi"/>
                <w:sz w:val="18"/>
                <w:szCs w:val="18"/>
              </w:rPr>
            </w:pPr>
            <w:r w:rsidRPr="001A44B7">
              <w:rPr>
                <w:rFonts w:asciiTheme="minorHAnsi" w:hAnsiTheme="minorHAnsi" w:cstheme="minorHAnsi"/>
              </w:rPr>
              <w:t>ITEM</w:t>
            </w:r>
          </w:p>
        </w:tc>
        <w:tc>
          <w:tcPr>
            <w:tcW w:w="5529" w:type="dxa"/>
          </w:tcPr>
          <w:p w:rsidR="00A22557" w:rsidRPr="00995683" w:rsidRDefault="00A22557" w:rsidP="00A22557">
            <w:pPr>
              <w:spacing w:before="100" w:after="100" w:line="276" w:lineRule="auto"/>
              <w:ind w:right="-57"/>
              <w:jc w:val="center"/>
              <w:rPr>
                <w:rFonts w:asciiTheme="minorHAnsi" w:hAnsiTheme="minorHAnsi" w:cstheme="minorHAnsi"/>
              </w:rPr>
            </w:pPr>
            <w:r w:rsidRPr="00995683">
              <w:rPr>
                <w:rFonts w:asciiTheme="minorHAnsi" w:hAnsiTheme="minorHAnsi" w:cstheme="minorHAnsi"/>
              </w:rPr>
              <w:t>ESPECIFICAÇÃO DO OBJETO</w:t>
            </w:r>
          </w:p>
        </w:tc>
        <w:tc>
          <w:tcPr>
            <w:tcW w:w="1275" w:type="dxa"/>
          </w:tcPr>
          <w:p w:rsidR="00A22557" w:rsidRPr="00BD4BAC" w:rsidRDefault="00A22557" w:rsidP="00B50045">
            <w:pPr>
              <w:spacing w:before="100" w:after="100" w:line="276" w:lineRule="auto"/>
              <w:ind w:right="-57"/>
              <w:jc w:val="center"/>
              <w:rPr>
                <w:rFonts w:asciiTheme="minorHAnsi" w:hAnsiTheme="minorHAnsi" w:cstheme="minorHAnsi"/>
                <w:sz w:val="18"/>
                <w:szCs w:val="18"/>
              </w:rPr>
            </w:pPr>
            <w:r w:rsidRPr="00BD4BAC">
              <w:rPr>
                <w:rFonts w:asciiTheme="minorHAnsi" w:hAnsiTheme="minorHAnsi" w:cstheme="minorHAnsi"/>
                <w:sz w:val="18"/>
                <w:szCs w:val="18"/>
              </w:rPr>
              <w:t>UN</w:t>
            </w:r>
            <w:r w:rsidR="00B50045">
              <w:rPr>
                <w:rFonts w:asciiTheme="minorHAnsi" w:hAnsiTheme="minorHAnsi" w:cstheme="minorHAnsi"/>
                <w:sz w:val="18"/>
                <w:szCs w:val="18"/>
              </w:rPr>
              <w:t>D.</w:t>
            </w:r>
            <w:r w:rsidRPr="00BD4BAC">
              <w:rPr>
                <w:rFonts w:asciiTheme="minorHAnsi" w:hAnsiTheme="minorHAnsi" w:cstheme="minorHAnsi"/>
                <w:sz w:val="18"/>
                <w:szCs w:val="18"/>
              </w:rPr>
              <w:t xml:space="preserve"> MEDIDA</w:t>
            </w:r>
          </w:p>
        </w:tc>
        <w:tc>
          <w:tcPr>
            <w:tcW w:w="1242" w:type="dxa"/>
          </w:tcPr>
          <w:p w:rsidR="00A22557" w:rsidRPr="00BD4BAC" w:rsidRDefault="00A22557" w:rsidP="00A22557">
            <w:pPr>
              <w:spacing w:before="100" w:after="100" w:line="276" w:lineRule="auto"/>
              <w:ind w:right="-57"/>
              <w:jc w:val="center"/>
              <w:rPr>
                <w:rFonts w:asciiTheme="minorHAnsi" w:hAnsiTheme="minorHAnsi" w:cstheme="minorHAnsi"/>
                <w:sz w:val="18"/>
                <w:szCs w:val="18"/>
              </w:rPr>
            </w:pPr>
            <w:r w:rsidRPr="00BD4BAC">
              <w:rPr>
                <w:rFonts w:asciiTheme="minorHAnsi" w:hAnsiTheme="minorHAnsi" w:cstheme="minorHAnsi"/>
                <w:sz w:val="18"/>
                <w:szCs w:val="18"/>
              </w:rPr>
              <w:t>QUANTIDADE</w:t>
            </w:r>
          </w:p>
        </w:tc>
      </w:tr>
      <w:tr w:rsidR="00A00C35" w:rsidRPr="00BD4BAC" w:rsidTr="00B50045">
        <w:trPr>
          <w:trHeight w:val="1257"/>
        </w:trPr>
        <w:tc>
          <w:tcPr>
            <w:tcW w:w="675" w:type="dxa"/>
            <w:vAlign w:val="center"/>
          </w:tcPr>
          <w:p w:rsidR="00A22557" w:rsidRPr="00BD4BAC" w:rsidRDefault="00A22557" w:rsidP="00200A93">
            <w:pPr>
              <w:spacing w:before="100" w:after="100" w:line="276" w:lineRule="auto"/>
              <w:ind w:right="-57"/>
              <w:jc w:val="center"/>
              <w:rPr>
                <w:rFonts w:asciiTheme="minorHAnsi" w:hAnsiTheme="minorHAnsi" w:cstheme="minorHAnsi"/>
                <w:sz w:val="18"/>
                <w:szCs w:val="18"/>
              </w:rPr>
            </w:pPr>
            <w:r w:rsidRPr="00BD4BAC">
              <w:rPr>
                <w:rFonts w:asciiTheme="minorHAnsi" w:hAnsiTheme="minorHAnsi" w:cstheme="minorHAnsi"/>
                <w:sz w:val="18"/>
                <w:szCs w:val="18"/>
              </w:rPr>
              <w:t>01</w:t>
            </w:r>
          </w:p>
        </w:tc>
        <w:tc>
          <w:tcPr>
            <w:tcW w:w="5529" w:type="dxa"/>
          </w:tcPr>
          <w:p w:rsidR="004E10A1" w:rsidRDefault="00694F58" w:rsidP="004E10A1">
            <w:pPr>
              <w:suppressAutoHyphens w:val="0"/>
              <w:autoSpaceDE w:val="0"/>
              <w:adjustRightInd w:val="0"/>
              <w:jc w:val="both"/>
              <w:textAlignment w:val="auto"/>
              <w:rPr>
                <w:rFonts w:asciiTheme="minorHAnsi" w:hAnsiTheme="minorHAnsi" w:cstheme="minorHAnsi"/>
                <w:sz w:val="18"/>
                <w:szCs w:val="18"/>
              </w:rPr>
            </w:pPr>
            <w:r w:rsidRPr="00694F58">
              <w:rPr>
                <w:rFonts w:asciiTheme="minorHAnsi" w:hAnsiTheme="minorHAnsi" w:cstheme="minorHAnsi"/>
                <w:b/>
                <w:sz w:val="18"/>
                <w:szCs w:val="18"/>
              </w:rPr>
              <w:t>MEDALHA COMEMORATIVA:</w:t>
            </w:r>
            <w:r>
              <w:rPr>
                <w:rFonts w:asciiTheme="minorHAnsi" w:hAnsiTheme="minorHAnsi" w:cstheme="minorHAnsi"/>
                <w:sz w:val="18"/>
                <w:szCs w:val="18"/>
              </w:rPr>
              <w:t xml:space="preserve"> F</w:t>
            </w:r>
            <w:r w:rsidR="00A22557" w:rsidRPr="00BD4BAC">
              <w:rPr>
                <w:rFonts w:asciiTheme="minorHAnsi" w:hAnsiTheme="minorHAnsi" w:cstheme="minorHAnsi"/>
                <w:sz w:val="18"/>
                <w:szCs w:val="18"/>
              </w:rPr>
              <w:t xml:space="preserve">ornecimento de medalha </w:t>
            </w:r>
            <w:r w:rsidR="00D61562">
              <w:rPr>
                <w:rFonts w:asciiTheme="minorHAnsi" w:hAnsiTheme="minorHAnsi" w:cstheme="minorHAnsi"/>
                <w:sz w:val="18"/>
                <w:szCs w:val="18"/>
              </w:rPr>
              <w:t>personalizada, tipo Moeda, material: Latão (liga de cobre e zinco)</w:t>
            </w:r>
            <w:r w:rsidR="00A22557" w:rsidRPr="00BD4BAC">
              <w:rPr>
                <w:rFonts w:asciiTheme="minorHAnsi" w:hAnsiTheme="minorHAnsi" w:cstheme="minorHAnsi"/>
                <w:sz w:val="18"/>
                <w:szCs w:val="18"/>
              </w:rPr>
              <w:t xml:space="preserve">, </w:t>
            </w:r>
            <w:r w:rsidR="005F66D3">
              <w:rPr>
                <w:rFonts w:asciiTheme="minorHAnsi" w:hAnsiTheme="minorHAnsi" w:cstheme="minorHAnsi"/>
                <w:sz w:val="18"/>
                <w:szCs w:val="18"/>
              </w:rPr>
              <w:t xml:space="preserve">diâmetro </w:t>
            </w:r>
            <w:proofErr w:type="gramStart"/>
            <w:r w:rsidR="005F66D3">
              <w:rPr>
                <w:rFonts w:asciiTheme="minorHAnsi" w:hAnsiTheme="minorHAnsi" w:cstheme="minorHAnsi"/>
                <w:sz w:val="18"/>
                <w:szCs w:val="18"/>
              </w:rPr>
              <w:t>50mm</w:t>
            </w:r>
            <w:proofErr w:type="gramEnd"/>
            <w:r w:rsidR="005F66D3">
              <w:rPr>
                <w:rFonts w:asciiTheme="minorHAnsi" w:hAnsiTheme="minorHAnsi" w:cstheme="minorHAnsi"/>
                <w:sz w:val="18"/>
                <w:szCs w:val="18"/>
              </w:rPr>
              <w:t>, espessura 3.5mm, gravação em alto relevo no verso e anverso</w:t>
            </w:r>
            <w:r w:rsidR="00A22557" w:rsidRPr="00BD4BAC">
              <w:rPr>
                <w:rFonts w:asciiTheme="minorHAnsi" w:hAnsiTheme="minorHAnsi" w:cstheme="minorHAnsi"/>
                <w:sz w:val="18"/>
                <w:szCs w:val="18"/>
              </w:rPr>
              <w:t>, banho: ouro brilho</w:t>
            </w:r>
            <w:r w:rsidR="005E6407">
              <w:rPr>
                <w:rFonts w:asciiTheme="minorHAnsi" w:hAnsiTheme="minorHAnsi" w:cstheme="minorHAnsi"/>
                <w:sz w:val="18"/>
                <w:szCs w:val="18"/>
              </w:rPr>
              <w:t xml:space="preserve"> (saliências), ouro fosco (baixo relevo)</w:t>
            </w:r>
            <w:r w:rsidR="0075080C">
              <w:rPr>
                <w:rFonts w:asciiTheme="minorHAnsi" w:hAnsiTheme="minorHAnsi" w:cstheme="minorHAnsi"/>
                <w:sz w:val="18"/>
                <w:szCs w:val="18"/>
              </w:rPr>
              <w:t xml:space="preserve"> e </w:t>
            </w:r>
            <w:proofErr w:type="spellStart"/>
            <w:r w:rsidR="005E6407">
              <w:rPr>
                <w:rFonts w:asciiTheme="minorHAnsi" w:hAnsiTheme="minorHAnsi" w:cstheme="minorHAnsi"/>
                <w:sz w:val="18"/>
                <w:szCs w:val="18"/>
              </w:rPr>
              <w:t>esmaltação</w:t>
            </w:r>
            <w:proofErr w:type="spellEnd"/>
            <w:r w:rsidR="005E6407">
              <w:rPr>
                <w:rFonts w:asciiTheme="minorHAnsi" w:hAnsiTheme="minorHAnsi" w:cstheme="minorHAnsi"/>
                <w:sz w:val="18"/>
                <w:szCs w:val="18"/>
              </w:rPr>
              <w:t xml:space="preserve"> em três cores da logo do Tribunal do Trabalho (azul, amarelo e verde) no anve</w:t>
            </w:r>
            <w:r w:rsidR="005E6407">
              <w:rPr>
                <w:rFonts w:asciiTheme="minorHAnsi" w:hAnsiTheme="minorHAnsi" w:cstheme="minorHAnsi"/>
                <w:sz w:val="18"/>
                <w:szCs w:val="18"/>
              </w:rPr>
              <w:t>r</w:t>
            </w:r>
            <w:r w:rsidR="005E6407">
              <w:rPr>
                <w:rFonts w:asciiTheme="minorHAnsi" w:hAnsiTheme="minorHAnsi" w:cstheme="minorHAnsi"/>
                <w:sz w:val="18"/>
                <w:szCs w:val="18"/>
              </w:rPr>
              <w:t>so</w:t>
            </w:r>
            <w:r w:rsidR="00A22557" w:rsidRPr="00BD4BAC">
              <w:rPr>
                <w:rFonts w:asciiTheme="minorHAnsi" w:hAnsiTheme="minorHAnsi" w:cstheme="minorHAnsi"/>
                <w:sz w:val="18"/>
                <w:szCs w:val="18"/>
              </w:rPr>
              <w:t>, peso aproximado 47g, design 3D/3D (Ver Anexo</w:t>
            </w:r>
            <w:r w:rsidR="004E10A1">
              <w:rPr>
                <w:rFonts w:asciiTheme="minorHAnsi" w:hAnsiTheme="minorHAnsi" w:cstheme="minorHAnsi"/>
                <w:sz w:val="18"/>
                <w:szCs w:val="18"/>
              </w:rPr>
              <w:t xml:space="preserve"> I).</w:t>
            </w:r>
          </w:p>
          <w:p w:rsidR="00A22557" w:rsidRPr="00BD4BAC" w:rsidRDefault="004E10A1" w:rsidP="004E10A1">
            <w:pPr>
              <w:suppressAutoHyphens w:val="0"/>
              <w:autoSpaceDE w:val="0"/>
              <w:adjustRightInd w:val="0"/>
              <w:jc w:val="both"/>
              <w:textAlignment w:val="auto"/>
              <w:rPr>
                <w:rFonts w:asciiTheme="minorHAnsi" w:hAnsiTheme="minorHAnsi" w:cstheme="minorHAnsi"/>
                <w:sz w:val="18"/>
                <w:szCs w:val="18"/>
              </w:rPr>
            </w:pPr>
            <w:r>
              <w:rPr>
                <w:rFonts w:asciiTheme="minorHAnsi" w:hAnsiTheme="minorHAnsi" w:cstheme="minorHAnsi"/>
                <w:sz w:val="18"/>
                <w:szCs w:val="18"/>
              </w:rPr>
              <w:t>E</w:t>
            </w:r>
            <w:r w:rsidRPr="004E10A1">
              <w:rPr>
                <w:rFonts w:asciiTheme="minorHAnsi" w:hAnsiTheme="minorHAnsi" w:cstheme="minorHAnsi"/>
                <w:sz w:val="18"/>
                <w:szCs w:val="18"/>
              </w:rPr>
              <w:t xml:space="preserve">stojo porta medalha fabricado em MDF compactado, medindo </w:t>
            </w:r>
            <w:proofErr w:type="gramStart"/>
            <w:r w:rsidRPr="004E10A1">
              <w:rPr>
                <w:rFonts w:asciiTheme="minorHAnsi" w:hAnsiTheme="minorHAnsi" w:cstheme="minorHAnsi"/>
                <w:sz w:val="18"/>
                <w:szCs w:val="18"/>
              </w:rPr>
              <w:t>90mm</w:t>
            </w:r>
            <w:proofErr w:type="gramEnd"/>
            <w:r w:rsidRPr="004E10A1">
              <w:rPr>
                <w:rFonts w:asciiTheme="minorHAnsi" w:hAnsiTheme="minorHAnsi" w:cstheme="minorHAnsi"/>
                <w:sz w:val="18"/>
                <w:szCs w:val="18"/>
              </w:rPr>
              <w:t xml:space="preserve"> x 90mmx 26mm, com berço móvel e</w:t>
            </w:r>
            <w:r>
              <w:rPr>
                <w:rFonts w:asciiTheme="minorHAnsi" w:hAnsiTheme="minorHAnsi" w:cstheme="minorHAnsi"/>
                <w:sz w:val="18"/>
                <w:szCs w:val="18"/>
              </w:rPr>
              <w:t xml:space="preserve"> </w:t>
            </w:r>
            <w:r w:rsidRPr="004E10A1">
              <w:rPr>
                <w:rFonts w:asciiTheme="minorHAnsi" w:hAnsiTheme="minorHAnsi" w:cstheme="minorHAnsi"/>
                <w:sz w:val="18"/>
                <w:szCs w:val="18"/>
              </w:rPr>
              <w:t>rebaixo centralizado para acomod</w:t>
            </w:r>
            <w:r w:rsidRPr="004E10A1">
              <w:rPr>
                <w:rFonts w:asciiTheme="minorHAnsi" w:hAnsiTheme="minorHAnsi" w:cstheme="minorHAnsi"/>
                <w:sz w:val="18"/>
                <w:szCs w:val="18"/>
              </w:rPr>
              <w:t>a</w:t>
            </w:r>
            <w:r w:rsidRPr="004E10A1">
              <w:rPr>
                <w:rFonts w:asciiTheme="minorHAnsi" w:hAnsiTheme="minorHAnsi" w:cstheme="minorHAnsi"/>
                <w:sz w:val="18"/>
                <w:szCs w:val="18"/>
              </w:rPr>
              <w:t xml:space="preserve">ção da medalha. Forrado externamente em </w:t>
            </w:r>
            <w:proofErr w:type="spellStart"/>
            <w:r w:rsidRPr="004E10A1">
              <w:rPr>
                <w:rFonts w:asciiTheme="minorHAnsi" w:hAnsiTheme="minorHAnsi" w:cstheme="minorHAnsi"/>
                <w:sz w:val="18"/>
                <w:szCs w:val="18"/>
              </w:rPr>
              <w:t>vulcapel</w:t>
            </w:r>
            <w:proofErr w:type="spellEnd"/>
            <w:r w:rsidRPr="004E10A1">
              <w:rPr>
                <w:rFonts w:asciiTheme="minorHAnsi" w:hAnsiTheme="minorHAnsi" w:cstheme="minorHAnsi"/>
                <w:sz w:val="18"/>
                <w:szCs w:val="18"/>
              </w:rPr>
              <w:t xml:space="preserve"> azul marinho e</w:t>
            </w:r>
            <w:r>
              <w:rPr>
                <w:rFonts w:asciiTheme="minorHAnsi" w:hAnsiTheme="minorHAnsi" w:cstheme="minorHAnsi"/>
                <w:sz w:val="18"/>
                <w:szCs w:val="18"/>
              </w:rPr>
              <w:t xml:space="preserve"> </w:t>
            </w:r>
            <w:r w:rsidRPr="004E10A1">
              <w:rPr>
                <w:rFonts w:asciiTheme="minorHAnsi" w:hAnsiTheme="minorHAnsi" w:cstheme="minorHAnsi"/>
                <w:sz w:val="18"/>
                <w:szCs w:val="18"/>
              </w:rPr>
              <w:t>internamente em tecido azul marinho no berço e em cetim branco na tampa interna. Contornando o estojo</w:t>
            </w:r>
            <w:r>
              <w:rPr>
                <w:rFonts w:asciiTheme="minorHAnsi" w:hAnsiTheme="minorHAnsi" w:cstheme="minorHAnsi"/>
                <w:sz w:val="18"/>
                <w:szCs w:val="18"/>
              </w:rPr>
              <w:t xml:space="preserve"> </w:t>
            </w:r>
            <w:r w:rsidRPr="004E10A1">
              <w:rPr>
                <w:rFonts w:asciiTheme="minorHAnsi" w:hAnsiTheme="minorHAnsi" w:cstheme="minorHAnsi"/>
                <w:sz w:val="18"/>
                <w:szCs w:val="18"/>
              </w:rPr>
              <w:t xml:space="preserve">um filete dourado de </w:t>
            </w:r>
            <w:proofErr w:type="gramStart"/>
            <w:r w:rsidRPr="004E10A1">
              <w:rPr>
                <w:rFonts w:asciiTheme="minorHAnsi" w:hAnsiTheme="minorHAnsi" w:cstheme="minorHAnsi"/>
                <w:sz w:val="18"/>
                <w:szCs w:val="18"/>
              </w:rPr>
              <w:t>1</w:t>
            </w:r>
            <w:proofErr w:type="gramEnd"/>
            <w:r w:rsidRPr="004E10A1">
              <w:rPr>
                <w:rFonts w:asciiTheme="minorHAnsi" w:hAnsiTheme="minorHAnsi" w:cstheme="minorHAnsi"/>
                <w:sz w:val="18"/>
                <w:szCs w:val="18"/>
              </w:rPr>
              <w:t xml:space="preserve"> mm na tampa superior.</w:t>
            </w:r>
            <w:r>
              <w:rPr>
                <w:rFonts w:asciiTheme="minorHAnsi" w:hAnsiTheme="minorHAnsi" w:cstheme="minorHAnsi"/>
                <w:sz w:val="18"/>
                <w:szCs w:val="18"/>
              </w:rPr>
              <w:t xml:space="preserve"> Brasão da república e o nome TRT7 impressos na capa em dourado.</w:t>
            </w:r>
            <w:r w:rsidR="008B09CB" w:rsidRPr="0033415B">
              <w:rPr>
                <w:rFonts w:asciiTheme="minorHAnsi" w:hAnsiTheme="minorHAnsi" w:cstheme="minorHAnsi"/>
                <w:sz w:val="18"/>
                <w:szCs w:val="18"/>
              </w:rPr>
              <w:t xml:space="preserve"> Código </w:t>
            </w:r>
            <w:r w:rsidR="008B09CB" w:rsidRPr="008E042C">
              <w:rPr>
                <w:rFonts w:asciiTheme="minorHAnsi" w:hAnsiTheme="minorHAnsi" w:cstheme="minorHAnsi"/>
                <w:sz w:val="18"/>
                <w:szCs w:val="18"/>
              </w:rPr>
              <w:t xml:space="preserve">CATMAT </w:t>
            </w:r>
            <w:r w:rsidR="00FA4D23" w:rsidRPr="00FA4D23">
              <w:rPr>
                <w:rFonts w:asciiTheme="minorHAnsi" w:hAnsiTheme="minorHAnsi" w:cstheme="minorHAnsi"/>
                <w:sz w:val="18"/>
                <w:szCs w:val="18"/>
              </w:rPr>
              <w:t>315082</w:t>
            </w:r>
            <w:r w:rsidR="008B09CB" w:rsidRPr="008E042C">
              <w:rPr>
                <w:rFonts w:asciiTheme="minorHAnsi" w:hAnsiTheme="minorHAnsi" w:cstheme="minorHAnsi"/>
                <w:sz w:val="18"/>
                <w:szCs w:val="18"/>
              </w:rPr>
              <w:t>.</w:t>
            </w:r>
          </w:p>
        </w:tc>
        <w:tc>
          <w:tcPr>
            <w:tcW w:w="1275" w:type="dxa"/>
            <w:vAlign w:val="center"/>
          </w:tcPr>
          <w:p w:rsidR="00A22557" w:rsidRPr="00BD4BAC" w:rsidRDefault="002D6287" w:rsidP="0044294D">
            <w:pPr>
              <w:spacing w:before="100" w:after="100" w:line="276" w:lineRule="auto"/>
              <w:ind w:right="-57"/>
              <w:jc w:val="center"/>
              <w:rPr>
                <w:rFonts w:asciiTheme="minorHAnsi" w:hAnsiTheme="minorHAnsi" w:cstheme="minorHAnsi"/>
                <w:sz w:val="18"/>
                <w:szCs w:val="18"/>
              </w:rPr>
            </w:pPr>
            <w:r w:rsidRPr="00BD4BAC">
              <w:rPr>
                <w:rFonts w:asciiTheme="minorHAnsi" w:hAnsiTheme="minorHAnsi" w:cstheme="minorHAnsi"/>
                <w:sz w:val="18"/>
                <w:szCs w:val="18"/>
              </w:rPr>
              <w:t>U</w:t>
            </w:r>
            <w:r w:rsidR="00A22557" w:rsidRPr="00BD4BAC">
              <w:rPr>
                <w:rFonts w:asciiTheme="minorHAnsi" w:hAnsiTheme="minorHAnsi" w:cstheme="minorHAnsi"/>
                <w:sz w:val="18"/>
                <w:szCs w:val="18"/>
              </w:rPr>
              <w:t>nidade</w:t>
            </w:r>
            <w:r>
              <w:rPr>
                <w:rFonts w:asciiTheme="minorHAnsi" w:hAnsiTheme="minorHAnsi" w:cstheme="minorHAnsi"/>
                <w:sz w:val="18"/>
                <w:szCs w:val="18"/>
              </w:rPr>
              <w:t xml:space="preserve"> (conjunto)</w:t>
            </w:r>
          </w:p>
        </w:tc>
        <w:tc>
          <w:tcPr>
            <w:tcW w:w="1242" w:type="dxa"/>
            <w:vAlign w:val="center"/>
          </w:tcPr>
          <w:p w:rsidR="00A22557" w:rsidRPr="00BD4BAC" w:rsidRDefault="00A22557" w:rsidP="0044294D">
            <w:pPr>
              <w:spacing w:before="100" w:after="100" w:line="276" w:lineRule="auto"/>
              <w:ind w:right="-57"/>
              <w:jc w:val="center"/>
              <w:rPr>
                <w:rFonts w:asciiTheme="minorHAnsi" w:hAnsiTheme="minorHAnsi" w:cstheme="minorHAnsi"/>
                <w:sz w:val="18"/>
                <w:szCs w:val="18"/>
              </w:rPr>
            </w:pPr>
            <w:r w:rsidRPr="00BD4BAC">
              <w:rPr>
                <w:rFonts w:asciiTheme="minorHAnsi" w:hAnsiTheme="minorHAnsi" w:cstheme="minorHAnsi"/>
                <w:sz w:val="18"/>
                <w:szCs w:val="18"/>
              </w:rPr>
              <w:t>100</w:t>
            </w:r>
          </w:p>
        </w:tc>
      </w:tr>
    </w:tbl>
    <w:p w:rsidR="00A22557" w:rsidRPr="00BD4BAC" w:rsidRDefault="00A22557" w:rsidP="00A22557">
      <w:pPr>
        <w:spacing w:before="100" w:after="100" w:line="276" w:lineRule="auto"/>
        <w:ind w:right="-57"/>
        <w:jc w:val="both"/>
        <w:rPr>
          <w:rFonts w:asciiTheme="minorHAnsi" w:hAnsiTheme="minorHAnsi" w:cstheme="minorHAnsi"/>
          <w:sz w:val="18"/>
          <w:szCs w:val="18"/>
        </w:rPr>
      </w:pPr>
    </w:p>
    <w:p w:rsidR="001C7E87" w:rsidRPr="009F7D0F" w:rsidRDefault="00AB234D">
      <w:pPr>
        <w:numPr>
          <w:ilvl w:val="2"/>
          <w:numId w:val="3"/>
        </w:numPr>
        <w:spacing w:line="276" w:lineRule="auto"/>
        <w:ind w:left="709" w:firstLine="0"/>
        <w:jc w:val="both"/>
        <w:rPr>
          <w:rFonts w:ascii="Calibri" w:hAnsi="Calibri" w:cs="Calibri"/>
          <w:sz w:val="22"/>
          <w:szCs w:val="22"/>
        </w:rPr>
      </w:pPr>
      <w:r w:rsidRPr="009F7D0F">
        <w:rPr>
          <w:rFonts w:ascii="Calibri" w:hAnsi="Calibri" w:cs="Calibri"/>
          <w:sz w:val="22"/>
          <w:szCs w:val="22"/>
        </w:rPr>
        <w:t>Código</w:t>
      </w:r>
      <w:r w:rsidR="00E362A3" w:rsidRPr="009F7D0F">
        <w:rPr>
          <w:rFonts w:ascii="Calibri" w:hAnsi="Calibri" w:cs="Calibri"/>
          <w:sz w:val="22"/>
          <w:szCs w:val="22"/>
        </w:rPr>
        <w:t xml:space="preserve"> CATMAT</w:t>
      </w:r>
      <w:r w:rsidRPr="009F7D0F">
        <w:rPr>
          <w:rFonts w:ascii="Calibri" w:hAnsi="Calibri" w:cs="Calibri"/>
          <w:sz w:val="22"/>
          <w:szCs w:val="22"/>
        </w:rPr>
        <w:t xml:space="preserve">: </w:t>
      </w:r>
      <w:r w:rsidR="00232909" w:rsidRPr="00232909">
        <w:rPr>
          <w:rFonts w:ascii="Calibri" w:hAnsi="Calibri" w:cs="Calibri"/>
          <w:sz w:val="22"/>
          <w:szCs w:val="22"/>
        </w:rPr>
        <w:t>315082</w:t>
      </w:r>
      <w:r w:rsidR="00342D64">
        <w:rPr>
          <w:rFonts w:ascii="Calibri" w:hAnsi="Calibri" w:cs="Calibri"/>
          <w:sz w:val="22"/>
          <w:szCs w:val="22"/>
        </w:rPr>
        <w:t>.</w:t>
      </w:r>
    </w:p>
    <w:p w:rsidR="001C7E87" w:rsidRDefault="00E362A3">
      <w:pPr>
        <w:numPr>
          <w:ilvl w:val="2"/>
          <w:numId w:val="3"/>
        </w:numPr>
        <w:spacing w:line="276" w:lineRule="auto"/>
        <w:ind w:left="709" w:firstLine="0"/>
        <w:jc w:val="both"/>
        <w:rPr>
          <w:rFonts w:ascii="Calibri" w:hAnsi="Calibri" w:cs="Calibri"/>
          <w:sz w:val="22"/>
          <w:szCs w:val="22"/>
        </w:rPr>
      </w:pPr>
      <w:r w:rsidRPr="00E74994">
        <w:rPr>
          <w:rFonts w:ascii="Calibri" w:hAnsi="Calibri" w:cs="Calibri"/>
          <w:sz w:val="22"/>
          <w:szCs w:val="22"/>
        </w:rPr>
        <w:t>Subcontratação: É vedada qualquer subcontratação.</w:t>
      </w:r>
    </w:p>
    <w:p w:rsidR="009431A3" w:rsidRPr="00795046" w:rsidRDefault="009431A3">
      <w:pPr>
        <w:numPr>
          <w:ilvl w:val="2"/>
          <w:numId w:val="3"/>
        </w:numPr>
        <w:spacing w:line="276" w:lineRule="auto"/>
        <w:ind w:left="709" w:firstLine="0"/>
        <w:jc w:val="both"/>
        <w:rPr>
          <w:rFonts w:ascii="Calibri" w:hAnsi="Calibri" w:cs="Calibri"/>
          <w:sz w:val="22"/>
          <w:szCs w:val="22"/>
        </w:rPr>
      </w:pPr>
      <w:r w:rsidRPr="00795046">
        <w:rPr>
          <w:rFonts w:ascii="Calibri" w:hAnsi="Calibri" w:cs="Calibri"/>
          <w:sz w:val="22"/>
          <w:szCs w:val="22"/>
        </w:rPr>
        <w:t xml:space="preserve">REGIME DE </w:t>
      </w:r>
      <w:r w:rsidR="00E372A3" w:rsidRPr="00795046">
        <w:rPr>
          <w:rFonts w:ascii="Calibri" w:hAnsi="Calibri" w:cs="Calibri"/>
          <w:sz w:val="22"/>
          <w:szCs w:val="22"/>
        </w:rPr>
        <w:t>EXECUÇÃO</w:t>
      </w:r>
      <w:bookmarkStart w:id="1" w:name="_GoBack"/>
      <w:bookmarkEnd w:id="1"/>
      <w:r w:rsidRPr="00795046">
        <w:rPr>
          <w:rFonts w:ascii="Calibri" w:hAnsi="Calibri" w:cs="Calibri"/>
          <w:sz w:val="22"/>
          <w:szCs w:val="22"/>
        </w:rPr>
        <w:t xml:space="preserve">: </w:t>
      </w:r>
      <w:r w:rsidR="004E4EEF" w:rsidRPr="00795046">
        <w:rPr>
          <w:rFonts w:ascii="Calibri" w:hAnsi="Calibri" w:cs="Calibri"/>
          <w:sz w:val="22"/>
          <w:szCs w:val="22"/>
        </w:rPr>
        <w:t>Empreitada por preço unitário.</w:t>
      </w:r>
    </w:p>
    <w:p w:rsidR="001C7E87" w:rsidRPr="00B96548" w:rsidRDefault="00E362A3">
      <w:pPr>
        <w:numPr>
          <w:ilvl w:val="2"/>
          <w:numId w:val="3"/>
        </w:numPr>
        <w:spacing w:line="276" w:lineRule="auto"/>
        <w:ind w:left="709" w:firstLine="0"/>
        <w:jc w:val="both"/>
        <w:rPr>
          <w:rFonts w:ascii="Calibri" w:hAnsi="Calibri" w:cs="Calibri"/>
          <w:sz w:val="22"/>
          <w:szCs w:val="22"/>
        </w:rPr>
      </w:pPr>
      <w:r w:rsidRPr="00E74994">
        <w:rPr>
          <w:rFonts w:ascii="Calibri" w:hAnsi="Calibri" w:cs="Calibri"/>
          <w:sz w:val="22"/>
          <w:szCs w:val="22"/>
        </w:rPr>
        <w:t xml:space="preserve">CLASSIFICAÇÃO DOS BENS COMUNS: Trata-se de material comum, cujos padrões de qualidade podem ser objetivamente definidos no edital por meio de especificações usuais no mercado, nos termos do parágrafo único do artigo 1º da Lei 10.520/02, c/c o parágrafo 2º do artigo 3º do Decreto nº 3.555/00 e inciso II do artigo </w:t>
      </w:r>
      <w:r w:rsidRPr="00B96548">
        <w:rPr>
          <w:rFonts w:ascii="Calibri" w:hAnsi="Calibri" w:cs="Calibri"/>
          <w:sz w:val="22"/>
          <w:szCs w:val="22"/>
        </w:rPr>
        <w:t>3º do Decreto nº 10.024/2019.</w:t>
      </w:r>
    </w:p>
    <w:p w:rsidR="001C7E87" w:rsidRPr="00B96548" w:rsidRDefault="00E362A3">
      <w:pPr>
        <w:numPr>
          <w:ilvl w:val="2"/>
          <w:numId w:val="3"/>
        </w:numPr>
        <w:spacing w:line="276" w:lineRule="auto"/>
        <w:ind w:left="709" w:firstLine="0"/>
        <w:jc w:val="both"/>
        <w:rPr>
          <w:rFonts w:ascii="Calibri" w:hAnsi="Calibri" w:cs="Calibri"/>
          <w:sz w:val="22"/>
          <w:szCs w:val="22"/>
        </w:rPr>
      </w:pPr>
      <w:r w:rsidRPr="00B96548">
        <w:rPr>
          <w:rFonts w:ascii="Calibri" w:hAnsi="Calibri" w:cs="Calibri"/>
          <w:sz w:val="22"/>
          <w:szCs w:val="22"/>
        </w:rPr>
        <w:t xml:space="preserve">JUSTIFICATIVA PARA </w:t>
      </w:r>
      <w:r w:rsidR="00E17359" w:rsidRPr="00B96548">
        <w:rPr>
          <w:rFonts w:ascii="Calibri" w:hAnsi="Calibri" w:cs="Calibri"/>
          <w:sz w:val="22"/>
          <w:szCs w:val="22"/>
        </w:rPr>
        <w:t>NÃO PARCELAMENTO DO OBJETO</w:t>
      </w:r>
      <w:r w:rsidRPr="00B96548">
        <w:rPr>
          <w:rFonts w:ascii="Calibri" w:hAnsi="Calibri" w:cs="Calibri"/>
          <w:sz w:val="22"/>
          <w:szCs w:val="22"/>
        </w:rPr>
        <w:t xml:space="preserve">: </w:t>
      </w:r>
      <w:r w:rsidR="00642830" w:rsidRPr="00B96548">
        <w:rPr>
          <w:rFonts w:ascii="Calibri" w:hAnsi="Calibri" w:cs="Calibri"/>
          <w:sz w:val="22"/>
          <w:szCs w:val="22"/>
        </w:rPr>
        <w:t>Por tratar-se</w:t>
      </w:r>
      <w:r w:rsidR="0089399C" w:rsidRPr="00B96548">
        <w:rPr>
          <w:rFonts w:ascii="Calibri" w:hAnsi="Calibri" w:cs="Calibri"/>
          <w:sz w:val="22"/>
          <w:szCs w:val="22"/>
        </w:rPr>
        <w:t xml:space="preserve"> de </w:t>
      </w:r>
      <w:proofErr w:type="gramStart"/>
      <w:r w:rsidR="0089399C" w:rsidRPr="00B96548">
        <w:rPr>
          <w:rFonts w:ascii="Calibri" w:hAnsi="Calibri" w:cs="Calibri"/>
          <w:sz w:val="22"/>
          <w:szCs w:val="22"/>
        </w:rPr>
        <w:t xml:space="preserve">um </w:t>
      </w:r>
      <w:proofErr w:type="spellStart"/>
      <w:r w:rsidR="0089399C" w:rsidRPr="00B96548">
        <w:rPr>
          <w:rFonts w:ascii="Calibri" w:hAnsi="Calibri" w:cs="Calibri"/>
          <w:sz w:val="22"/>
          <w:szCs w:val="22"/>
        </w:rPr>
        <w:t>um</w:t>
      </w:r>
      <w:proofErr w:type="spellEnd"/>
      <w:proofErr w:type="gramEnd"/>
      <w:r w:rsidR="0089399C" w:rsidRPr="00B96548">
        <w:rPr>
          <w:rFonts w:ascii="Calibri" w:hAnsi="Calibri" w:cs="Calibri"/>
          <w:sz w:val="22"/>
          <w:szCs w:val="22"/>
        </w:rPr>
        <w:t xml:space="preserve"> único item, não se aplica o parcelamento.</w:t>
      </w:r>
      <w:r w:rsidR="00642830" w:rsidRPr="00B96548">
        <w:rPr>
          <w:rFonts w:ascii="Calibri" w:hAnsi="Calibri" w:cs="Calibri"/>
          <w:sz w:val="22"/>
          <w:szCs w:val="22"/>
        </w:rPr>
        <w:t xml:space="preserve"> </w:t>
      </w:r>
    </w:p>
    <w:p w:rsidR="00271929" w:rsidRPr="00B96548" w:rsidRDefault="00E362A3" w:rsidP="00694F58">
      <w:pPr>
        <w:numPr>
          <w:ilvl w:val="2"/>
          <w:numId w:val="3"/>
        </w:numPr>
        <w:spacing w:line="276" w:lineRule="auto"/>
        <w:ind w:left="709" w:firstLine="0"/>
        <w:jc w:val="both"/>
        <w:rPr>
          <w:rFonts w:ascii="Calibri" w:hAnsi="Calibri" w:cs="Calibri"/>
          <w:b/>
          <w:sz w:val="22"/>
          <w:szCs w:val="22"/>
        </w:rPr>
      </w:pPr>
      <w:r w:rsidRPr="00B96548">
        <w:rPr>
          <w:rFonts w:ascii="Calibri" w:hAnsi="Calibri" w:cs="Calibri"/>
          <w:sz w:val="22"/>
          <w:szCs w:val="22"/>
        </w:rPr>
        <w:lastRenderedPageBreak/>
        <w:t xml:space="preserve">DOS CRITÉRIOS DE SUSTENTABILIDADE: </w:t>
      </w:r>
      <w:r w:rsidR="00694F58" w:rsidRPr="00B96548">
        <w:rPr>
          <w:rFonts w:ascii="Calibri" w:hAnsi="Calibri" w:cs="Calibri"/>
          <w:sz w:val="22"/>
          <w:szCs w:val="22"/>
        </w:rPr>
        <w:t>Os bens adquiridos devem ser se material atóxico.</w:t>
      </w:r>
    </w:p>
    <w:p w:rsidR="00694F58" w:rsidRDefault="00694F58" w:rsidP="00694F58">
      <w:pPr>
        <w:spacing w:line="276" w:lineRule="auto"/>
        <w:ind w:left="709"/>
        <w:jc w:val="both"/>
        <w:rPr>
          <w:rFonts w:ascii="Calibri" w:hAnsi="Calibri" w:cs="Calibri"/>
          <w:b/>
          <w:sz w:val="22"/>
          <w:szCs w:val="22"/>
        </w:rPr>
      </w:pPr>
    </w:p>
    <w:p w:rsidR="00271929" w:rsidRPr="00271929" w:rsidRDefault="00271929" w:rsidP="00271929">
      <w:pPr>
        <w:numPr>
          <w:ilvl w:val="0"/>
          <w:numId w:val="3"/>
        </w:numPr>
        <w:spacing w:line="276" w:lineRule="auto"/>
        <w:jc w:val="both"/>
        <w:rPr>
          <w:rFonts w:ascii="Calibri" w:hAnsi="Calibri" w:cs="Calibri"/>
          <w:b/>
          <w:sz w:val="22"/>
          <w:szCs w:val="22"/>
        </w:rPr>
      </w:pPr>
      <w:r w:rsidRPr="00B5213E">
        <w:rPr>
          <w:rFonts w:ascii="Calibri" w:hAnsi="Calibri" w:cs="Calibri"/>
          <w:b/>
          <w:sz w:val="22"/>
          <w:szCs w:val="22"/>
        </w:rPr>
        <w:t>JUSTIFICATIVA E OBJETIVO DA CONTRATAÇÃO</w:t>
      </w:r>
    </w:p>
    <w:p w:rsidR="000E0C05" w:rsidRDefault="00806AC4" w:rsidP="007935FC">
      <w:pPr>
        <w:numPr>
          <w:ilvl w:val="1"/>
          <w:numId w:val="3"/>
        </w:numPr>
        <w:spacing w:before="100" w:after="100" w:line="276" w:lineRule="auto"/>
        <w:ind w:left="0" w:right="-57" w:firstLine="0"/>
        <w:jc w:val="both"/>
        <w:rPr>
          <w:rFonts w:ascii="Calibri" w:hAnsi="Calibri" w:cs="Calibri"/>
          <w:sz w:val="22"/>
          <w:szCs w:val="22"/>
        </w:rPr>
      </w:pPr>
      <w:r>
        <w:rPr>
          <w:rFonts w:ascii="Calibri" w:hAnsi="Calibri" w:cs="Calibri"/>
          <w:sz w:val="22"/>
          <w:szCs w:val="22"/>
        </w:rPr>
        <w:t>Realização de</w:t>
      </w:r>
      <w:r w:rsidR="000E0C05">
        <w:rPr>
          <w:rFonts w:ascii="Calibri" w:hAnsi="Calibri" w:cs="Calibri"/>
          <w:sz w:val="22"/>
          <w:szCs w:val="22"/>
        </w:rPr>
        <w:t xml:space="preserve"> solenidade alusiva aos 8</w:t>
      </w:r>
      <w:r w:rsidR="000E0C05" w:rsidRPr="000E0C05">
        <w:rPr>
          <w:rFonts w:ascii="Calibri" w:hAnsi="Calibri" w:cs="Calibri"/>
          <w:sz w:val="22"/>
          <w:szCs w:val="22"/>
        </w:rPr>
        <w:t xml:space="preserve">0 anos do </w:t>
      </w:r>
      <w:r w:rsidR="000E0C05">
        <w:rPr>
          <w:rFonts w:ascii="Calibri" w:hAnsi="Calibri" w:cs="Calibri"/>
          <w:sz w:val="22"/>
          <w:szCs w:val="22"/>
        </w:rPr>
        <w:t>TRT7</w:t>
      </w:r>
      <w:r w:rsidR="000E0C05" w:rsidRPr="000E0C05">
        <w:rPr>
          <w:rFonts w:ascii="Calibri" w:hAnsi="Calibri" w:cs="Calibri"/>
          <w:sz w:val="22"/>
          <w:szCs w:val="22"/>
        </w:rPr>
        <w:t>, cu</w:t>
      </w:r>
      <w:r w:rsidR="000E0C05">
        <w:rPr>
          <w:rFonts w:ascii="Calibri" w:hAnsi="Calibri" w:cs="Calibri"/>
          <w:sz w:val="22"/>
          <w:szCs w:val="22"/>
        </w:rPr>
        <w:t>jas medalhas serão entregues a</w:t>
      </w:r>
      <w:r w:rsidR="000E0C05" w:rsidRPr="000E0C05">
        <w:rPr>
          <w:rFonts w:ascii="Calibri" w:hAnsi="Calibri" w:cs="Calibri"/>
          <w:sz w:val="22"/>
          <w:szCs w:val="22"/>
        </w:rPr>
        <w:t xml:space="preserve"> Membros do </w:t>
      </w:r>
      <w:r w:rsidR="000E0C05">
        <w:rPr>
          <w:rFonts w:ascii="Calibri" w:hAnsi="Calibri" w:cs="Calibri"/>
          <w:sz w:val="22"/>
          <w:szCs w:val="22"/>
        </w:rPr>
        <w:t>Tribunal Regional do Trabalho da 7ª Região</w:t>
      </w:r>
      <w:r w:rsidR="000E0C05" w:rsidRPr="000E0C05">
        <w:rPr>
          <w:rFonts w:ascii="Calibri" w:hAnsi="Calibri" w:cs="Calibri"/>
          <w:sz w:val="22"/>
          <w:szCs w:val="22"/>
        </w:rPr>
        <w:t xml:space="preserve"> e principais autoridades que participarão da solenidade</w:t>
      </w:r>
      <w:r w:rsidR="000E0C05">
        <w:rPr>
          <w:rFonts w:ascii="Calibri" w:hAnsi="Calibri" w:cs="Calibri"/>
          <w:sz w:val="22"/>
          <w:szCs w:val="22"/>
        </w:rPr>
        <w:t>.</w:t>
      </w:r>
      <w:r w:rsidR="007935FC" w:rsidRPr="007935FC">
        <w:rPr>
          <w:rFonts w:ascii="Calibri" w:hAnsi="Calibri" w:cs="Calibri"/>
          <w:sz w:val="22"/>
          <w:szCs w:val="22"/>
        </w:rPr>
        <w:t xml:space="preserve"> </w:t>
      </w:r>
      <w:r w:rsidR="007935FC" w:rsidRPr="00D07FAC">
        <w:rPr>
          <w:rFonts w:ascii="Calibri" w:hAnsi="Calibri" w:cs="Calibri"/>
          <w:sz w:val="22"/>
          <w:szCs w:val="22"/>
        </w:rPr>
        <w:t>Ao longo da história, as atribuições do órgão cresceram e as configurações administrativas mudaram até chegar ao modelo atual.</w:t>
      </w:r>
      <w:r w:rsidR="007935FC">
        <w:rPr>
          <w:rFonts w:ascii="Calibri" w:hAnsi="Calibri" w:cs="Calibri"/>
          <w:sz w:val="22"/>
          <w:szCs w:val="22"/>
        </w:rPr>
        <w:t xml:space="preserve"> A medalha em homenagem aos 80 anos tem o intuito de comemorar a atuação do Tribunal Regional do Trabalho da 7ª Região</w:t>
      </w:r>
      <w:r w:rsidR="007935FC" w:rsidRPr="00045673">
        <w:rPr>
          <w:rFonts w:ascii="Calibri" w:hAnsi="Calibri" w:cs="Calibri"/>
          <w:sz w:val="22"/>
          <w:szCs w:val="22"/>
        </w:rPr>
        <w:t xml:space="preserve"> com destaque para os principais fatos e personalidades, </w:t>
      </w:r>
      <w:r w:rsidR="007935FC">
        <w:rPr>
          <w:rFonts w:ascii="Calibri" w:hAnsi="Calibri" w:cs="Calibri"/>
          <w:sz w:val="22"/>
          <w:szCs w:val="22"/>
        </w:rPr>
        <w:t>ampliando</w:t>
      </w:r>
      <w:r w:rsidR="007935FC" w:rsidRPr="00045673">
        <w:rPr>
          <w:rFonts w:ascii="Calibri" w:hAnsi="Calibri" w:cs="Calibri"/>
          <w:sz w:val="22"/>
          <w:szCs w:val="22"/>
        </w:rPr>
        <w:t xml:space="preserve"> a visibilidade das atividades do </w:t>
      </w:r>
      <w:r w:rsidR="007935FC">
        <w:rPr>
          <w:rFonts w:ascii="Calibri" w:hAnsi="Calibri" w:cs="Calibri"/>
          <w:sz w:val="22"/>
          <w:szCs w:val="22"/>
        </w:rPr>
        <w:t>TRT7</w:t>
      </w:r>
      <w:r w:rsidR="007935FC" w:rsidRPr="00045673">
        <w:rPr>
          <w:rFonts w:ascii="Calibri" w:hAnsi="Calibri" w:cs="Calibri"/>
          <w:sz w:val="22"/>
          <w:szCs w:val="22"/>
        </w:rPr>
        <w:t xml:space="preserve"> para gerar mais engajamento da sociedade. Assim, as atividades previstas são essenciais para promover a cultura da cidadania, ampliando o alcance da atuação do </w:t>
      </w:r>
      <w:r w:rsidR="007935FC">
        <w:rPr>
          <w:rFonts w:ascii="Calibri" w:hAnsi="Calibri" w:cs="Calibri"/>
          <w:sz w:val="22"/>
          <w:szCs w:val="22"/>
        </w:rPr>
        <w:t xml:space="preserve">TRT7 </w:t>
      </w:r>
      <w:r w:rsidR="007935FC" w:rsidRPr="00045673">
        <w:rPr>
          <w:rFonts w:ascii="Calibri" w:hAnsi="Calibri" w:cs="Calibri"/>
          <w:sz w:val="22"/>
          <w:szCs w:val="22"/>
        </w:rPr>
        <w:t>junto à sociedade cearense</w:t>
      </w:r>
      <w:r w:rsidR="007935FC">
        <w:rPr>
          <w:rFonts w:ascii="Calibri" w:hAnsi="Calibri" w:cs="Calibri"/>
          <w:sz w:val="22"/>
          <w:szCs w:val="22"/>
        </w:rPr>
        <w:t>.</w:t>
      </w:r>
    </w:p>
    <w:p w:rsidR="007935FC" w:rsidRPr="00B96548" w:rsidRDefault="007935FC" w:rsidP="007935FC">
      <w:pPr>
        <w:numPr>
          <w:ilvl w:val="1"/>
          <w:numId w:val="3"/>
        </w:numPr>
        <w:spacing w:before="100" w:after="100" w:line="276" w:lineRule="auto"/>
        <w:ind w:left="0" w:right="-57" w:firstLine="0"/>
        <w:jc w:val="both"/>
        <w:rPr>
          <w:rFonts w:ascii="Calibri" w:hAnsi="Calibri" w:cs="Calibri"/>
          <w:sz w:val="22"/>
          <w:szCs w:val="22"/>
        </w:rPr>
      </w:pPr>
      <w:r w:rsidRPr="00B96548">
        <w:rPr>
          <w:rFonts w:ascii="Calibri" w:hAnsi="Calibri" w:cs="Calibri"/>
          <w:sz w:val="22"/>
          <w:szCs w:val="22"/>
        </w:rPr>
        <w:t xml:space="preserve">Esta demanda </w:t>
      </w:r>
      <w:r w:rsidR="0006789D" w:rsidRPr="00B96548">
        <w:rPr>
          <w:rFonts w:ascii="Calibri" w:hAnsi="Calibri" w:cs="Calibri"/>
          <w:sz w:val="22"/>
          <w:szCs w:val="22"/>
        </w:rPr>
        <w:t xml:space="preserve">consta no Plano Anual de Contratações. </w:t>
      </w:r>
    </w:p>
    <w:p w:rsidR="001C7E87" w:rsidRPr="00076167" w:rsidRDefault="001C7E87">
      <w:pPr>
        <w:spacing w:line="276" w:lineRule="auto"/>
        <w:ind w:left="360"/>
        <w:jc w:val="both"/>
        <w:rPr>
          <w:rFonts w:ascii="Calibri" w:hAnsi="Calibri" w:cs="Calibri"/>
          <w:b/>
          <w:sz w:val="22"/>
          <w:szCs w:val="22"/>
          <w:highlight w:val="yellow"/>
        </w:rPr>
      </w:pPr>
    </w:p>
    <w:p w:rsidR="001C7E87" w:rsidRPr="007A07DA" w:rsidRDefault="00E362A3">
      <w:pPr>
        <w:numPr>
          <w:ilvl w:val="0"/>
          <w:numId w:val="3"/>
        </w:numPr>
        <w:spacing w:line="276" w:lineRule="auto"/>
        <w:jc w:val="both"/>
        <w:rPr>
          <w:rFonts w:ascii="Calibri" w:hAnsi="Calibri" w:cs="Calibri"/>
          <w:b/>
          <w:sz w:val="22"/>
          <w:szCs w:val="22"/>
        </w:rPr>
      </w:pPr>
      <w:r w:rsidRPr="007A07DA">
        <w:rPr>
          <w:rFonts w:ascii="Calibri" w:hAnsi="Calibri" w:cs="Calibri"/>
          <w:b/>
          <w:sz w:val="22"/>
          <w:szCs w:val="22"/>
        </w:rPr>
        <w:t>DA HABILITAÇÃO</w:t>
      </w:r>
    </w:p>
    <w:p w:rsidR="001C7E87" w:rsidRPr="007A07DA" w:rsidRDefault="00E362A3" w:rsidP="000A5881">
      <w:pPr>
        <w:spacing w:before="100" w:after="100" w:line="276" w:lineRule="auto"/>
        <w:ind w:right="-57"/>
        <w:jc w:val="both"/>
        <w:rPr>
          <w:rFonts w:ascii="Calibri" w:hAnsi="Calibri" w:cs="Calibri"/>
          <w:sz w:val="22"/>
          <w:szCs w:val="22"/>
        </w:rPr>
      </w:pPr>
      <w:r w:rsidRPr="007A07DA">
        <w:rPr>
          <w:rFonts w:ascii="Calibri" w:hAnsi="Calibri" w:cs="Calibri"/>
          <w:sz w:val="22"/>
          <w:szCs w:val="22"/>
        </w:rPr>
        <w:t>Para fins de habilitação ao certame, os interessados terão de satisfazer os requisitos relativos a:</w:t>
      </w:r>
    </w:p>
    <w:p w:rsidR="001C7E87" w:rsidRPr="007A07DA" w:rsidRDefault="00E362A3">
      <w:pPr>
        <w:pStyle w:val="PargrafodaLista"/>
        <w:numPr>
          <w:ilvl w:val="0"/>
          <w:numId w:val="5"/>
        </w:numPr>
        <w:spacing w:line="276" w:lineRule="auto"/>
        <w:jc w:val="both"/>
        <w:rPr>
          <w:rFonts w:ascii="Calibri" w:hAnsi="Calibri" w:cs="Calibri"/>
          <w:sz w:val="22"/>
          <w:szCs w:val="22"/>
        </w:rPr>
      </w:pPr>
      <w:r w:rsidRPr="007A07DA">
        <w:rPr>
          <w:rFonts w:ascii="Calibri" w:hAnsi="Calibri" w:cs="Calibri"/>
          <w:sz w:val="22"/>
          <w:szCs w:val="22"/>
        </w:rPr>
        <w:t>Cumprimento do disposto no inciso XXXIII do art. 7º da Constituição Federal e na Lei nº. 9.854/99;</w:t>
      </w:r>
    </w:p>
    <w:p w:rsidR="001C7E87" w:rsidRPr="007A07DA" w:rsidRDefault="00E362A3">
      <w:pPr>
        <w:pStyle w:val="PargrafodaLista"/>
        <w:numPr>
          <w:ilvl w:val="0"/>
          <w:numId w:val="5"/>
        </w:numPr>
        <w:spacing w:line="276" w:lineRule="auto"/>
        <w:jc w:val="both"/>
        <w:rPr>
          <w:rFonts w:ascii="Calibri" w:hAnsi="Calibri" w:cs="Calibri"/>
          <w:sz w:val="22"/>
          <w:szCs w:val="22"/>
        </w:rPr>
      </w:pPr>
      <w:r w:rsidRPr="007A07DA">
        <w:rPr>
          <w:rFonts w:ascii="Calibri" w:hAnsi="Calibri" w:cs="Calibri"/>
          <w:sz w:val="22"/>
          <w:szCs w:val="22"/>
        </w:rPr>
        <w:t>Habilitação jurídica;</w:t>
      </w:r>
    </w:p>
    <w:p w:rsidR="001C7E87" w:rsidRPr="007A07DA" w:rsidRDefault="00E362A3">
      <w:pPr>
        <w:pStyle w:val="PargrafodaLista"/>
        <w:numPr>
          <w:ilvl w:val="0"/>
          <w:numId w:val="5"/>
        </w:numPr>
        <w:spacing w:line="276" w:lineRule="auto"/>
        <w:jc w:val="both"/>
        <w:rPr>
          <w:rFonts w:ascii="Calibri" w:hAnsi="Calibri" w:cs="Calibri"/>
          <w:sz w:val="22"/>
          <w:szCs w:val="22"/>
        </w:rPr>
      </w:pPr>
      <w:r w:rsidRPr="007A07DA">
        <w:rPr>
          <w:rFonts w:ascii="Calibri" w:hAnsi="Calibri" w:cs="Calibri"/>
          <w:sz w:val="22"/>
          <w:szCs w:val="22"/>
        </w:rPr>
        <w:t>Regularidade fiscal e trabalhista;</w:t>
      </w:r>
    </w:p>
    <w:p w:rsidR="001C7E87" w:rsidRPr="006D74FF" w:rsidRDefault="00E362A3">
      <w:pPr>
        <w:numPr>
          <w:ilvl w:val="1"/>
          <w:numId w:val="3"/>
        </w:numPr>
        <w:spacing w:before="100" w:after="100" w:line="276" w:lineRule="auto"/>
        <w:ind w:left="0" w:right="-57" w:firstLine="0"/>
        <w:jc w:val="both"/>
        <w:rPr>
          <w:rFonts w:ascii="Calibri" w:hAnsi="Calibri" w:cs="Calibri"/>
          <w:sz w:val="22"/>
          <w:szCs w:val="22"/>
        </w:rPr>
      </w:pPr>
      <w:bookmarkStart w:id="2" w:name="_Hlk34295288"/>
      <w:r w:rsidRPr="006D74FF">
        <w:rPr>
          <w:rFonts w:ascii="Calibri" w:hAnsi="Calibri" w:cs="Calibri"/>
          <w:sz w:val="22"/>
          <w:szCs w:val="22"/>
        </w:rPr>
        <w:t xml:space="preserve">O cumprimento do disposto no inciso XXXIII, do artigo 7º da CF, dar-se-á mediante declaração do licitante (no </w:t>
      </w:r>
      <w:proofErr w:type="spellStart"/>
      <w:r w:rsidRPr="006D74FF">
        <w:rPr>
          <w:rFonts w:ascii="Calibri" w:hAnsi="Calibri" w:cs="Calibri"/>
          <w:sz w:val="22"/>
          <w:szCs w:val="22"/>
        </w:rPr>
        <w:t>comprasnet</w:t>
      </w:r>
      <w:proofErr w:type="spellEnd"/>
      <w:r w:rsidRPr="006D74FF">
        <w:rPr>
          <w:rFonts w:ascii="Calibri" w:hAnsi="Calibri" w:cs="Calibri"/>
          <w:sz w:val="22"/>
          <w:szCs w:val="22"/>
        </w:rPr>
        <w:t>) de que não possui em seu quadro de pessoal empregado(s) com menos de 18 (dezoito) anos em trabalho noturno, perigoso ou insalubre e de 16 (dezesseis) anos em qualquer trabalho, salvo na condição de aprendiz, a partir de 14 (quatorze) anos;</w:t>
      </w:r>
    </w:p>
    <w:bookmarkEnd w:id="2"/>
    <w:p w:rsidR="001C7E87" w:rsidRPr="006D74FF" w:rsidRDefault="00E362A3">
      <w:pPr>
        <w:numPr>
          <w:ilvl w:val="1"/>
          <w:numId w:val="3"/>
        </w:numPr>
        <w:spacing w:before="100" w:after="100" w:line="276" w:lineRule="auto"/>
        <w:ind w:left="0" w:right="-57" w:firstLine="0"/>
        <w:jc w:val="both"/>
        <w:rPr>
          <w:rFonts w:ascii="Calibri" w:hAnsi="Calibri" w:cs="Calibri"/>
          <w:sz w:val="22"/>
          <w:szCs w:val="22"/>
        </w:rPr>
      </w:pPr>
      <w:r w:rsidRPr="006D74FF">
        <w:rPr>
          <w:rFonts w:ascii="Calibri" w:hAnsi="Calibri" w:cs="Calibri"/>
          <w:sz w:val="22"/>
          <w:szCs w:val="22"/>
        </w:rPr>
        <w:t>Os documentos relativos à Habilitação Jurídica são:</w:t>
      </w:r>
    </w:p>
    <w:p w:rsidR="001C7E87" w:rsidRPr="006D74FF" w:rsidRDefault="00E362A3">
      <w:pPr>
        <w:pStyle w:val="PargrafodaLista"/>
        <w:numPr>
          <w:ilvl w:val="0"/>
          <w:numId w:val="6"/>
        </w:numPr>
        <w:spacing w:line="276" w:lineRule="auto"/>
        <w:jc w:val="both"/>
        <w:rPr>
          <w:rFonts w:ascii="Calibri" w:hAnsi="Calibri" w:cs="Calibri"/>
          <w:sz w:val="22"/>
          <w:szCs w:val="22"/>
        </w:rPr>
      </w:pPr>
      <w:bookmarkStart w:id="3" w:name="_Hlk34653568"/>
      <w:r w:rsidRPr="006D74FF">
        <w:rPr>
          <w:rFonts w:ascii="Calibri" w:hAnsi="Calibri" w:cs="Calibri"/>
          <w:sz w:val="22"/>
          <w:szCs w:val="22"/>
        </w:rPr>
        <w:t>No caso de empresário individual: inscrição no Registro Público de Empresas Mercantis, a cargo da Junta Comercial da respectiva sede;</w:t>
      </w:r>
    </w:p>
    <w:p w:rsidR="001C7E87" w:rsidRPr="006D74FF" w:rsidRDefault="00E362A3">
      <w:pPr>
        <w:pStyle w:val="PargrafodaLista"/>
        <w:numPr>
          <w:ilvl w:val="0"/>
          <w:numId w:val="6"/>
        </w:numPr>
        <w:spacing w:line="276" w:lineRule="auto"/>
        <w:jc w:val="both"/>
      </w:pPr>
      <w:r w:rsidRPr="006D74FF">
        <w:rPr>
          <w:rFonts w:ascii="Calibri" w:hAnsi="Calibri" w:cs="Calibri"/>
          <w:sz w:val="22"/>
          <w:szCs w:val="22"/>
        </w:rPr>
        <w:t xml:space="preserve">Em se tratando de microempreendedor individual – MEI: Certificado da Condição de Microempreendedor Individual – CCMEI, cuja aceitação ficará condicionada à verificação da autenticidade no sítio </w:t>
      </w:r>
      <w:hyperlink r:id="rId9" w:history="1">
        <w:r w:rsidRPr="006D74FF">
          <w:rPr>
            <w:rFonts w:ascii="Calibri" w:hAnsi="Calibri" w:cs="Calibri"/>
            <w:sz w:val="22"/>
            <w:szCs w:val="22"/>
          </w:rPr>
          <w:t>www.portaldoempreendedor.gov.br</w:t>
        </w:r>
      </w:hyperlink>
      <w:r w:rsidRPr="006D74FF">
        <w:rPr>
          <w:rFonts w:ascii="Calibri" w:hAnsi="Calibri" w:cs="Calibri"/>
          <w:sz w:val="22"/>
          <w:szCs w:val="22"/>
        </w:rPr>
        <w:t>;</w:t>
      </w:r>
    </w:p>
    <w:p w:rsidR="001C7E87" w:rsidRPr="006D74FF" w:rsidRDefault="00E362A3">
      <w:pPr>
        <w:pStyle w:val="PargrafodaLista"/>
        <w:numPr>
          <w:ilvl w:val="0"/>
          <w:numId w:val="6"/>
        </w:numPr>
        <w:spacing w:line="276" w:lineRule="auto"/>
        <w:jc w:val="both"/>
        <w:rPr>
          <w:rFonts w:ascii="Calibri" w:hAnsi="Calibri" w:cs="Calibri"/>
          <w:sz w:val="22"/>
          <w:szCs w:val="22"/>
        </w:rPr>
      </w:pPr>
      <w:r w:rsidRPr="006D74FF">
        <w:rPr>
          <w:rFonts w:ascii="Calibri" w:hAnsi="Calibri" w:cs="Calibr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C7E87" w:rsidRPr="006D74FF" w:rsidRDefault="00E362A3">
      <w:pPr>
        <w:pStyle w:val="PargrafodaLista"/>
        <w:numPr>
          <w:ilvl w:val="0"/>
          <w:numId w:val="6"/>
        </w:numPr>
        <w:spacing w:line="276" w:lineRule="auto"/>
        <w:jc w:val="both"/>
        <w:rPr>
          <w:rFonts w:ascii="Calibri" w:hAnsi="Calibri" w:cs="Calibri"/>
          <w:sz w:val="22"/>
          <w:szCs w:val="22"/>
        </w:rPr>
      </w:pPr>
      <w:r w:rsidRPr="006D74FF">
        <w:rPr>
          <w:rFonts w:ascii="Calibri" w:hAnsi="Calibri" w:cs="Calibri"/>
          <w:sz w:val="22"/>
          <w:szCs w:val="22"/>
        </w:rPr>
        <w:t xml:space="preserve">Inscrição no Registro Público de Empresas Mercantis onde </w:t>
      </w:r>
      <w:proofErr w:type="gramStart"/>
      <w:r w:rsidRPr="006D74FF">
        <w:rPr>
          <w:rFonts w:ascii="Calibri" w:hAnsi="Calibri" w:cs="Calibri"/>
          <w:sz w:val="22"/>
          <w:szCs w:val="22"/>
        </w:rPr>
        <w:t>opera,</w:t>
      </w:r>
      <w:proofErr w:type="gramEnd"/>
      <w:r w:rsidRPr="006D74FF">
        <w:rPr>
          <w:rFonts w:ascii="Calibri" w:hAnsi="Calibri" w:cs="Calibri"/>
          <w:sz w:val="22"/>
          <w:szCs w:val="22"/>
        </w:rPr>
        <w:t xml:space="preserve"> com averbação no Registro onde tem sede a matriz, no caso de ser o participante sucursal, filial ou agência;</w:t>
      </w:r>
    </w:p>
    <w:p w:rsidR="001C7E87" w:rsidRPr="006D74FF" w:rsidRDefault="00E362A3">
      <w:pPr>
        <w:pStyle w:val="PargrafodaLista"/>
        <w:numPr>
          <w:ilvl w:val="0"/>
          <w:numId w:val="6"/>
        </w:numPr>
        <w:spacing w:line="276" w:lineRule="auto"/>
        <w:jc w:val="both"/>
        <w:rPr>
          <w:rFonts w:ascii="Calibri" w:hAnsi="Calibri" w:cs="Calibri"/>
          <w:sz w:val="22"/>
          <w:szCs w:val="22"/>
        </w:rPr>
      </w:pPr>
      <w:r w:rsidRPr="006D74FF">
        <w:rPr>
          <w:rFonts w:ascii="Calibri" w:hAnsi="Calibri" w:cs="Calibri"/>
          <w:sz w:val="22"/>
          <w:szCs w:val="22"/>
        </w:rPr>
        <w:lastRenderedPageBreak/>
        <w:t>No caso de sociedade simples: inscrição do ato constitutivo no Registro Civil das Pessoas Jurídicas do local de sua sede, acompanhada de prova da indicação dos seus administradores;</w:t>
      </w:r>
    </w:p>
    <w:p w:rsidR="001C7E87" w:rsidRPr="006D74FF" w:rsidRDefault="00E362A3">
      <w:pPr>
        <w:pStyle w:val="PargrafodaLista"/>
        <w:numPr>
          <w:ilvl w:val="0"/>
          <w:numId w:val="6"/>
        </w:numPr>
        <w:spacing w:line="276" w:lineRule="auto"/>
        <w:jc w:val="both"/>
        <w:rPr>
          <w:rFonts w:ascii="Calibri" w:hAnsi="Calibri" w:cs="Calibri"/>
          <w:sz w:val="22"/>
          <w:szCs w:val="22"/>
        </w:rPr>
      </w:pPr>
      <w:r w:rsidRPr="006D74FF">
        <w:rPr>
          <w:rFonts w:ascii="Calibri" w:hAnsi="Calibri" w:cs="Calibri"/>
          <w:sz w:val="22"/>
          <w:szCs w:val="22"/>
        </w:rPr>
        <w:t>No caso de empresa ou sociedade estrangeira em funcionamento no País: decreto de autorização.</w:t>
      </w:r>
    </w:p>
    <w:bookmarkEnd w:id="3"/>
    <w:p w:rsidR="001C7E87" w:rsidRPr="006D74FF" w:rsidRDefault="00E362A3">
      <w:pPr>
        <w:numPr>
          <w:ilvl w:val="1"/>
          <w:numId w:val="3"/>
        </w:numPr>
        <w:spacing w:before="100" w:after="100" w:line="276" w:lineRule="auto"/>
        <w:ind w:left="0" w:right="-57" w:firstLine="0"/>
        <w:jc w:val="both"/>
        <w:rPr>
          <w:rFonts w:ascii="Calibri" w:hAnsi="Calibri" w:cs="Calibri"/>
          <w:sz w:val="22"/>
          <w:szCs w:val="22"/>
        </w:rPr>
      </w:pPr>
      <w:r w:rsidRPr="006D74FF">
        <w:rPr>
          <w:rFonts w:ascii="Calibri" w:hAnsi="Calibri" w:cs="Calibri"/>
          <w:sz w:val="22"/>
          <w:szCs w:val="22"/>
        </w:rPr>
        <w:t xml:space="preserve">Os documentos relativos à Regularidade Fiscal e Trabalhista são: </w:t>
      </w:r>
    </w:p>
    <w:p w:rsidR="001C7E87" w:rsidRPr="006D74FF" w:rsidRDefault="00E362A3">
      <w:pPr>
        <w:pStyle w:val="PargrafodaLista"/>
        <w:numPr>
          <w:ilvl w:val="0"/>
          <w:numId w:val="7"/>
        </w:numPr>
        <w:spacing w:line="276" w:lineRule="auto"/>
        <w:jc w:val="both"/>
        <w:rPr>
          <w:rFonts w:ascii="Calibri" w:hAnsi="Calibri" w:cs="Calibri"/>
          <w:sz w:val="22"/>
          <w:szCs w:val="22"/>
        </w:rPr>
      </w:pPr>
      <w:bookmarkStart w:id="4" w:name="_Hlk34295406"/>
      <w:r w:rsidRPr="006D74FF">
        <w:rPr>
          <w:rFonts w:ascii="Calibri" w:hAnsi="Calibri" w:cs="Calibri"/>
          <w:sz w:val="22"/>
          <w:szCs w:val="22"/>
        </w:rPr>
        <w:t>Comprovante de Inscrição e de Situação Cadastral no CNPJ ou Cadastro de Pessoas Físicas, conforme o caso;</w:t>
      </w:r>
    </w:p>
    <w:p w:rsidR="001C7E87" w:rsidRPr="006D74FF" w:rsidRDefault="00E362A3">
      <w:pPr>
        <w:pStyle w:val="PargrafodaLista"/>
        <w:numPr>
          <w:ilvl w:val="0"/>
          <w:numId w:val="7"/>
        </w:numPr>
        <w:spacing w:line="276" w:lineRule="auto"/>
        <w:jc w:val="both"/>
        <w:rPr>
          <w:rFonts w:ascii="Calibri" w:hAnsi="Calibri" w:cs="Calibri"/>
          <w:sz w:val="22"/>
          <w:szCs w:val="22"/>
        </w:rPr>
      </w:pPr>
      <w:r w:rsidRPr="006D74FF">
        <w:rPr>
          <w:rFonts w:ascii="Calibri" w:hAnsi="Calibri" w:cs="Calibri"/>
          <w:sz w:val="22"/>
          <w:szCs w:val="22"/>
        </w:rPr>
        <w:t xml:space="preserve">Comprovante de inscrição no Cadastro de contribuintes </w:t>
      </w:r>
      <w:r w:rsidR="00723ED3">
        <w:rPr>
          <w:rFonts w:ascii="Calibri" w:hAnsi="Calibri" w:cs="Calibri"/>
          <w:sz w:val="22"/>
          <w:szCs w:val="22"/>
        </w:rPr>
        <w:t>estaduais</w:t>
      </w:r>
      <w:r w:rsidRPr="006D74FF">
        <w:rPr>
          <w:rFonts w:ascii="Calibri" w:hAnsi="Calibri" w:cs="Calibri"/>
          <w:sz w:val="22"/>
          <w:szCs w:val="22"/>
        </w:rPr>
        <w:t>, relativo ao domicílio ou sede do licitante, pertinente ao seu ramo de atividade e compatível com o objeto contratual;</w:t>
      </w:r>
    </w:p>
    <w:p w:rsidR="001C7E87" w:rsidRPr="006D74FF" w:rsidRDefault="00E362A3">
      <w:pPr>
        <w:pStyle w:val="PargrafodaLista"/>
        <w:numPr>
          <w:ilvl w:val="0"/>
          <w:numId w:val="7"/>
        </w:numPr>
        <w:spacing w:line="276" w:lineRule="auto"/>
        <w:jc w:val="both"/>
        <w:rPr>
          <w:rFonts w:ascii="Calibri" w:hAnsi="Calibri" w:cs="Calibri"/>
          <w:sz w:val="22"/>
          <w:szCs w:val="22"/>
        </w:rPr>
      </w:pPr>
      <w:r w:rsidRPr="006D74FF">
        <w:rPr>
          <w:rFonts w:ascii="Calibri" w:hAnsi="Calibri" w:cs="Calibri"/>
          <w:sz w:val="22"/>
          <w:szCs w:val="22"/>
        </w:rPr>
        <w:t xml:space="preserve">Prova de regularidade relativa à Fazenda Federal (Tributos e Contribuições Federais e Dívida Ativa da União e INSS) e </w:t>
      </w:r>
      <w:r w:rsidR="00723ED3">
        <w:rPr>
          <w:rFonts w:ascii="Calibri" w:hAnsi="Calibri" w:cs="Calibri"/>
          <w:sz w:val="22"/>
          <w:szCs w:val="22"/>
        </w:rPr>
        <w:t>Estadu</w:t>
      </w:r>
      <w:r w:rsidR="005F678E">
        <w:rPr>
          <w:rFonts w:ascii="Calibri" w:hAnsi="Calibri" w:cs="Calibri"/>
          <w:sz w:val="22"/>
          <w:szCs w:val="22"/>
        </w:rPr>
        <w:t>al</w:t>
      </w:r>
      <w:r w:rsidRPr="006D74FF">
        <w:rPr>
          <w:rFonts w:ascii="Calibri" w:hAnsi="Calibri" w:cs="Calibri"/>
          <w:sz w:val="22"/>
          <w:szCs w:val="22"/>
        </w:rPr>
        <w:t xml:space="preserve">; </w:t>
      </w:r>
    </w:p>
    <w:p w:rsidR="001C7E87" w:rsidRPr="006D74FF" w:rsidRDefault="00E362A3">
      <w:pPr>
        <w:pStyle w:val="PargrafodaLista"/>
        <w:numPr>
          <w:ilvl w:val="0"/>
          <w:numId w:val="7"/>
        </w:numPr>
        <w:spacing w:line="276" w:lineRule="auto"/>
        <w:jc w:val="both"/>
        <w:rPr>
          <w:rFonts w:ascii="Calibri" w:hAnsi="Calibri" w:cs="Calibri"/>
          <w:sz w:val="22"/>
          <w:szCs w:val="22"/>
        </w:rPr>
      </w:pPr>
      <w:r w:rsidRPr="006D74FF">
        <w:rPr>
          <w:rFonts w:ascii="Calibri" w:hAnsi="Calibri" w:cs="Calibri"/>
          <w:sz w:val="22"/>
          <w:szCs w:val="22"/>
        </w:rPr>
        <w:t>Prova de regularidade relativa Fundo de Garantia do Tempo de Serviço (FGTS);</w:t>
      </w:r>
    </w:p>
    <w:p w:rsidR="001C7E87" w:rsidRPr="006D74FF" w:rsidRDefault="00E362A3">
      <w:pPr>
        <w:pStyle w:val="PargrafodaLista"/>
        <w:numPr>
          <w:ilvl w:val="0"/>
          <w:numId w:val="7"/>
        </w:numPr>
        <w:spacing w:line="276" w:lineRule="auto"/>
        <w:jc w:val="both"/>
        <w:rPr>
          <w:rFonts w:ascii="Calibri" w:hAnsi="Calibri" w:cs="Calibri"/>
          <w:sz w:val="22"/>
          <w:szCs w:val="22"/>
        </w:rPr>
      </w:pPr>
      <w:r w:rsidRPr="006D74FF">
        <w:rPr>
          <w:rFonts w:ascii="Calibri" w:hAnsi="Calibri" w:cs="Calibri"/>
          <w:sz w:val="22"/>
          <w:szCs w:val="22"/>
        </w:rPr>
        <w:t>Prova de inexistência de débitos inadimplidos perante a justiça do trabalho, mediante a apresentação de certidão negativa (CNDT) ou positiva com efeito de negativa.</w:t>
      </w:r>
    </w:p>
    <w:bookmarkEnd w:id="4"/>
    <w:p w:rsidR="001C7E87" w:rsidRPr="00076167" w:rsidRDefault="001C7E87">
      <w:pPr>
        <w:spacing w:line="276" w:lineRule="auto"/>
        <w:ind w:right="-57"/>
        <w:jc w:val="both"/>
        <w:rPr>
          <w:rFonts w:ascii="Calibri" w:hAnsi="Calibri" w:cs="Calibri"/>
          <w:sz w:val="22"/>
          <w:szCs w:val="22"/>
          <w:highlight w:val="yellow"/>
          <w:shd w:val="clear" w:color="auto" w:fill="FFFF00"/>
        </w:rPr>
      </w:pPr>
    </w:p>
    <w:p w:rsidR="001C7E87" w:rsidRPr="00A3186F" w:rsidRDefault="00E362A3">
      <w:pPr>
        <w:numPr>
          <w:ilvl w:val="0"/>
          <w:numId w:val="3"/>
        </w:numPr>
        <w:spacing w:line="276" w:lineRule="auto"/>
        <w:jc w:val="both"/>
        <w:rPr>
          <w:rFonts w:ascii="Calibri" w:hAnsi="Calibri" w:cs="Calibri"/>
          <w:b/>
          <w:sz w:val="22"/>
          <w:szCs w:val="22"/>
        </w:rPr>
      </w:pPr>
      <w:bookmarkStart w:id="5" w:name="_Hlk34296046"/>
      <w:r w:rsidRPr="00A3186F">
        <w:rPr>
          <w:rFonts w:ascii="Calibri" w:hAnsi="Calibri" w:cs="Calibri"/>
          <w:b/>
          <w:sz w:val="22"/>
          <w:szCs w:val="22"/>
        </w:rPr>
        <w:t>ENTREGA E CRITÉRIOS DE ACEITAÇÃO DE OBJETO</w:t>
      </w:r>
    </w:p>
    <w:bookmarkEnd w:id="5"/>
    <w:p w:rsidR="001C7E87" w:rsidRPr="00A3186F" w:rsidRDefault="00E362A3" w:rsidP="00FB127B">
      <w:pPr>
        <w:numPr>
          <w:ilvl w:val="1"/>
          <w:numId w:val="3"/>
        </w:numPr>
        <w:spacing w:before="100" w:after="100" w:line="276" w:lineRule="auto"/>
        <w:ind w:left="0" w:right="-57" w:firstLine="0"/>
        <w:jc w:val="both"/>
        <w:rPr>
          <w:rFonts w:ascii="Calibri" w:hAnsi="Calibri" w:cs="Calibri"/>
          <w:sz w:val="22"/>
          <w:szCs w:val="22"/>
        </w:rPr>
      </w:pPr>
      <w:r w:rsidRPr="00A3186F">
        <w:rPr>
          <w:rFonts w:ascii="Calibri" w:hAnsi="Calibri" w:cs="Calibri"/>
          <w:sz w:val="22"/>
          <w:szCs w:val="22"/>
        </w:rPr>
        <w:t>PRAZO E CONDIÇÕES DE ENTREGA</w:t>
      </w:r>
    </w:p>
    <w:p w:rsidR="003C351A" w:rsidRPr="00A3186F" w:rsidRDefault="003C351A" w:rsidP="003C351A">
      <w:pPr>
        <w:numPr>
          <w:ilvl w:val="2"/>
          <w:numId w:val="3"/>
        </w:numPr>
        <w:spacing w:line="276" w:lineRule="auto"/>
        <w:ind w:left="0" w:firstLine="0"/>
        <w:jc w:val="both"/>
        <w:rPr>
          <w:rFonts w:ascii="Calibri" w:hAnsi="Calibri" w:cs="Calibri"/>
          <w:sz w:val="22"/>
          <w:szCs w:val="22"/>
        </w:rPr>
      </w:pPr>
      <w:r w:rsidRPr="00A3186F">
        <w:rPr>
          <w:rFonts w:ascii="Calibri" w:hAnsi="Calibri" w:cs="Calibri"/>
          <w:sz w:val="22"/>
          <w:szCs w:val="22"/>
        </w:rPr>
        <w:t xml:space="preserve">Protótipos: após o recebimento da nota de empenho, o fornecedor deverá apresentar, no prazo máximo de </w:t>
      </w:r>
      <w:proofErr w:type="gramStart"/>
      <w:r w:rsidRPr="00A3186F">
        <w:rPr>
          <w:rFonts w:ascii="Calibri" w:hAnsi="Calibri" w:cs="Calibri"/>
          <w:sz w:val="22"/>
          <w:szCs w:val="22"/>
        </w:rPr>
        <w:t>7</w:t>
      </w:r>
      <w:proofErr w:type="gramEnd"/>
      <w:r w:rsidRPr="00A3186F">
        <w:rPr>
          <w:rFonts w:ascii="Calibri" w:hAnsi="Calibri" w:cs="Calibri"/>
          <w:sz w:val="22"/>
          <w:szCs w:val="22"/>
        </w:rPr>
        <w:t xml:space="preserve"> (sete) dias úteis, o protótipo ori</w:t>
      </w:r>
      <w:r w:rsidR="00694F58">
        <w:rPr>
          <w:rFonts w:ascii="Calibri" w:hAnsi="Calibri" w:cs="Calibri"/>
          <w:sz w:val="22"/>
          <w:szCs w:val="22"/>
        </w:rPr>
        <w:t>ginal do produto a ser entregue.</w:t>
      </w:r>
    </w:p>
    <w:p w:rsidR="003C351A" w:rsidRPr="00A3186F" w:rsidRDefault="003C351A" w:rsidP="003C351A">
      <w:pPr>
        <w:numPr>
          <w:ilvl w:val="2"/>
          <w:numId w:val="3"/>
        </w:numPr>
        <w:spacing w:line="276" w:lineRule="auto"/>
        <w:ind w:left="0" w:firstLine="0"/>
        <w:jc w:val="both"/>
        <w:rPr>
          <w:rFonts w:ascii="Calibri" w:hAnsi="Calibri" w:cs="Calibri"/>
          <w:sz w:val="22"/>
          <w:szCs w:val="22"/>
        </w:rPr>
      </w:pPr>
      <w:r w:rsidRPr="00A3186F">
        <w:rPr>
          <w:rFonts w:ascii="Calibri" w:hAnsi="Calibri" w:cs="Calibri"/>
          <w:sz w:val="22"/>
          <w:szCs w:val="22"/>
        </w:rPr>
        <w:t xml:space="preserve">Após análise e aprovação do protótipo, em até </w:t>
      </w:r>
      <w:proofErr w:type="gramStart"/>
      <w:r w:rsidRPr="00A3186F">
        <w:rPr>
          <w:rFonts w:ascii="Calibri" w:hAnsi="Calibri" w:cs="Calibri"/>
          <w:sz w:val="22"/>
          <w:szCs w:val="22"/>
        </w:rPr>
        <w:t>2</w:t>
      </w:r>
      <w:proofErr w:type="gramEnd"/>
      <w:r w:rsidRPr="00A3186F">
        <w:rPr>
          <w:rFonts w:ascii="Calibri" w:hAnsi="Calibri" w:cs="Calibri"/>
          <w:sz w:val="22"/>
          <w:szCs w:val="22"/>
        </w:rPr>
        <w:t xml:space="preserve"> (dias) úteis do recebimento deste, será encaminhado o ateste por e-mail ao fornecedor para que se proceda a entrega dos produtos adquiridos, mediante todas as observações e instruções complementares</w:t>
      </w:r>
      <w:r w:rsidR="00D57351" w:rsidRPr="00A3186F">
        <w:rPr>
          <w:rFonts w:ascii="Calibri" w:hAnsi="Calibri" w:cs="Calibri"/>
          <w:sz w:val="22"/>
          <w:szCs w:val="22"/>
        </w:rPr>
        <w:t>.</w:t>
      </w:r>
    </w:p>
    <w:p w:rsidR="00D57351" w:rsidRPr="00A3186F" w:rsidRDefault="00D57351" w:rsidP="003C351A">
      <w:pPr>
        <w:numPr>
          <w:ilvl w:val="2"/>
          <w:numId w:val="3"/>
        </w:numPr>
        <w:spacing w:line="276" w:lineRule="auto"/>
        <w:ind w:left="0" w:firstLine="0"/>
        <w:jc w:val="both"/>
        <w:rPr>
          <w:rFonts w:ascii="Calibri" w:hAnsi="Calibri" w:cs="Calibri"/>
          <w:sz w:val="22"/>
          <w:szCs w:val="22"/>
        </w:rPr>
      </w:pPr>
      <w:r w:rsidRPr="00A3186F">
        <w:rPr>
          <w:rFonts w:ascii="Calibri" w:hAnsi="Calibri" w:cs="Calibri"/>
          <w:sz w:val="22"/>
          <w:szCs w:val="22"/>
        </w:rPr>
        <w:t xml:space="preserve">O prazo máximo para a entrega dos produtos será de </w:t>
      </w:r>
      <w:r w:rsidRPr="00A3186F">
        <w:rPr>
          <w:rFonts w:ascii="Calibri" w:hAnsi="Calibri" w:cs="Calibri"/>
          <w:b/>
          <w:sz w:val="22"/>
          <w:szCs w:val="22"/>
        </w:rPr>
        <w:t>30 (trinta) dias úteis</w:t>
      </w:r>
      <w:r w:rsidRPr="00A3186F">
        <w:rPr>
          <w:rFonts w:ascii="Calibri" w:hAnsi="Calibri" w:cs="Calibri"/>
          <w:sz w:val="22"/>
          <w:szCs w:val="22"/>
        </w:rPr>
        <w:t>,</w:t>
      </w:r>
      <w:r w:rsidR="008767EA" w:rsidRPr="00A3186F">
        <w:rPr>
          <w:rFonts w:ascii="Calibri" w:hAnsi="Calibri" w:cs="Calibri"/>
          <w:sz w:val="22"/>
          <w:szCs w:val="22"/>
        </w:rPr>
        <w:t xml:space="preserve"> contados do recebimento da nota de empenho, estando</w:t>
      </w:r>
      <w:r w:rsidRPr="00A3186F">
        <w:rPr>
          <w:rFonts w:ascii="Calibri" w:hAnsi="Calibri" w:cs="Calibri"/>
          <w:sz w:val="22"/>
          <w:szCs w:val="22"/>
        </w:rPr>
        <w:t xml:space="preserve"> incluso o prazo de </w:t>
      </w:r>
      <w:proofErr w:type="gramStart"/>
      <w:r w:rsidRPr="00A3186F">
        <w:rPr>
          <w:rFonts w:ascii="Calibri" w:hAnsi="Calibri" w:cs="Calibri"/>
          <w:sz w:val="22"/>
          <w:szCs w:val="22"/>
        </w:rPr>
        <w:t>7</w:t>
      </w:r>
      <w:proofErr w:type="gramEnd"/>
      <w:r w:rsidRPr="00A3186F">
        <w:rPr>
          <w:rFonts w:ascii="Calibri" w:hAnsi="Calibri" w:cs="Calibri"/>
          <w:sz w:val="22"/>
          <w:szCs w:val="22"/>
        </w:rPr>
        <w:t xml:space="preserve"> (sete) dias úteis referente </w:t>
      </w:r>
      <w:r w:rsidR="00433CFC" w:rsidRPr="00A3186F">
        <w:rPr>
          <w:rFonts w:ascii="Calibri" w:hAnsi="Calibri" w:cs="Calibri"/>
          <w:sz w:val="22"/>
          <w:szCs w:val="22"/>
        </w:rPr>
        <w:t xml:space="preserve">ao envio do protótipo (subitem </w:t>
      </w:r>
      <w:r w:rsidR="008761CE">
        <w:rPr>
          <w:rFonts w:ascii="Calibri" w:hAnsi="Calibri" w:cs="Calibri"/>
          <w:sz w:val="22"/>
          <w:szCs w:val="22"/>
        </w:rPr>
        <w:t>5.1.1</w:t>
      </w:r>
      <w:r w:rsidRPr="00A3186F">
        <w:rPr>
          <w:rFonts w:ascii="Calibri" w:hAnsi="Calibri" w:cs="Calibri"/>
          <w:sz w:val="22"/>
          <w:szCs w:val="22"/>
        </w:rPr>
        <w:t>) e o prazo de 2 (dois) dias úteis da análise e aprovação pela DMPROJ</w:t>
      </w:r>
      <w:r w:rsidR="00C7759F" w:rsidRPr="00A3186F">
        <w:rPr>
          <w:rFonts w:ascii="Calibri" w:hAnsi="Calibri" w:cs="Calibri"/>
          <w:sz w:val="22"/>
          <w:szCs w:val="22"/>
        </w:rPr>
        <w:t xml:space="preserve">, juntamente com </w:t>
      </w:r>
      <w:r w:rsidR="001321FD" w:rsidRPr="00A3186F">
        <w:rPr>
          <w:rFonts w:ascii="Calibri" w:hAnsi="Calibri" w:cs="Calibri"/>
          <w:sz w:val="22"/>
          <w:szCs w:val="22"/>
        </w:rPr>
        <w:t>o Núcleo</w:t>
      </w:r>
      <w:r w:rsidR="00C7759F" w:rsidRPr="00A3186F">
        <w:rPr>
          <w:rFonts w:ascii="Calibri" w:hAnsi="Calibri" w:cs="Calibri"/>
          <w:sz w:val="22"/>
          <w:szCs w:val="22"/>
        </w:rPr>
        <w:t xml:space="preserve"> de Cerimonial</w:t>
      </w:r>
      <w:r w:rsidRPr="00A3186F">
        <w:rPr>
          <w:rFonts w:ascii="Calibri" w:hAnsi="Calibri" w:cs="Calibri"/>
          <w:sz w:val="22"/>
          <w:szCs w:val="22"/>
        </w:rPr>
        <w:t>.</w:t>
      </w:r>
    </w:p>
    <w:p w:rsidR="001C7E87" w:rsidRPr="00B55828" w:rsidRDefault="00E362A3" w:rsidP="00FB127B">
      <w:pPr>
        <w:numPr>
          <w:ilvl w:val="1"/>
          <w:numId w:val="3"/>
        </w:numPr>
        <w:spacing w:before="100" w:after="100" w:line="276" w:lineRule="auto"/>
        <w:ind w:left="0" w:right="-57" w:firstLine="0"/>
        <w:jc w:val="both"/>
        <w:rPr>
          <w:rFonts w:ascii="Calibri" w:hAnsi="Calibri" w:cs="Calibri"/>
          <w:sz w:val="22"/>
          <w:szCs w:val="22"/>
        </w:rPr>
      </w:pPr>
      <w:r w:rsidRPr="00B55828">
        <w:rPr>
          <w:rFonts w:ascii="Calibri" w:hAnsi="Calibri" w:cs="Calibri"/>
          <w:sz w:val="22"/>
          <w:szCs w:val="22"/>
        </w:rPr>
        <w:t xml:space="preserve">DO LOCAL, HORÁRIO E DIAS DA ENTREGA DO </w:t>
      </w:r>
      <w:proofErr w:type="gramStart"/>
      <w:r w:rsidRPr="00B55828">
        <w:rPr>
          <w:rFonts w:ascii="Calibri" w:hAnsi="Calibri" w:cs="Calibri"/>
          <w:sz w:val="22"/>
          <w:szCs w:val="22"/>
        </w:rPr>
        <w:t>OBJETO</w:t>
      </w:r>
      <w:proofErr w:type="gramEnd"/>
    </w:p>
    <w:p w:rsidR="00FC4F7D" w:rsidRPr="00AF7CE2" w:rsidRDefault="00236BFB" w:rsidP="00AF7CE2">
      <w:pPr>
        <w:numPr>
          <w:ilvl w:val="2"/>
          <w:numId w:val="3"/>
        </w:numPr>
        <w:spacing w:line="276" w:lineRule="auto"/>
        <w:ind w:left="0" w:firstLine="0"/>
        <w:jc w:val="both"/>
        <w:rPr>
          <w:rFonts w:ascii="Courier New" w:hAnsi="Courier New" w:cs="Courier New"/>
          <w:color w:val="000000"/>
        </w:rPr>
      </w:pPr>
      <w:r w:rsidRPr="00B55828">
        <w:rPr>
          <w:rFonts w:ascii="Calibri" w:hAnsi="Calibri" w:cs="Calibri"/>
          <w:sz w:val="22"/>
          <w:szCs w:val="22"/>
        </w:rPr>
        <w:t>Os bens deve</w:t>
      </w:r>
      <w:r w:rsidR="00FC4F7D" w:rsidRPr="00B55828">
        <w:rPr>
          <w:rFonts w:ascii="Calibri" w:hAnsi="Calibri" w:cs="Calibri"/>
          <w:sz w:val="22"/>
          <w:szCs w:val="22"/>
        </w:rPr>
        <w:t>rã</w:t>
      </w:r>
      <w:r w:rsidR="00A7476B">
        <w:rPr>
          <w:rFonts w:ascii="Calibri" w:hAnsi="Calibri" w:cs="Calibri"/>
          <w:sz w:val="22"/>
          <w:szCs w:val="22"/>
        </w:rPr>
        <w:t>o ser entregues</w:t>
      </w:r>
      <w:r w:rsidR="00AF7CE2">
        <w:rPr>
          <w:rFonts w:ascii="Calibri" w:hAnsi="Calibri" w:cs="Calibri"/>
          <w:sz w:val="22"/>
          <w:szCs w:val="22"/>
        </w:rPr>
        <w:t>, em parcela única,</w:t>
      </w:r>
      <w:r w:rsidR="00AF7CE2" w:rsidRPr="00B55828">
        <w:rPr>
          <w:rFonts w:ascii="Calibri" w:hAnsi="Calibri" w:cs="Calibri"/>
          <w:sz w:val="22"/>
          <w:szCs w:val="22"/>
        </w:rPr>
        <w:t xml:space="preserve"> sem ônus para o TRT 7ª Região, </w:t>
      </w:r>
      <w:r w:rsidR="00A7476B">
        <w:rPr>
          <w:rFonts w:ascii="Calibri" w:hAnsi="Calibri" w:cs="Calibri"/>
          <w:sz w:val="22"/>
          <w:szCs w:val="22"/>
        </w:rPr>
        <w:t>na</w:t>
      </w:r>
      <w:r w:rsidR="000E7061">
        <w:rPr>
          <w:rFonts w:ascii="Calibri" w:hAnsi="Calibri" w:cs="Calibri"/>
          <w:sz w:val="22"/>
          <w:szCs w:val="22"/>
        </w:rPr>
        <w:t xml:space="preserve"> Seção de Projetos e Orçamentos, Anexo II, 1º andar – Rua Vicente Leite, 1281, Aldeota, Fortaleza-CE, no horário das </w:t>
      </w:r>
      <w:proofErr w:type="gramStart"/>
      <w:r w:rsidR="000E7061">
        <w:rPr>
          <w:rFonts w:ascii="Calibri" w:hAnsi="Calibri" w:cs="Calibri"/>
          <w:sz w:val="22"/>
          <w:szCs w:val="22"/>
        </w:rPr>
        <w:t>7:30</w:t>
      </w:r>
      <w:proofErr w:type="gramEnd"/>
      <w:r w:rsidR="000E7061">
        <w:rPr>
          <w:rFonts w:ascii="Calibri" w:hAnsi="Calibri" w:cs="Calibri"/>
          <w:sz w:val="22"/>
          <w:szCs w:val="22"/>
        </w:rPr>
        <w:t xml:space="preserve">h às 15:30h, em dias úteis. </w:t>
      </w:r>
      <w:r w:rsidR="00FC4F7D" w:rsidRPr="00B55828">
        <w:rPr>
          <w:rFonts w:ascii="Calibri" w:hAnsi="Calibri" w:cs="Calibri"/>
          <w:sz w:val="22"/>
          <w:szCs w:val="22"/>
        </w:rPr>
        <w:t xml:space="preserve"> </w:t>
      </w:r>
    </w:p>
    <w:p w:rsidR="009A3288" w:rsidRPr="004E3366" w:rsidRDefault="00E362A3" w:rsidP="009A3288">
      <w:pPr>
        <w:numPr>
          <w:ilvl w:val="2"/>
          <w:numId w:val="3"/>
        </w:numPr>
        <w:spacing w:line="276" w:lineRule="auto"/>
        <w:ind w:left="0" w:firstLine="0"/>
        <w:jc w:val="both"/>
      </w:pPr>
      <w:r w:rsidRPr="005E1D69">
        <w:rPr>
          <w:rFonts w:ascii="Calibri" w:hAnsi="Calibri" w:cs="Calibri"/>
          <w:sz w:val="22"/>
          <w:szCs w:val="22"/>
        </w:rPr>
        <w:t xml:space="preserve">Serão devolvidos e prontamente repostos pelo contratado os produtos que </w:t>
      </w:r>
      <w:r w:rsidR="009A3288">
        <w:rPr>
          <w:rFonts w:ascii="Calibri" w:hAnsi="Calibri" w:cs="Calibri"/>
          <w:sz w:val="22"/>
          <w:szCs w:val="22"/>
        </w:rPr>
        <w:t>apresentarem defeitos imediatos</w:t>
      </w:r>
      <w:r w:rsidR="009A3288" w:rsidRPr="004E3366">
        <w:rPr>
          <w:rFonts w:ascii="Calibri" w:hAnsi="Calibri" w:cs="Calibri"/>
          <w:sz w:val="22"/>
          <w:szCs w:val="22"/>
        </w:rPr>
        <w:t xml:space="preserve">, no </w:t>
      </w:r>
      <w:r w:rsidR="009A3288" w:rsidRPr="004E3366">
        <w:rPr>
          <w:rFonts w:ascii="Calibri" w:hAnsi="Calibri" w:cs="Calibri"/>
          <w:b/>
          <w:sz w:val="22"/>
          <w:szCs w:val="22"/>
        </w:rPr>
        <w:t>prazo de 05 (cinco) dias</w:t>
      </w:r>
      <w:r w:rsidR="009A3288" w:rsidRPr="004E3366">
        <w:rPr>
          <w:rFonts w:ascii="Calibri" w:hAnsi="Calibri" w:cs="Calibri"/>
          <w:sz w:val="22"/>
          <w:szCs w:val="22"/>
        </w:rPr>
        <w:t>, a contar da notificação da contratada, às suas custas, sem prejuízo da aplicação das penalidades;</w:t>
      </w:r>
    </w:p>
    <w:p w:rsidR="001C7E87" w:rsidRPr="00614CBB" w:rsidRDefault="00E362A3" w:rsidP="00FB127B">
      <w:pPr>
        <w:numPr>
          <w:ilvl w:val="1"/>
          <w:numId w:val="3"/>
        </w:numPr>
        <w:spacing w:before="100" w:after="100" w:line="276" w:lineRule="auto"/>
        <w:ind w:left="0" w:right="-57" w:firstLine="0"/>
        <w:jc w:val="both"/>
        <w:rPr>
          <w:rFonts w:ascii="Calibri" w:hAnsi="Calibri" w:cs="Calibri"/>
          <w:sz w:val="22"/>
          <w:szCs w:val="22"/>
        </w:rPr>
      </w:pPr>
      <w:bookmarkStart w:id="6" w:name="_Hlk34296315"/>
      <w:r w:rsidRPr="00614CBB">
        <w:rPr>
          <w:rFonts w:ascii="Calibri" w:hAnsi="Calibri" w:cs="Calibri"/>
          <w:sz w:val="22"/>
          <w:szCs w:val="22"/>
        </w:rPr>
        <w:t>CRITÉRIO DE ACEITAÇÃO DO OBJETO</w:t>
      </w:r>
    </w:p>
    <w:bookmarkEnd w:id="6"/>
    <w:p w:rsidR="001C7E87" w:rsidRPr="004E3366" w:rsidRDefault="00C232A0" w:rsidP="00FB127B">
      <w:pPr>
        <w:numPr>
          <w:ilvl w:val="2"/>
          <w:numId w:val="3"/>
        </w:numPr>
        <w:spacing w:line="276" w:lineRule="auto"/>
        <w:ind w:left="0" w:firstLine="0"/>
        <w:jc w:val="both"/>
        <w:rPr>
          <w:rFonts w:ascii="Calibri" w:hAnsi="Calibri" w:cs="Calibri"/>
          <w:sz w:val="22"/>
          <w:szCs w:val="22"/>
        </w:rPr>
      </w:pPr>
      <w:r w:rsidRPr="00614CBB">
        <w:rPr>
          <w:rFonts w:ascii="Calibri" w:hAnsi="Calibri" w:cs="Calibri"/>
          <w:sz w:val="22"/>
          <w:szCs w:val="22"/>
        </w:rPr>
        <w:t xml:space="preserve">As MEDALHAS </w:t>
      </w:r>
      <w:r w:rsidR="00E362A3" w:rsidRPr="00614CBB">
        <w:rPr>
          <w:rFonts w:ascii="Calibri" w:hAnsi="Calibri" w:cs="Calibri"/>
          <w:sz w:val="22"/>
          <w:szCs w:val="22"/>
        </w:rPr>
        <w:t>ser</w:t>
      </w:r>
      <w:r w:rsidR="00C96A4C" w:rsidRPr="00614CBB">
        <w:rPr>
          <w:rFonts w:ascii="Calibri" w:hAnsi="Calibri" w:cs="Calibri"/>
          <w:sz w:val="22"/>
          <w:szCs w:val="22"/>
        </w:rPr>
        <w:t>ão</w:t>
      </w:r>
      <w:r w:rsidR="000E3C0F" w:rsidRPr="00614CBB">
        <w:rPr>
          <w:rFonts w:ascii="Calibri" w:hAnsi="Calibri" w:cs="Calibri"/>
          <w:sz w:val="22"/>
          <w:szCs w:val="22"/>
        </w:rPr>
        <w:t xml:space="preserve"> recebida</w:t>
      </w:r>
      <w:r w:rsidR="00C96A4C" w:rsidRPr="00614CBB">
        <w:rPr>
          <w:rFonts w:ascii="Calibri" w:hAnsi="Calibri" w:cs="Calibri"/>
          <w:sz w:val="22"/>
          <w:szCs w:val="22"/>
        </w:rPr>
        <w:t>s</w:t>
      </w:r>
      <w:r w:rsidR="00E362A3" w:rsidRPr="00614CBB">
        <w:rPr>
          <w:rFonts w:ascii="Calibri" w:hAnsi="Calibri" w:cs="Calibri"/>
          <w:sz w:val="22"/>
          <w:szCs w:val="22"/>
        </w:rPr>
        <w:t xml:space="preserve"> provisoriamente, </w:t>
      </w:r>
      <w:bookmarkStart w:id="7" w:name="_Hlk34296362"/>
      <w:r w:rsidR="00253FAE" w:rsidRPr="00614CBB">
        <w:rPr>
          <w:rFonts w:ascii="Calibri" w:hAnsi="Calibri" w:cs="Calibri"/>
          <w:sz w:val="22"/>
          <w:szCs w:val="22"/>
        </w:rPr>
        <w:t>no ato da entrega, acompanhado</w:t>
      </w:r>
      <w:r w:rsidR="00FC4C63" w:rsidRPr="00614CBB">
        <w:rPr>
          <w:rFonts w:ascii="Calibri" w:hAnsi="Calibri" w:cs="Calibri"/>
          <w:sz w:val="22"/>
          <w:szCs w:val="22"/>
        </w:rPr>
        <w:t>s</w:t>
      </w:r>
      <w:r w:rsidR="00E362A3" w:rsidRPr="00614CBB">
        <w:rPr>
          <w:rFonts w:ascii="Calibri" w:hAnsi="Calibri" w:cs="Calibri"/>
          <w:sz w:val="22"/>
          <w:szCs w:val="22"/>
        </w:rPr>
        <w:t xml:space="preserve"> da nota fiscal, para efeito de verificação da conformidade com as </w:t>
      </w:r>
      <w:r w:rsidR="00E362A3" w:rsidRPr="004E3366">
        <w:rPr>
          <w:rFonts w:ascii="Calibri" w:hAnsi="Calibri" w:cs="Calibri"/>
          <w:sz w:val="22"/>
          <w:szCs w:val="22"/>
        </w:rPr>
        <w:t>especificações constantes do Edital e da proposta;</w:t>
      </w:r>
    </w:p>
    <w:p w:rsidR="001C7E87" w:rsidRPr="004E3366" w:rsidRDefault="00456D03" w:rsidP="00FB127B">
      <w:pPr>
        <w:numPr>
          <w:ilvl w:val="2"/>
          <w:numId w:val="3"/>
        </w:numPr>
        <w:spacing w:line="276" w:lineRule="auto"/>
        <w:ind w:left="0" w:firstLine="0"/>
        <w:jc w:val="both"/>
      </w:pPr>
      <w:bookmarkStart w:id="8" w:name="_Hlk34296440"/>
      <w:bookmarkStart w:id="9" w:name="_Hlk34654876"/>
      <w:bookmarkEnd w:id="7"/>
      <w:r w:rsidRPr="004E3366">
        <w:rPr>
          <w:rFonts w:ascii="Calibri" w:hAnsi="Calibri" w:cs="Calibri"/>
          <w:sz w:val="22"/>
          <w:szCs w:val="22"/>
        </w:rPr>
        <w:lastRenderedPageBreak/>
        <w:t xml:space="preserve">O </w:t>
      </w:r>
      <w:r w:rsidR="00FC4C63" w:rsidRPr="004E3366">
        <w:rPr>
          <w:rFonts w:ascii="Calibri" w:hAnsi="Calibri" w:cs="Calibri"/>
          <w:sz w:val="22"/>
          <w:szCs w:val="22"/>
        </w:rPr>
        <w:t>objeto</w:t>
      </w:r>
      <w:r w:rsidRPr="004E3366">
        <w:rPr>
          <w:rFonts w:ascii="Calibri" w:hAnsi="Calibri" w:cs="Calibri"/>
          <w:sz w:val="22"/>
          <w:szCs w:val="22"/>
        </w:rPr>
        <w:t xml:space="preserve"> poderá</w:t>
      </w:r>
      <w:r w:rsidR="00CB35A7" w:rsidRPr="004E3366">
        <w:rPr>
          <w:rFonts w:ascii="Calibri" w:hAnsi="Calibri" w:cs="Calibri"/>
          <w:sz w:val="22"/>
          <w:szCs w:val="22"/>
        </w:rPr>
        <w:t xml:space="preserve"> ser rejeitado</w:t>
      </w:r>
      <w:r w:rsidR="00E362A3" w:rsidRPr="004E3366">
        <w:rPr>
          <w:rFonts w:ascii="Calibri" w:hAnsi="Calibri" w:cs="Calibri"/>
          <w:sz w:val="22"/>
          <w:szCs w:val="22"/>
        </w:rPr>
        <w:t xml:space="preserve">, no todo ou em parte, quando em desacordo com as especificações constantes neste Termo de Referência e na proposta, </w:t>
      </w:r>
      <w:r w:rsidR="003474AC" w:rsidRPr="004E3366">
        <w:rPr>
          <w:rFonts w:ascii="Calibri" w:hAnsi="Calibri" w:cs="Calibri"/>
          <w:sz w:val="22"/>
          <w:szCs w:val="22"/>
        </w:rPr>
        <w:t>devendo ser substituído</w:t>
      </w:r>
      <w:r w:rsidR="00E362A3" w:rsidRPr="004E3366">
        <w:rPr>
          <w:rFonts w:ascii="Calibri" w:hAnsi="Calibri" w:cs="Calibri"/>
          <w:sz w:val="22"/>
          <w:szCs w:val="22"/>
        </w:rPr>
        <w:t xml:space="preserve"> no </w:t>
      </w:r>
      <w:r w:rsidR="00E362A3" w:rsidRPr="004E3366">
        <w:rPr>
          <w:rFonts w:ascii="Calibri" w:hAnsi="Calibri" w:cs="Calibri"/>
          <w:b/>
          <w:sz w:val="22"/>
          <w:szCs w:val="22"/>
        </w:rPr>
        <w:t>prazo de 05 (cinco) dias</w:t>
      </w:r>
      <w:r w:rsidR="00E362A3" w:rsidRPr="004E3366">
        <w:rPr>
          <w:rFonts w:ascii="Calibri" w:hAnsi="Calibri" w:cs="Calibri"/>
          <w:sz w:val="22"/>
          <w:szCs w:val="22"/>
        </w:rPr>
        <w:t>, a contar da notificação da contratada, às suas custas, sem prejuízo da aplicação das penalidades;</w:t>
      </w:r>
    </w:p>
    <w:bookmarkEnd w:id="8"/>
    <w:bookmarkEnd w:id="9"/>
    <w:p w:rsidR="001C7E87" w:rsidRPr="004E3366" w:rsidRDefault="005E58D3" w:rsidP="00FB127B">
      <w:pPr>
        <w:numPr>
          <w:ilvl w:val="2"/>
          <w:numId w:val="3"/>
        </w:numPr>
        <w:spacing w:line="276" w:lineRule="auto"/>
        <w:ind w:left="0" w:firstLine="0"/>
        <w:jc w:val="both"/>
      </w:pPr>
      <w:r w:rsidRPr="004E3366">
        <w:rPr>
          <w:rFonts w:ascii="Calibri" w:hAnsi="Calibri" w:cs="Calibri"/>
          <w:sz w:val="22"/>
          <w:szCs w:val="22"/>
        </w:rPr>
        <w:t xml:space="preserve">O </w:t>
      </w:r>
      <w:r w:rsidR="00FC4C63" w:rsidRPr="004E3366">
        <w:rPr>
          <w:rFonts w:ascii="Calibri" w:hAnsi="Calibri" w:cs="Calibri"/>
          <w:sz w:val="22"/>
          <w:szCs w:val="22"/>
        </w:rPr>
        <w:t>objeto</w:t>
      </w:r>
      <w:r w:rsidRPr="004E3366">
        <w:rPr>
          <w:rFonts w:ascii="Calibri" w:hAnsi="Calibri" w:cs="Calibri"/>
          <w:sz w:val="22"/>
          <w:szCs w:val="22"/>
        </w:rPr>
        <w:t xml:space="preserve"> será recebido</w:t>
      </w:r>
      <w:r w:rsidR="00E362A3" w:rsidRPr="004E3366">
        <w:rPr>
          <w:rFonts w:ascii="Calibri" w:hAnsi="Calibri" w:cs="Calibri"/>
          <w:sz w:val="22"/>
          <w:szCs w:val="22"/>
        </w:rPr>
        <w:t xml:space="preserve"> definitivamente, após a verificação da conformidade com as especificações constantes do Edital e da proposta, e sua consequente aceitação, que se dará até </w:t>
      </w:r>
      <w:r w:rsidR="000E7061" w:rsidRPr="000E7061">
        <w:rPr>
          <w:rFonts w:ascii="Calibri" w:hAnsi="Calibri" w:cs="Calibri"/>
          <w:b/>
          <w:sz w:val="22"/>
          <w:szCs w:val="22"/>
        </w:rPr>
        <w:t>05 (cinco) dias</w:t>
      </w:r>
      <w:r w:rsidR="000E7061">
        <w:rPr>
          <w:rFonts w:ascii="Calibri" w:hAnsi="Calibri" w:cs="Calibri"/>
          <w:b/>
          <w:color w:val="FF0000"/>
          <w:sz w:val="22"/>
          <w:szCs w:val="22"/>
        </w:rPr>
        <w:t xml:space="preserve"> </w:t>
      </w:r>
      <w:r w:rsidR="00E362A3" w:rsidRPr="004E3366">
        <w:rPr>
          <w:rFonts w:ascii="Calibri" w:hAnsi="Calibri" w:cs="Calibri"/>
          <w:sz w:val="22"/>
          <w:szCs w:val="22"/>
        </w:rPr>
        <w:t>do recebimento provisório;</w:t>
      </w:r>
      <w:r w:rsidR="008E78A8">
        <w:rPr>
          <w:rFonts w:ascii="Calibri" w:hAnsi="Calibri" w:cs="Calibri"/>
          <w:sz w:val="22"/>
          <w:szCs w:val="22"/>
        </w:rPr>
        <w:t xml:space="preserve"> </w:t>
      </w:r>
    </w:p>
    <w:p w:rsidR="001C7E87" w:rsidRPr="004E3366" w:rsidRDefault="00E362A3" w:rsidP="00FB127B">
      <w:pPr>
        <w:numPr>
          <w:ilvl w:val="2"/>
          <w:numId w:val="3"/>
        </w:numPr>
        <w:spacing w:line="276" w:lineRule="auto"/>
        <w:ind w:left="0" w:firstLine="0"/>
        <w:jc w:val="both"/>
        <w:rPr>
          <w:rFonts w:ascii="Calibri" w:hAnsi="Calibri" w:cs="Calibri"/>
          <w:sz w:val="22"/>
          <w:szCs w:val="22"/>
        </w:rPr>
      </w:pPr>
      <w:bookmarkStart w:id="10" w:name="_Hlk34654970"/>
      <w:r w:rsidRPr="004E3366">
        <w:rPr>
          <w:rFonts w:ascii="Calibri" w:hAnsi="Calibri" w:cs="Calibri"/>
          <w:sz w:val="22"/>
          <w:szCs w:val="22"/>
        </w:rPr>
        <w:t>O recebimento provisório ou definitivo do objeto não exclui a responsabilidade da contratada pelos prejuízos resultantes da incorreta execução do contrato;</w:t>
      </w:r>
    </w:p>
    <w:p w:rsidR="001C7E87" w:rsidRPr="004E3366" w:rsidRDefault="00E362A3" w:rsidP="00FB127B">
      <w:pPr>
        <w:numPr>
          <w:ilvl w:val="2"/>
          <w:numId w:val="3"/>
        </w:numPr>
        <w:spacing w:line="276" w:lineRule="auto"/>
        <w:ind w:left="0" w:firstLine="0"/>
        <w:jc w:val="both"/>
        <w:rPr>
          <w:rFonts w:ascii="Calibri" w:hAnsi="Calibri" w:cs="Calibri"/>
          <w:sz w:val="22"/>
          <w:szCs w:val="22"/>
        </w:rPr>
      </w:pPr>
      <w:r w:rsidRPr="004E3366">
        <w:rPr>
          <w:rFonts w:ascii="Calibri" w:hAnsi="Calibri" w:cs="Calibri"/>
          <w:sz w:val="22"/>
          <w:szCs w:val="22"/>
        </w:rPr>
        <w:t>O recebimento definitivo do objeto não exclui a responsabilidade da contratada por vícios de qualidade ou disparidade com as especificações técnicas verificadas posteriormente.</w:t>
      </w:r>
    </w:p>
    <w:bookmarkEnd w:id="10"/>
    <w:p w:rsidR="001C7E87" w:rsidRPr="00AF2B43" w:rsidRDefault="001C7E87">
      <w:pPr>
        <w:spacing w:line="276" w:lineRule="auto"/>
        <w:jc w:val="both"/>
        <w:rPr>
          <w:rFonts w:ascii="Calibri" w:hAnsi="Calibri" w:cs="Calibri"/>
          <w:sz w:val="22"/>
          <w:szCs w:val="22"/>
          <w:highlight w:val="yellow"/>
          <w:shd w:val="clear" w:color="auto" w:fill="FFFF00"/>
        </w:rPr>
      </w:pPr>
    </w:p>
    <w:p w:rsidR="001C7E87" w:rsidRPr="002016E9" w:rsidRDefault="00E362A3">
      <w:pPr>
        <w:numPr>
          <w:ilvl w:val="0"/>
          <w:numId w:val="3"/>
        </w:numPr>
        <w:spacing w:line="276" w:lineRule="auto"/>
        <w:jc w:val="both"/>
        <w:rPr>
          <w:rFonts w:ascii="Calibri" w:hAnsi="Calibri" w:cs="Calibri"/>
          <w:b/>
          <w:sz w:val="22"/>
          <w:szCs w:val="22"/>
        </w:rPr>
      </w:pPr>
      <w:r w:rsidRPr="002016E9">
        <w:rPr>
          <w:rFonts w:ascii="Calibri" w:hAnsi="Calibri" w:cs="Calibri"/>
          <w:b/>
          <w:sz w:val="22"/>
          <w:szCs w:val="22"/>
        </w:rPr>
        <w:t>OBRIGAÇÕES DA CONTRATADA</w:t>
      </w:r>
    </w:p>
    <w:p w:rsidR="001C7E87" w:rsidRPr="002016E9" w:rsidRDefault="00E362A3">
      <w:pPr>
        <w:numPr>
          <w:ilvl w:val="1"/>
          <w:numId w:val="3"/>
        </w:numPr>
        <w:spacing w:before="100" w:after="100" w:line="276" w:lineRule="auto"/>
        <w:ind w:left="0" w:right="-57" w:firstLine="0"/>
        <w:jc w:val="both"/>
        <w:rPr>
          <w:rFonts w:ascii="Calibri" w:hAnsi="Calibri" w:cs="Calibri"/>
          <w:sz w:val="22"/>
          <w:szCs w:val="22"/>
        </w:rPr>
      </w:pPr>
      <w:bookmarkStart w:id="11" w:name="_Hlk34655077"/>
      <w:bookmarkStart w:id="12" w:name="_Hlk34296814"/>
      <w:r w:rsidRPr="002016E9">
        <w:rPr>
          <w:rFonts w:ascii="Calibri" w:hAnsi="Calibri" w:cs="Calibri"/>
          <w:sz w:val="22"/>
          <w:szCs w:val="22"/>
        </w:rPr>
        <w:t>A Contratada deve cumprir todas as obrigações constantes no Edital, seus anexo</w:t>
      </w:r>
      <w:r w:rsidR="00763D4D" w:rsidRPr="002016E9">
        <w:rPr>
          <w:rFonts w:ascii="Calibri" w:hAnsi="Calibri" w:cs="Calibri"/>
          <w:sz w:val="22"/>
          <w:szCs w:val="22"/>
        </w:rPr>
        <w:t>s e sua proposta, assumindo como</w:t>
      </w:r>
      <w:r w:rsidRPr="002016E9">
        <w:rPr>
          <w:rFonts w:ascii="Calibri" w:hAnsi="Calibri" w:cs="Calibri"/>
          <w:sz w:val="22"/>
          <w:szCs w:val="22"/>
        </w:rPr>
        <w:t xml:space="preserve"> exclusivamente seus os riscos e as despesas decorrentes da boa e perfeita execução do objeto;</w:t>
      </w:r>
    </w:p>
    <w:bookmarkEnd w:id="11"/>
    <w:p w:rsidR="001C7E87" w:rsidRPr="002016E9" w:rsidRDefault="00E362A3">
      <w:pPr>
        <w:numPr>
          <w:ilvl w:val="1"/>
          <w:numId w:val="3"/>
        </w:numPr>
        <w:spacing w:before="100" w:after="100" w:line="276" w:lineRule="auto"/>
        <w:ind w:left="0" w:right="-57" w:firstLine="0"/>
        <w:jc w:val="both"/>
        <w:rPr>
          <w:rFonts w:ascii="Calibri" w:hAnsi="Calibri" w:cs="Calibri"/>
          <w:sz w:val="22"/>
          <w:szCs w:val="22"/>
        </w:rPr>
      </w:pPr>
      <w:r w:rsidRPr="002016E9">
        <w:rPr>
          <w:rFonts w:ascii="Calibri" w:hAnsi="Calibri" w:cs="Calibri"/>
          <w:sz w:val="22"/>
          <w:szCs w:val="22"/>
        </w:rPr>
        <w:t>Antes do início da execução contratual, designar formalmente (mediante comunicação escrita) preposto responsável por representar a contratada durante esse período;</w:t>
      </w:r>
    </w:p>
    <w:p w:rsidR="001C7E87" w:rsidRPr="002016E9" w:rsidRDefault="00E362A3">
      <w:pPr>
        <w:numPr>
          <w:ilvl w:val="1"/>
          <w:numId w:val="3"/>
        </w:numPr>
        <w:spacing w:before="100" w:after="100" w:line="276" w:lineRule="auto"/>
        <w:ind w:left="0" w:right="-57" w:firstLine="0"/>
        <w:jc w:val="both"/>
        <w:rPr>
          <w:rFonts w:ascii="Calibri" w:hAnsi="Calibri" w:cs="Calibri"/>
          <w:sz w:val="22"/>
          <w:szCs w:val="22"/>
        </w:rPr>
      </w:pPr>
      <w:r w:rsidRPr="002016E9">
        <w:rPr>
          <w:rFonts w:ascii="Calibri" w:hAnsi="Calibri" w:cs="Calibri"/>
          <w:sz w:val="22"/>
          <w:szCs w:val="22"/>
        </w:rPr>
        <w:t xml:space="preserve">Efetuar a entrega dos bens em perfeitas condições, no prazo e local indicados pela Administração, em estrita observância das especificações do Edital e da proposta, acompanhado da respectiva nota fiscal na qual constarão as indicações referentes </w:t>
      </w:r>
      <w:bookmarkStart w:id="13" w:name="_Hlk34655243"/>
      <w:proofErr w:type="gramStart"/>
      <w:r w:rsidRPr="002016E9">
        <w:rPr>
          <w:rFonts w:ascii="Calibri" w:hAnsi="Calibri" w:cs="Calibri"/>
          <w:sz w:val="22"/>
          <w:szCs w:val="22"/>
        </w:rPr>
        <w:t>a</w:t>
      </w:r>
      <w:proofErr w:type="gramEnd"/>
      <w:r w:rsidRPr="002016E9">
        <w:rPr>
          <w:rFonts w:ascii="Calibri" w:hAnsi="Calibri" w:cs="Calibri"/>
          <w:sz w:val="22"/>
          <w:szCs w:val="22"/>
        </w:rPr>
        <w:t xml:space="preserve"> marca, fabricante, modelo, procedência e prazo de garantia ou validade;</w:t>
      </w:r>
    </w:p>
    <w:p w:rsidR="001C7E87" w:rsidRPr="002016E9" w:rsidRDefault="00E362A3">
      <w:pPr>
        <w:numPr>
          <w:ilvl w:val="1"/>
          <w:numId w:val="3"/>
        </w:numPr>
        <w:spacing w:before="100" w:after="100" w:line="276" w:lineRule="auto"/>
        <w:ind w:left="0" w:right="-57" w:firstLine="0"/>
        <w:jc w:val="both"/>
        <w:rPr>
          <w:rFonts w:ascii="Calibri" w:hAnsi="Calibri" w:cs="Calibri"/>
          <w:sz w:val="22"/>
          <w:szCs w:val="22"/>
        </w:rPr>
      </w:pPr>
      <w:r w:rsidRPr="002016E9">
        <w:rPr>
          <w:rFonts w:ascii="Calibri" w:hAnsi="Calibri" w:cs="Calibri"/>
          <w:sz w:val="22"/>
          <w:szCs w:val="22"/>
        </w:rPr>
        <w:t>Responsabilizar-se pelos vícios e danos decorrentes do objeto, de acordo com os artigos 12, 13 e 17 a 27, do Código de Defesa do Consumidor (Lei nº 8.078, de 1990);</w:t>
      </w:r>
    </w:p>
    <w:bookmarkEnd w:id="13"/>
    <w:p w:rsidR="001C7E87" w:rsidRPr="002016E9" w:rsidRDefault="00E362A3">
      <w:pPr>
        <w:numPr>
          <w:ilvl w:val="1"/>
          <w:numId w:val="3"/>
        </w:numPr>
        <w:spacing w:before="100" w:after="100" w:line="276" w:lineRule="auto"/>
        <w:ind w:left="0" w:right="-57" w:firstLine="0"/>
        <w:jc w:val="both"/>
        <w:rPr>
          <w:rFonts w:ascii="Calibri" w:hAnsi="Calibri" w:cs="Calibri"/>
          <w:sz w:val="22"/>
          <w:szCs w:val="22"/>
        </w:rPr>
      </w:pPr>
      <w:r w:rsidRPr="002016E9">
        <w:rPr>
          <w:rFonts w:ascii="Calibri" w:hAnsi="Calibri" w:cs="Calibri"/>
          <w:sz w:val="22"/>
          <w:szCs w:val="22"/>
        </w:rPr>
        <w:t>Reparar, corrigir, remover, reconstruir ou substituir, às suas expensas, no total ou em parte, no prazo máximo de 05 (cinco) dias a contar do recebimento da notificação do contratante, o objeto em que se verifiquem vícios, defeitos ou incorreções resultantes da execução ou de materiais empregados;</w:t>
      </w:r>
    </w:p>
    <w:bookmarkEnd w:id="12"/>
    <w:p w:rsidR="001C7E87" w:rsidRPr="002016E9" w:rsidRDefault="00E362A3">
      <w:pPr>
        <w:numPr>
          <w:ilvl w:val="1"/>
          <w:numId w:val="3"/>
        </w:numPr>
        <w:spacing w:before="100" w:after="100" w:line="276" w:lineRule="auto"/>
        <w:ind w:left="0" w:right="-57" w:firstLine="0"/>
        <w:jc w:val="both"/>
        <w:rPr>
          <w:rFonts w:ascii="Calibri" w:hAnsi="Calibri" w:cs="Calibri"/>
          <w:sz w:val="22"/>
          <w:szCs w:val="22"/>
        </w:rPr>
      </w:pPr>
      <w:r w:rsidRPr="002016E9">
        <w:rPr>
          <w:rFonts w:ascii="Calibri" w:hAnsi="Calibri" w:cs="Calibri"/>
          <w:sz w:val="22"/>
          <w:szCs w:val="22"/>
        </w:rPr>
        <w:t>Atender prontamente a quaisquer exigências da Administração, inerentes ao objeto da presente licitação;</w:t>
      </w:r>
    </w:p>
    <w:p w:rsidR="001C7E87" w:rsidRPr="002016E9" w:rsidRDefault="00E362A3">
      <w:pPr>
        <w:numPr>
          <w:ilvl w:val="1"/>
          <w:numId w:val="3"/>
        </w:numPr>
        <w:spacing w:before="100" w:after="100" w:line="276" w:lineRule="auto"/>
        <w:ind w:left="0" w:right="-57" w:firstLine="0"/>
        <w:jc w:val="both"/>
        <w:rPr>
          <w:rFonts w:ascii="Calibri" w:hAnsi="Calibri" w:cs="Calibri"/>
          <w:sz w:val="22"/>
          <w:szCs w:val="22"/>
        </w:rPr>
      </w:pPr>
      <w:bookmarkStart w:id="14" w:name="_Hlk34297269"/>
      <w:r w:rsidRPr="002016E9">
        <w:rPr>
          <w:rFonts w:ascii="Calibri" w:hAnsi="Calibri" w:cs="Calibri"/>
          <w:sz w:val="22"/>
          <w:szCs w:val="22"/>
        </w:rPr>
        <w:t>Comunicar à Administração, no prazo máximo de 24 (vinte e quatro) horas que antecede a data da entrega, os motivos que impossibilitem o cumprimento do prazo previsto, com a devida comprovação;</w:t>
      </w:r>
    </w:p>
    <w:bookmarkEnd w:id="14"/>
    <w:p w:rsidR="001C7E87" w:rsidRPr="000F7082" w:rsidRDefault="00E362A3">
      <w:pPr>
        <w:numPr>
          <w:ilvl w:val="1"/>
          <w:numId w:val="3"/>
        </w:numPr>
        <w:spacing w:before="100" w:after="100" w:line="276" w:lineRule="auto"/>
        <w:ind w:left="0" w:right="-57" w:firstLine="0"/>
        <w:jc w:val="both"/>
        <w:rPr>
          <w:rFonts w:ascii="Calibri" w:hAnsi="Calibri" w:cs="Calibri"/>
          <w:sz w:val="22"/>
          <w:szCs w:val="22"/>
        </w:rPr>
      </w:pPr>
      <w:proofErr w:type="gramStart"/>
      <w:r w:rsidRPr="002016E9">
        <w:rPr>
          <w:rFonts w:ascii="Calibri" w:hAnsi="Calibri" w:cs="Calibri"/>
          <w:sz w:val="22"/>
          <w:szCs w:val="22"/>
        </w:rPr>
        <w:t>Responsabilizar-se</w:t>
      </w:r>
      <w:proofErr w:type="gramEnd"/>
      <w:r w:rsidRPr="002016E9">
        <w:rPr>
          <w:rFonts w:ascii="Calibri" w:hAnsi="Calibri" w:cs="Calibri"/>
          <w:sz w:val="22"/>
          <w:szCs w:val="22"/>
        </w:rPr>
        <w:t xml:space="preserve"> pelas despesas dos tributos, encargos trabalhistas, previdenciários, </w:t>
      </w:r>
      <w:r w:rsidRPr="000F7082">
        <w:rPr>
          <w:rFonts w:ascii="Calibri" w:hAnsi="Calibri" w:cs="Calibri"/>
          <w:sz w:val="22"/>
          <w:szCs w:val="22"/>
        </w:rPr>
        <w:t>fiscais, comerciais, taxas, fretes, seguros, deslocamento de pessoal, prestação de garantia e quaisquer outras que incidam ou venham a incidir na execução do contrato;</w:t>
      </w:r>
    </w:p>
    <w:p w:rsidR="001C7E87" w:rsidRPr="000F7082" w:rsidRDefault="00E362A3">
      <w:pPr>
        <w:numPr>
          <w:ilvl w:val="1"/>
          <w:numId w:val="3"/>
        </w:numPr>
        <w:spacing w:before="100" w:after="100" w:line="276" w:lineRule="auto"/>
        <w:ind w:left="0" w:right="-57" w:firstLine="0"/>
        <w:jc w:val="both"/>
        <w:rPr>
          <w:rFonts w:ascii="Calibri" w:hAnsi="Calibri" w:cs="Calibri"/>
          <w:sz w:val="22"/>
          <w:szCs w:val="22"/>
        </w:rPr>
      </w:pPr>
      <w:r w:rsidRPr="000F7082">
        <w:rPr>
          <w:rFonts w:ascii="Calibri" w:hAnsi="Calibri" w:cs="Calibri"/>
          <w:sz w:val="22"/>
          <w:szCs w:val="22"/>
        </w:rPr>
        <w:t>Manter, durante toda a execução do contrato, em compatibilidade com as obrigações assumidas, todas as condições de habilitação e qualificação exigidas na licitação ou na contratação;</w:t>
      </w:r>
    </w:p>
    <w:p w:rsidR="001C7E87" w:rsidRDefault="00E362A3">
      <w:pPr>
        <w:numPr>
          <w:ilvl w:val="1"/>
          <w:numId w:val="3"/>
        </w:numPr>
        <w:spacing w:before="100" w:after="100" w:line="276" w:lineRule="auto"/>
        <w:ind w:left="0" w:right="-57" w:firstLine="0"/>
        <w:jc w:val="both"/>
        <w:rPr>
          <w:rFonts w:ascii="Calibri" w:hAnsi="Calibri" w:cs="Calibri"/>
          <w:sz w:val="22"/>
          <w:szCs w:val="22"/>
        </w:rPr>
      </w:pPr>
      <w:r w:rsidRPr="000F7082">
        <w:rPr>
          <w:rFonts w:ascii="Calibri" w:hAnsi="Calibri" w:cs="Calibri"/>
          <w:sz w:val="22"/>
          <w:szCs w:val="22"/>
        </w:rPr>
        <w:t>Aceitar os acréscimos ou supressões que se fizerem necessários, nos limites estabelecidos no art. 65, §1º, da Lei 8.666/93;</w:t>
      </w:r>
    </w:p>
    <w:p w:rsidR="000E7061" w:rsidRPr="000E7061" w:rsidRDefault="000E7061" w:rsidP="000E7061">
      <w:pPr>
        <w:numPr>
          <w:ilvl w:val="1"/>
          <w:numId w:val="3"/>
        </w:numPr>
        <w:spacing w:before="100" w:after="100" w:line="276" w:lineRule="auto"/>
        <w:ind w:left="0" w:right="-57" w:firstLine="0"/>
        <w:jc w:val="both"/>
        <w:rPr>
          <w:rFonts w:ascii="Calibri" w:hAnsi="Calibri" w:cs="Calibri"/>
          <w:sz w:val="22"/>
          <w:szCs w:val="22"/>
        </w:rPr>
      </w:pPr>
      <w:r w:rsidRPr="000E7061">
        <w:rPr>
          <w:rFonts w:ascii="Calibri" w:hAnsi="Calibri" w:cs="Calibri"/>
          <w:sz w:val="22"/>
          <w:szCs w:val="22"/>
        </w:rPr>
        <w:lastRenderedPageBreak/>
        <w:t>Apresentar declaração de não incursão nas vedações constantes do inciso III do art. 9º da Lei 8.666/93 nem da Resolução CNJ nº 7/2005.</w:t>
      </w:r>
    </w:p>
    <w:p w:rsidR="000E7061" w:rsidRPr="000F7082" w:rsidRDefault="000E7061" w:rsidP="000E7061">
      <w:pPr>
        <w:spacing w:before="100" w:after="100" w:line="276" w:lineRule="auto"/>
        <w:ind w:right="-57"/>
        <w:jc w:val="both"/>
        <w:rPr>
          <w:rFonts w:ascii="Calibri" w:hAnsi="Calibri" w:cs="Calibri"/>
          <w:sz w:val="22"/>
          <w:szCs w:val="22"/>
        </w:rPr>
      </w:pPr>
    </w:p>
    <w:p w:rsidR="001C7E87" w:rsidRPr="000F7082" w:rsidRDefault="001C7E87">
      <w:pPr>
        <w:spacing w:line="276" w:lineRule="auto"/>
        <w:ind w:left="360"/>
        <w:jc w:val="both"/>
        <w:rPr>
          <w:rFonts w:ascii="Calibri" w:hAnsi="Calibri" w:cs="Calibri"/>
          <w:sz w:val="22"/>
          <w:szCs w:val="22"/>
          <w:shd w:val="clear" w:color="auto" w:fill="FFFF00"/>
        </w:rPr>
      </w:pPr>
    </w:p>
    <w:p w:rsidR="001C7E87" w:rsidRPr="000F7082" w:rsidRDefault="00E362A3">
      <w:pPr>
        <w:numPr>
          <w:ilvl w:val="0"/>
          <w:numId w:val="3"/>
        </w:numPr>
        <w:spacing w:line="276" w:lineRule="auto"/>
        <w:jc w:val="both"/>
        <w:rPr>
          <w:rFonts w:ascii="Calibri" w:hAnsi="Calibri" w:cs="Calibri"/>
          <w:b/>
          <w:sz w:val="22"/>
          <w:szCs w:val="22"/>
        </w:rPr>
      </w:pPr>
      <w:r w:rsidRPr="000F7082">
        <w:rPr>
          <w:rFonts w:ascii="Calibri" w:hAnsi="Calibri" w:cs="Calibri"/>
          <w:b/>
          <w:sz w:val="22"/>
          <w:szCs w:val="22"/>
        </w:rPr>
        <w:t>OBRIGAÇÕES DO CONTRATANTE</w:t>
      </w:r>
    </w:p>
    <w:p w:rsidR="008F1104" w:rsidRPr="000F7082" w:rsidRDefault="008F1104">
      <w:pPr>
        <w:numPr>
          <w:ilvl w:val="1"/>
          <w:numId w:val="3"/>
        </w:numPr>
        <w:spacing w:before="100" w:after="100" w:line="276" w:lineRule="auto"/>
        <w:ind w:left="0" w:right="-57" w:firstLine="0"/>
        <w:jc w:val="both"/>
        <w:rPr>
          <w:rFonts w:ascii="Calibri" w:hAnsi="Calibri" w:cs="Calibri"/>
          <w:sz w:val="22"/>
          <w:szCs w:val="22"/>
        </w:rPr>
      </w:pPr>
      <w:bookmarkStart w:id="15" w:name="_Hlk34298094"/>
      <w:r w:rsidRPr="000F7082">
        <w:rPr>
          <w:rFonts w:ascii="Calibri" w:hAnsi="Calibri" w:cs="Calibri"/>
          <w:sz w:val="22"/>
          <w:szCs w:val="22"/>
        </w:rPr>
        <w:t>Previamente à contratação a Administração realizará consulta ao SICAF, Cadastro Nacional de Empresas Inidôneas e Suspensas - CEIS, Cadastro Nacional de Condenações Cíveis por Atos de Improbidade Administrativa, mantido pelo Conselho Nacional de Justiça e Lista de inidôneos mantida pelo Tribunal de Contas da União para identificar possível suspensão temporária de participação em licitação, no âmbito do órgão ou entidade, proibição de contratar com o Poder Público, bem como ocorrências impeditivas indiretas, e nos termos do art. 6º, III, da Lei nº 10.522, de 19 de julho de 2002, consulta prévia ao CADIN.</w:t>
      </w:r>
    </w:p>
    <w:p w:rsidR="001C7E87" w:rsidRPr="000F7082" w:rsidRDefault="00E362A3">
      <w:pPr>
        <w:numPr>
          <w:ilvl w:val="1"/>
          <w:numId w:val="3"/>
        </w:numPr>
        <w:spacing w:before="100" w:after="100" w:line="276" w:lineRule="auto"/>
        <w:ind w:left="0" w:right="-57" w:firstLine="0"/>
        <w:jc w:val="both"/>
        <w:rPr>
          <w:rFonts w:ascii="Calibri" w:hAnsi="Calibri" w:cs="Calibri"/>
          <w:sz w:val="22"/>
          <w:szCs w:val="22"/>
        </w:rPr>
      </w:pPr>
      <w:r w:rsidRPr="000F7082">
        <w:rPr>
          <w:rFonts w:ascii="Calibri" w:hAnsi="Calibri" w:cs="Calibri"/>
          <w:sz w:val="22"/>
          <w:szCs w:val="22"/>
        </w:rPr>
        <w:t>Receber o objeto no prazo e condições estabelecidas no Edital e seus anexos;</w:t>
      </w:r>
    </w:p>
    <w:p w:rsidR="001C7E87" w:rsidRPr="000F7082" w:rsidRDefault="00E362A3">
      <w:pPr>
        <w:numPr>
          <w:ilvl w:val="1"/>
          <w:numId w:val="3"/>
        </w:numPr>
        <w:spacing w:before="100" w:after="100" w:line="276" w:lineRule="auto"/>
        <w:ind w:left="0" w:right="-57" w:firstLine="0"/>
        <w:jc w:val="both"/>
        <w:rPr>
          <w:rFonts w:ascii="Calibri" w:hAnsi="Calibri" w:cs="Calibri"/>
          <w:sz w:val="22"/>
          <w:szCs w:val="22"/>
        </w:rPr>
      </w:pPr>
      <w:r w:rsidRPr="000F7082">
        <w:rPr>
          <w:rFonts w:ascii="Calibri" w:hAnsi="Calibri" w:cs="Calibri"/>
          <w:sz w:val="22"/>
          <w:szCs w:val="22"/>
        </w:rPr>
        <w:t xml:space="preserve">Verificar minuciosamente, no prazo fixado, a conformidade dos bens recebidos provisoriamente com as especificações constantes do Edital e da proposta, para fins de aceitação e recebimento definitivos; </w:t>
      </w:r>
    </w:p>
    <w:p w:rsidR="001C7E87" w:rsidRPr="000F7082" w:rsidRDefault="00E362A3">
      <w:pPr>
        <w:numPr>
          <w:ilvl w:val="1"/>
          <w:numId w:val="3"/>
        </w:numPr>
        <w:spacing w:before="100" w:after="100" w:line="276" w:lineRule="auto"/>
        <w:ind w:left="0" w:right="-57" w:firstLine="0"/>
        <w:jc w:val="both"/>
        <w:rPr>
          <w:rFonts w:ascii="Calibri" w:hAnsi="Calibri" w:cs="Calibri"/>
          <w:sz w:val="22"/>
          <w:szCs w:val="22"/>
        </w:rPr>
      </w:pPr>
      <w:r w:rsidRPr="000F7082">
        <w:rPr>
          <w:rFonts w:ascii="Calibri" w:hAnsi="Calibri" w:cs="Calibri"/>
          <w:sz w:val="22"/>
          <w:szCs w:val="22"/>
        </w:rPr>
        <w:t>Acompanhar e fiscalizar o cumprimento das obrigações da Contratada, através de servidor especialmente designado;</w:t>
      </w:r>
    </w:p>
    <w:p w:rsidR="001C7E87" w:rsidRPr="000F7082" w:rsidRDefault="00E362A3">
      <w:pPr>
        <w:numPr>
          <w:ilvl w:val="1"/>
          <w:numId w:val="3"/>
        </w:numPr>
        <w:spacing w:before="100" w:after="100" w:line="276" w:lineRule="auto"/>
        <w:ind w:left="0" w:right="-57" w:firstLine="0"/>
        <w:jc w:val="both"/>
        <w:rPr>
          <w:rFonts w:ascii="Calibri" w:hAnsi="Calibri" w:cs="Calibri"/>
          <w:sz w:val="22"/>
          <w:szCs w:val="22"/>
        </w:rPr>
      </w:pPr>
      <w:r w:rsidRPr="000F7082">
        <w:rPr>
          <w:rFonts w:ascii="Calibri" w:hAnsi="Calibri" w:cs="Calibri"/>
          <w:sz w:val="22"/>
          <w:szCs w:val="22"/>
        </w:rPr>
        <w:t>Efetuar o pagamento à Contratada no valor correspondente ao fornecimento do objeto, no prazo e forma estabelecidos no Edital e seus anexos;</w:t>
      </w:r>
    </w:p>
    <w:p w:rsidR="008E78A8" w:rsidRDefault="00E362A3" w:rsidP="008E78A8">
      <w:pPr>
        <w:numPr>
          <w:ilvl w:val="1"/>
          <w:numId w:val="3"/>
        </w:numPr>
        <w:spacing w:before="100" w:after="100" w:line="276" w:lineRule="auto"/>
        <w:ind w:left="0" w:right="-57" w:firstLine="0"/>
        <w:jc w:val="both"/>
        <w:rPr>
          <w:rFonts w:ascii="Calibri" w:hAnsi="Calibri" w:cs="Calibri"/>
          <w:sz w:val="22"/>
          <w:szCs w:val="22"/>
        </w:rPr>
      </w:pPr>
      <w:r w:rsidRPr="000F7082">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bookmarkEnd w:id="15"/>
    <w:p w:rsidR="001C7E87" w:rsidRPr="00AF2B43" w:rsidRDefault="001C7E87">
      <w:pPr>
        <w:spacing w:line="276" w:lineRule="auto"/>
        <w:ind w:right="-57"/>
        <w:jc w:val="both"/>
        <w:rPr>
          <w:rFonts w:ascii="Calibri" w:hAnsi="Calibri" w:cs="Calibri"/>
          <w:sz w:val="22"/>
          <w:szCs w:val="22"/>
          <w:highlight w:val="yellow"/>
          <w:shd w:val="clear" w:color="auto" w:fill="FFFF00"/>
        </w:rPr>
      </w:pPr>
    </w:p>
    <w:p w:rsidR="001C7E87" w:rsidRPr="00D64426" w:rsidRDefault="00E362A3" w:rsidP="00C42E34">
      <w:pPr>
        <w:numPr>
          <w:ilvl w:val="0"/>
          <w:numId w:val="3"/>
        </w:numPr>
        <w:spacing w:line="276" w:lineRule="auto"/>
        <w:jc w:val="both"/>
      </w:pPr>
      <w:bookmarkStart w:id="16" w:name="_Hlk34298145"/>
      <w:bookmarkStart w:id="17" w:name="_Hlk34655851"/>
      <w:r w:rsidRPr="00D64426">
        <w:rPr>
          <w:rFonts w:ascii="Calibri" w:hAnsi="Calibri" w:cs="Calibri"/>
          <w:b/>
          <w:sz w:val="22"/>
          <w:szCs w:val="22"/>
        </w:rPr>
        <w:t>DA ALTERAÇÃO SUBJETIVA:</w:t>
      </w:r>
      <w:r w:rsidRPr="00D64426">
        <w:rPr>
          <w:rFonts w:ascii="Calibri" w:hAnsi="Calibri" w:cs="Calibri"/>
          <w:sz w:val="22"/>
          <w:szCs w:val="22"/>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bookmarkEnd w:id="16"/>
      <w:r w:rsidR="00C42E34" w:rsidRPr="00D64426">
        <w:rPr>
          <w:rFonts w:ascii="Calibri" w:hAnsi="Calibri" w:cs="Calibri"/>
          <w:sz w:val="22"/>
          <w:szCs w:val="22"/>
        </w:rPr>
        <w:t>.</w:t>
      </w:r>
    </w:p>
    <w:p w:rsidR="00E330C5" w:rsidRPr="00D64426" w:rsidRDefault="00E330C5" w:rsidP="00E330C5">
      <w:pPr>
        <w:spacing w:line="276" w:lineRule="auto"/>
        <w:ind w:left="360"/>
        <w:jc w:val="both"/>
      </w:pPr>
    </w:p>
    <w:p w:rsidR="001C7E87" w:rsidRPr="00D64426" w:rsidRDefault="00E362A3">
      <w:pPr>
        <w:numPr>
          <w:ilvl w:val="0"/>
          <w:numId w:val="3"/>
        </w:numPr>
        <w:spacing w:line="276" w:lineRule="auto"/>
        <w:jc w:val="both"/>
        <w:rPr>
          <w:rFonts w:ascii="Calibri" w:hAnsi="Calibri" w:cs="Calibri"/>
          <w:b/>
          <w:sz w:val="22"/>
          <w:szCs w:val="22"/>
        </w:rPr>
      </w:pPr>
      <w:bookmarkStart w:id="18" w:name="_Hlk34298196"/>
      <w:bookmarkEnd w:id="17"/>
      <w:r w:rsidRPr="00D64426">
        <w:rPr>
          <w:rFonts w:ascii="Calibri" w:hAnsi="Calibri" w:cs="Calibri"/>
          <w:b/>
          <w:sz w:val="22"/>
          <w:szCs w:val="22"/>
        </w:rPr>
        <w:t>DA GESTÃO E FISCALIZAÇÃO DO CONTRATO:</w:t>
      </w:r>
    </w:p>
    <w:p w:rsidR="001C7E87" w:rsidRPr="00D64426" w:rsidRDefault="00E362A3">
      <w:pPr>
        <w:numPr>
          <w:ilvl w:val="1"/>
          <w:numId w:val="3"/>
        </w:numPr>
        <w:spacing w:before="100" w:after="100" w:line="276" w:lineRule="auto"/>
        <w:ind w:left="0" w:right="-57" w:firstLine="0"/>
        <w:jc w:val="both"/>
        <w:rPr>
          <w:rFonts w:ascii="Calibri" w:hAnsi="Calibri" w:cs="Calibri"/>
          <w:sz w:val="22"/>
          <w:szCs w:val="22"/>
        </w:rPr>
      </w:pPr>
      <w:bookmarkStart w:id="19" w:name="_Hlk34655911"/>
      <w:r w:rsidRPr="00D64426">
        <w:rPr>
          <w:rFonts w:ascii="Calibri" w:hAnsi="Calibri" w:cs="Calibri"/>
          <w:sz w:val="22"/>
          <w:szCs w:val="22"/>
        </w:rPr>
        <w:t>A gestão e a fiscalização da contratação caberão aos representantes da Administração especialmente designados. Nos impedimentos e afastamentos legais deste, suas funções serão desempenhadas por seus respectivos substitutos;</w:t>
      </w:r>
    </w:p>
    <w:p w:rsidR="001C7E87" w:rsidRPr="00F604FB" w:rsidRDefault="00E362A3">
      <w:pPr>
        <w:numPr>
          <w:ilvl w:val="2"/>
          <w:numId w:val="3"/>
        </w:numPr>
        <w:spacing w:line="276" w:lineRule="auto"/>
        <w:ind w:left="709" w:firstLine="0"/>
        <w:jc w:val="both"/>
        <w:rPr>
          <w:rFonts w:ascii="Calibri" w:hAnsi="Calibri" w:cs="Calibri"/>
          <w:sz w:val="22"/>
          <w:szCs w:val="22"/>
        </w:rPr>
      </w:pPr>
      <w:r w:rsidRPr="00F604FB">
        <w:rPr>
          <w:rFonts w:ascii="Calibri" w:hAnsi="Calibri" w:cs="Calibri"/>
          <w:sz w:val="22"/>
          <w:szCs w:val="22"/>
        </w:rPr>
        <w:t>A Administração poderá alterar a designação dos gestores e fiscais, quando conveniente, sendo consignado formalmente nos autos e comunicado à Contratada, sem necessidade</w:t>
      </w:r>
      <w:r w:rsidR="00694F58">
        <w:rPr>
          <w:rFonts w:ascii="Calibri" w:hAnsi="Calibri" w:cs="Calibri"/>
          <w:sz w:val="22"/>
          <w:szCs w:val="22"/>
        </w:rPr>
        <w:t xml:space="preserve"> de elaboração de termo aditivo.</w:t>
      </w:r>
    </w:p>
    <w:p w:rsidR="001C7E87" w:rsidRPr="008E78A8" w:rsidRDefault="001C7E87" w:rsidP="00694F58">
      <w:pPr>
        <w:spacing w:line="276" w:lineRule="auto"/>
        <w:ind w:left="709"/>
        <w:jc w:val="both"/>
        <w:rPr>
          <w:rFonts w:ascii="Calibri" w:hAnsi="Calibri" w:cs="Calibri"/>
          <w:color w:val="FF0000"/>
          <w:sz w:val="22"/>
          <w:szCs w:val="22"/>
        </w:rPr>
      </w:pPr>
    </w:p>
    <w:p w:rsidR="001C7E87" w:rsidRPr="00B32953" w:rsidRDefault="00E362A3">
      <w:pPr>
        <w:numPr>
          <w:ilvl w:val="1"/>
          <w:numId w:val="3"/>
        </w:numPr>
        <w:spacing w:before="100" w:after="100" w:line="276" w:lineRule="auto"/>
        <w:ind w:left="0" w:right="-57" w:firstLine="0"/>
        <w:jc w:val="both"/>
        <w:rPr>
          <w:rFonts w:ascii="Calibri" w:hAnsi="Calibri" w:cs="Calibri"/>
          <w:sz w:val="22"/>
          <w:szCs w:val="22"/>
        </w:rPr>
      </w:pPr>
      <w:r w:rsidRPr="00F604FB">
        <w:rPr>
          <w:rFonts w:ascii="Calibri" w:hAnsi="Calibri" w:cs="Calibri"/>
          <w:sz w:val="22"/>
          <w:szCs w:val="22"/>
        </w:rPr>
        <w:lastRenderedPageBreak/>
        <w:t xml:space="preserve">Os gestores e fiscais designados exercerão, de forma segregada, as atribuições previstas na Resolução TRT7 nº. 8/2019, e tudo o mais que for necessário visando o adequado acompanhamento e fiscalização da execução contratual, devendo ainda providenciar as </w:t>
      </w:r>
      <w:r w:rsidRPr="00B32953">
        <w:rPr>
          <w:rFonts w:ascii="Calibri" w:hAnsi="Calibri" w:cs="Calibri"/>
          <w:sz w:val="22"/>
          <w:szCs w:val="22"/>
        </w:rPr>
        <w:t>medidas necessárias às soluções de quaisquer contratempos que porventura venham a ocorrer;</w:t>
      </w:r>
    </w:p>
    <w:p w:rsidR="001C7E87" w:rsidRPr="00B32953" w:rsidRDefault="00E362A3">
      <w:pPr>
        <w:numPr>
          <w:ilvl w:val="1"/>
          <w:numId w:val="3"/>
        </w:numPr>
        <w:spacing w:before="100" w:after="100" w:line="276" w:lineRule="auto"/>
        <w:ind w:left="0" w:right="-57" w:firstLine="0"/>
        <w:jc w:val="both"/>
        <w:rPr>
          <w:rFonts w:ascii="Calibri" w:hAnsi="Calibri" w:cs="Calibri"/>
          <w:sz w:val="22"/>
          <w:szCs w:val="22"/>
        </w:rPr>
      </w:pPr>
      <w:r w:rsidRPr="00B32953">
        <w:rPr>
          <w:rFonts w:ascii="Calibri" w:hAnsi="Calibri" w:cs="Calibri"/>
          <w:sz w:val="22"/>
          <w:szCs w:val="22"/>
        </w:rPr>
        <w:t>As decisões e providências que ultrapassarem a competência dos gestores e fiscais deverão ser solicitadas, em tempo oportuno, à Diretoria competente, para adoção das medidas que julgar convenientes;</w:t>
      </w:r>
    </w:p>
    <w:p w:rsidR="001C7E87" w:rsidRPr="00B32953" w:rsidRDefault="00E362A3">
      <w:pPr>
        <w:numPr>
          <w:ilvl w:val="1"/>
          <w:numId w:val="3"/>
        </w:numPr>
        <w:spacing w:before="100" w:after="100" w:line="276" w:lineRule="auto"/>
        <w:ind w:left="0" w:right="-57" w:firstLine="0"/>
        <w:jc w:val="both"/>
        <w:rPr>
          <w:rFonts w:ascii="Calibri" w:hAnsi="Calibri" w:cs="Calibri"/>
          <w:sz w:val="22"/>
          <w:szCs w:val="22"/>
        </w:rPr>
      </w:pPr>
      <w:r w:rsidRPr="00B32953">
        <w:rPr>
          <w:rFonts w:ascii="Calibri" w:hAnsi="Calibri" w:cs="Calibri"/>
          <w:sz w:val="22"/>
          <w:szCs w:val="22"/>
        </w:rPr>
        <w:t>A gestão e a fiscalização de que trata este item não excluem nem reduzem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8.666/93;</w:t>
      </w:r>
    </w:p>
    <w:p w:rsidR="001C7E87" w:rsidRPr="00B32953" w:rsidRDefault="00E362A3">
      <w:pPr>
        <w:numPr>
          <w:ilvl w:val="1"/>
          <w:numId w:val="3"/>
        </w:numPr>
        <w:spacing w:before="100" w:after="100" w:line="276" w:lineRule="auto"/>
        <w:ind w:left="0" w:right="-57" w:firstLine="0"/>
        <w:jc w:val="both"/>
        <w:rPr>
          <w:rFonts w:ascii="Calibri" w:hAnsi="Calibri" w:cs="Calibri"/>
          <w:sz w:val="22"/>
          <w:szCs w:val="22"/>
        </w:rPr>
      </w:pPr>
      <w:r w:rsidRPr="00B32953">
        <w:rPr>
          <w:rFonts w:ascii="Calibri" w:hAnsi="Calibri" w:cs="Calibri"/>
          <w:sz w:val="22"/>
          <w:szCs w:val="22"/>
        </w:rPr>
        <w:t>As informações e os esclarecimentos solicitados pela Contratada poderão ser prestados através do telefone 3388.9465 – Divisão de Manutenção e Projetos;</w:t>
      </w:r>
    </w:p>
    <w:p w:rsidR="001C7E87" w:rsidRPr="00B32953" w:rsidRDefault="00E362A3">
      <w:pPr>
        <w:numPr>
          <w:ilvl w:val="1"/>
          <w:numId w:val="3"/>
        </w:numPr>
        <w:spacing w:before="100" w:after="100" w:line="276" w:lineRule="auto"/>
        <w:ind w:left="0" w:right="-57" w:firstLine="0"/>
        <w:jc w:val="both"/>
        <w:rPr>
          <w:rFonts w:ascii="Calibri" w:hAnsi="Calibri" w:cs="Calibri"/>
          <w:sz w:val="22"/>
          <w:szCs w:val="22"/>
        </w:rPr>
      </w:pPr>
      <w:r w:rsidRPr="00B32953">
        <w:rPr>
          <w:rFonts w:ascii="Calibri" w:hAnsi="Calibri" w:cs="Calibri"/>
          <w:sz w:val="22"/>
          <w:szCs w:val="22"/>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18"/>
    <w:bookmarkEnd w:id="19"/>
    <w:p w:rsidR="001C7E87" w:rsidRPr="00AF2B43" w:rsidRDefault="001C7E87">
      <w:pPr>
        <w:spacing w:line="276" w:lineRule="auto"/>
        <w:ind w:right="-57"/>
        <w:jc w:val="both"/>
        <w:rPr>
          <w:rFonts w:ascii="Calibri" w:hAnsi="Calibri" w:cs="Calibri"/>
          <w:sz w:val="22"/>
          <w:szCs w:val="22"/>
          <w:highlight w:val="yellow"/>
          <w:shd w:val="clear" w:color="auto" w:fill="FFFF00"/>
        </w:rPr>
      </w:pPr>
    </w:p>
    <w:p w:rsidR="001C7E87" w:rsidRPr="002F28FE" w:rsidRDefault="00E362A3">
      <w:pPr>
        <w:numPr>
          <w:ilvl w:val="0"/>
          <w:numId w:val="3"/>
        </w:numPr>
        <w:spacing w:line="276" w:lineRule="auto"/>
        <w:jc w:val="both"/>
        <w:rPr>
          <w:rFonts w:ascii="Calibri" w:hAnsi="Calibri" w:cs="Calibri"/>
          <w:b/>
          <w:sz w:val="22"/>
          <w:szCs w:val="22"/>
        </w:rPr>
      </w:pPr>
      <w:r w:rsidRPr="002F28FE">
        <w:rPr>
          <w:rFonts w:ascii="Calibri" w:hAnsi="Calibri" w:cs="Calibri"/>
          <w:b/>
          <w:sz w:val="22"/>
          <w:szCs w:val="22"/>
        </w:rPr>
        <w:t>DO PAGAMENTO</w:t>
      </w:r>
    </w:p>
    <w:p w:rsidR="001C7E87" w:rsidRPr="006D38BF" w:rsidRDefault="00E362A3">
      <w:pPr>
        <w:numPr>
          <w:ilvl w:val="1"/>
          <w:numId w:val="3"/>
        </w:numPr>
        <w:spacing w:before="100" w:after="100" w:line="276" w:lineRule="auto"/>
        <w:ind w:left="0" w:right="-57" w:firstLine="0"/>
        <w:jc w:val="both"/>
      </w:pPr>
      <w:r w:rsidRPr="002F28FE">
        <w:rPr>
          <w:rFonts w:ascii="Calibri" w:hAnsi="Calibri" w:cs="Calibri"/>
          <w:sz w:val="22"/>
          <w:szCs w:val="22"/>
        </w:rPr>
        <w:t xml:space="preserve">O pagamento será efetuado na conta bancária fornecida pela empresa, em até </w:t>
      </w:r>
      <w:proofErr w:type="gramStart"/>
      <w:r w:rsidRPr="002F28FE">
        <w:rPr>
          <w:rFonts w:ascii="Calibri" w:hAnsi="Calibri" w:cs="Calibri"/>
          <w:b/>
          <w:sz w:val="22"/>
          <w:szCs w:val="22"/>
        </w:rPr>
        <w:t>5</w:t>
      </w:r>
      <w:proofErr w:type="gramEnd"/>
      <w:r w:rsidRPr="002F28FE">
        <w:rPr>
          <w:rFonts w:ascii="Calibri" w:hAnsi="Calibri" w:cs="Calibri"/>
          <w:b/>
          <w:sz w:val="22"/>
          <w:szCs w:val="22"/>
        </w:rPr>
        <w:t xml:space="preserve"> (cinco) dias úteis</w:t>
      </w:r>
      <w:r w:rsidRPr="002F28FE">
        <w:rPr>
          <w:rFonts w:ascii="Calibri" w:hAnsi="Calibri" w:cs="Calibri"/>
          <w:sz w:val="22"/>
          <w:szCs w:val="22"/>
        </w:rPr>
        <w:t xml:space="preserve"> após o rece</w:t>
      </w:r>
      <w:r w:rsidR="006D38BF">
        <w:rPr>
          <w:rFonts w:ascii="Calibri" w:hAnsi="Calibri" w:cs="Calibri"/>
          <w:sz w:val="22"/>
          <w:szCs w:val="22"/>
        </w:rPr>
        <w:t>bimento definitivo, condicionado</w:t>
      </w:r>
      <w:r w:rsidRPr="002F28FE">
        <w:rPr>
          <w:rFonts w:ascii="Calibri" w:hAnsi="Calibri" w:cs="Calibri"/>
          <w:sz w:val="22"/>
          <w:szCs w:val="22"/>
        </w:rPr>
        <w:t xml:space="preserve"> ao recebimento </w:t>
      </w:r>
      <w:r w:rsidR="005A7F22">
        <w:rPr>
          <w:rFonts w:ascii="Calibri" w:hAnsi="Calibri" w:cs="Calibri"/>
          <w:sz w:val="22"/>
          <w:szCs w:val="22"/>
        </w:rPr>
        <w:t>do documento</w:t>
      </w:r>
      <w:r w:rsidRPr="002F28FE">
        <w:rPr>
          <w:rFonts w:ascii="Calibri" w:hAnsi="Calibri" w:cs="Calibri"/>
          <w:sz w:val="22"/>
          <w:szCs w:val="22"/>
        </w:rPr>
        <w:t xml:space="preserve"> </w:t>
      </w:r>
      <w:r w:rsidR="00545258">
        <w:rPr>
          <w:rFonts w:ascii="Calibri" w:hAnsi="Calibri" w:cs="Calibri"/>
          <w:sz w:val="22"/>
          <w:szCs w:val="22"/>
        </w:rPr>
        <w:t>f</w:t>
      </w:r>
      <w:r w:rsidRPr="002F28FE">
        <w:rPr>
          <w:rFonts w:ascii="Calibri" w:hAnsi="Calibri" w:cs="Calibri"/>
          <w:sz w:val="22"/>
          <w:szCs w:val="22"/>
        </w:rPr>
        <w:t xml:space="preserve">iscal, ocasião em que este Tribunal verificará a regularidade com a Fazenda Federal (Tributos e Contribuições Federais e Dívida Ativa da União e INSS), com a Fazenda </w:t>
      </w:r>
      <w:r w:rsidR="0070451D">
        <w:rPr>
          <w:rFonts w:ascii="Calibri" w:hAnsi="Calibri" w:cs="Calibri"/>
          <w:sz w:val="22"/>
          <w:szCs w:val="22"/>
        </w:rPr>
        <w:t>Estadu</w:t>
      </w:r>
      <w:r w:rsidR="002671F3" w:rsidRPr="002F28FE">
        <w:rPr>
          <w:rFonts w:ascii="Calibri" w:hAnsi="Calibri" w:cs="Calibri"/>
          <w:sz w:val="22"/>
          <w:szCs w:val="22"/>
        </w:rPr>
        <w:t>a</w:t>
      </w:r>
      <w:r w:rsidRPr="002F28FE">
        <w:rPr>
          <w:rFonts w:ascii="Calibri" w:hAnsi="Calibri" w:cs="Calibri"/>
          <w:sz w:val="22"/>
          <w:szCs w:val="22"/>
        </w:rPr>
        <w:t>l, com o Fundo de Garantia por Tempo de Serviço (FGTS), bem como a regularidade trabalhista, mediante Certidão Negativa de Débitos Trabalhistas (CNDT);</w:t>
      </w:r>
    </w:p>
    <w:p w:rsidR="006D38BF" w:rsidRDefault="006D38BF" w:rsidP="00E9281F">
      <w:pPr>
        <w:numPr>
          <w:ilvl w:val="1"/>
          <w:numId w:val="3"/>
        </w:numPr>
        <w:spacing w:before="100" w:after="100" w:line="276" w:lineRule="auto"/>
        <w:ind w:left="0" w:right="-57" w:firstLine="0"/>
        <w:jc w:val="both"/>
        <w:rPr>
          <w:rFonts w:ascii="Calibri" w:hAnsi="Calibri" w:cs="Calibri"/>
          <w:sz w:val="22"/>
          <w:szCs w:val="22"/>
        </w:rPr>
      </w:pPr>
      <w:r w:rsidRPr="002A6BD1">
        <w:rPr>
          <w:rFonts w:ascii="Calibri" w:hAnsi="Calibri" w:cs="Calibri"/>
          <w:sz w:val="22"/>
          <w:szCs w:val="22"/>
        </w:rPr>
        <w:t>A CONTRATADA obriga-se a realizar e manter atualizado o autocadastro no Sistema Integrado de Gestão Orçamentária e Financeira</w:t>
      </w:r>
      <w:r w:rsidR="0070451D" w:rsidRPr="002A6BD1">
        <w:rPr>
          <w:rFonts w:ascii="Calibri" w:hAnsi="Calibri" w:cs="Calibri"/>
          <w:sz w:val="22"/>
          <w:szCs w:val="22"/>
        </w:rPr>
        <w:t xml:space="preserve"> </w:t>
      </w:r>
      <w:r w:rsidRPr="002A6BD1">
        <w:rPr>
          <w:rFonts w:ascii="Calibri" w:hAnsi="Calibri" w:cs="Calibri"/>
          <w:sz w:val="22"/>
          <w:szCs w:val="22"/>
        </w:rPr>
        <w:t xml:space="preserve">da Justiça do Trabalho (SIGEO-JT), nos termos previstos no ATO </w:t>
      </w:r>
      <w:proofErr w:type="gramStart"/>
      <w:r w:rsidRPr="002A6BD1">
        <w:rPr>
          <w:rFonts w:ascii="Calibri" w:hAnsi="Calibri" w:cs="Calibri"/>
          <w:sz w:val="22"/>
          <w:szCs w:val="22"/>
        </w:rPr>
        <w:t>TRT7.</w:t>
      </w:r>
      <w:proofErr w:type="gramEnd"/>
      <w:r w:rsidRPr="002A6BD1">
        <w:rPr>
          <w:rFonts w:ascii="Calibri" w:hAnsi="Calibri" w:cs="Calibri"/>
          <w:sz w:val="22"/>
          <w:szCs w:val="22"/>
        </w:rPr>
        <w:t xml:space="preserve">GP nº 56, de 23 de março de 2022, disponível em </w:t>
      </w:r>
      <w:hyperlink r:id="rId10" w:history="1">
        <w:r>
          <w:rPr>
            <w:rFonts w:ascii="Calibri" w:hAnsi="Calibri" w:cs="Calibri"/>
            <w:sz w:val="22"/>
            <w:szCs w:val="22"/>
          </w:rPr>
          <w:t>https://www.trt7.jus.br/index.php?option=com_content&amp;view=article&amp;id=4885&amp;Itemid=1258</w:t>
        </w:r>
      </w:hyperlink>
    </w:p>
    <w:p w:rsidR="006D38BF" w:rsidRPr="002A6BD1" w:rsidRDefault="006D38BF" w:rsidP="00E9281F">
      <w:pPr>
        <w:numPr>
          <w:ilvl w:val="1"/>
          <w:numId w:val="3"/>
        </w:numPr>
        <w:spacing w:before="100" w:after="100" w:line="276" w:lineRule="auto"/>
        <w:ind w:left="0" w:right="-57" w:firstLine="0"/>
        <w:jc w:val="both"/>
        <w:rPr>
          <w:rFonts w:ascii="Calibri" w:hAnsi="Calibri" w:cs="Calibri"/>
          <w:sz w:val="22"/>
          <w:szCs w:val="22"/>
        </w:rPr>
      </w:pPr>
      <w:r w:rsidRPr="002A6BD1">
        <w:rPr>
          <w:rFonts w:ascii="Calibri" w:hAnsi="Calibri" w:cs="Calibri"/>
          <w:sz w:val="22"/>
          <w:szCs w:val="22"/>
        </w:rPr>
        <w:t>Os documentos fiscais deverão ser enviados por meio do SIGEO-JT.</w:t>
      </w:r>
    </w:p>
    <w:p w:rsidR="006D38BF" w:rsidRPr="002A6BD1" w:rsidRDefault="006D38BF" w:rsidP="00E9281F">
      <w:pPr>
        <w:numPr>
          <w:ilvl w:val="1"/>
          <w:numId w:val="3"/>
        </w:numPr>
        <w:spacing w:before="100" w:after="100" w:line="276" w:lineRule="auto"/>
        <w:ind w:left="0" w:right="-57" w:firstLine="0"/>
        <w:jc w:val="both"/>
        <w:rPr>
          <w:rFonts w:ascii="Calibri" w:hAnsi="Calibri" w:cs="Calibri"/>
          <w:sz w:val="22"/>
          <w:szCs w:val="22"/>
        </w:rPr>
      </w:pPr>
      <w:r w:rsidRPr="002A6BD1">
        <w:rPr>
          <w:rFonts w:ascii="Calibri" w:hAnsi="Calibri" w:cs="Calibri"/>
          <w:sz w:val="22"/>
          <w:szCs w:val="22"/>
        </w:rPr>
        <w:t xml:space="preserve">A CONTRATADA assumirá inteira responsabilidade pela veracidade, conformidade e eventuais correções das informações registradas no referido sistema, assumindo o ônus por quaisquer prejuízos decorrentes de erros ou falhas quanto aos dados e documentos informados, inclusive </w:t>
      </w:r>
      <w:proofErr w:type="gramStart"/>
      <w:r w:rsidRPr="002A6BD1">
        <w:rPr>
          <w:rFonts w:ascii="Calibri" w:hAnsi="Calibri" w:cs="Calibri"/>
          <w:sz w:val="22"/>
          <w:szCs w:val="22"/>
        </w:rPr>
        <w:t>perante à</w:t>
      </w:r>
      <w:proofErr w:type="gramEnd"/>
      <w:r w:rsidRPr="002A6BD1">
        <w:rPr>
          <w:rFonts w:ascii="Calibri" w:hAnsi="Calibri" w:cs="Calibri"/>
          <w:sz w:val="22"/>
          <w:szCs w:val="22"/>
        </w:rPr>
        <w:t xml:space="preserve"> Receita Federal do Brasil (RFB) e demais órgãos da Administração Pública.</w:t>
      </w:r>
    </w:p>
    <w:p w:rsidR="001C7E87" w:rsidRPr="00B87A48" w:rsidRDefault="00E362A3">
      <w:pPr>
        <w:numPr>
          <w:ilvl w:val="1"/>
          <w:numId w:val="3"/>
        </w:numPr>
        <w:spacing w:before="100" w:after="100" w:line="276" w:lineRule="auto"/>
        <w:ind w:left="0" w:right="-57" w:firstLine="0"/>
        <w:jc w:val="both"/>
        <w:rPr>
          <w:rFonts w:ascii="Calibri" w:hAnsi="Calibri" w:cs="Calibri"/>
          <w:sz w:val="22"/>
          <w:szCs w:val="22"/>
        </w:rPr>
      </w:pPr>
      <w:bookmarkStart w:id="20" w:name="_Hlk34298350"/>
      <w:bookmarkStart w:id="21" w:name="_Hlk34656087"/>
      <w:r w:rsidRPr="00B87A48">
        <w:rPr>
          <w:rFonts w:ascii="Calibri" w:hAnsi="Calibri" w:cs="Calibri"/>
          <w:sz w:val="22"/>
          <w:szCs w:val="22"/>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w:t>
      </w:r>
      <w:r w:rsidRPr="00B87A48">
        <w:rPr>
          <w:rFonts w:ascii="Calibri" w:hAnsi="Calibri" w:cs="Calibri"/>
          <w:sz w:val="22"/>
          <w:szCs w:val="22"/>
        </w:rPr>
        <w:lastRenderedPageBreak/>
        <w:t>pagamento ficará sobrestado até que a Contratada providencie as medidas saneadoras. Nesta hipótese, o prazo para pagamento iniciar-se-á após a comprovação da regularização da situação, não acarretando qualquer ônus para a Contratante;</w:t>
      </w:r>
    </w:p>
    <w:p w:rsidR="001C7E87" w:rsidRPr="005E1B33" w:rsidRDefault="00E362A3">
      <w:pPr>
        <w:numPr>
          <w:ilvl w:val="1"/>
          <w:numId w:val="3"/>
        </w:numPr>
        <w:spacing w:before="100" w:after="100" w:line="276" w:lineRule="auto"/>
        <w:ind w:left="0" w:right="-57" w:firstLine="0"/>
        <w:jc w:val="both"/>
        <w:rPr>
          <w:rFonts w:ascii="Calibri" w:hAnsi="Calibri" w:cs="Calibri"/>
          <w:sz w:val="22"/>
          <w:szCs w:val="22"/>
        </w:rPr>
      </w:pPr>
      <w:r w:rsidRPr="005E1B33">
        <w:rPr>
          <w:rFonts w:ascii="Calibri" w:hAnsi="Calibri" w:cs="Calibri"/>
          <w:sz w:val="22"/>
          <w:szCs w:val="22"/>
        </w:rPr>
        <w:t>Será considerada data do pagamento o dia em que constar como emitida a ordem bancária para pagamento;</w:t>
      </w:r>
    </w:p>
    <w:p w:rsidR="001C7E87" w:rsidRPr="004073FF" w:rsidRDefault="00E362A3">
      <w:pPr>
        <w:numPr>
          <w:ilvl w:val="1"/>
          <w:numId w:val="3"/>
        </w:numPr>
        <w:spacing w:before="100" w:after="100" w:line="276" w:lineRule="auto"/>
        <w:ind w:left="0" w:right="-57" w:firstLine="0"/>
        <w:jc w:val="both"/>
        <w:rPr>
          <w:rFonts w:ascii="Calibri" w:hAnsi="Calibri" w:cs="Calibri"/>
          <w:sz w:val="22"/>
          <w:szCs w:val="22"/>
        </w:rPr>
      </w:pPr>
      <w:r w:rsidRPr="004073FF">
        <w:rPr>
          <w:rFonts w:ascii="Calibri" w:hAnsi="Calibri" w:cs="Calibri"/>
          <w:sz w:val="22"/>
          <w:szCs w:val="22"/>
        </w:rPr>
        <w:t>Antes de cada pagamento à contratada, será realizada consulta ao SICAF para verificar a manutenção das condições de habilitação exigidas no edital;</w:t>
      </w:r>
    </w:p>
    <w:p w:rsidR="001C7E87" w:rsidRPr="004073FF" w:rsidRDefault="00E362A3">
      <w:pPr>
        <w:numPr>
          <w:ilvl w:val="1"/>
          <w:numId w:val="3"/>
        </w:numPr>
        <w:spacing w:before="100" w:after="100" w:line="276" w:lineRule="auto"/>
        <w:ind w:left="0" w:right="-57" w:firstLine="0"/>
        <w:jc w:val="both"/>
        <w:rPr>
          <w:rFonts w:ascii="Calibri" w:hAnsi="Calibri" w:cs="Calibri"/>
          <w:sz w:val="22"/>
          <w:szCs w:val="22"/>
        </w:rPr>
      </w:pPr>
      <w:r w:rsidRPr="004073FF">
        <w:rPr>
          <w:rFonts w:ascii="Calibri" w:hAnsi="Calibri" w:cs="Calibri"/>
          <w:sz w:val="22"/>
          <w:szCs w:val="22"/>
        </w:rPr>
        <w:t>Quando do pagamento, será efetuada a retenção tributária prevista na legislação aplicável;</w:t>
      </w:r>
    </w:p>
    <w:p w:rsidR="001C7E87" w:rsidRPr="004073FF" w:rsidRDefault="00E362A3">
      <w:pPr>
        <w:numPr>
          <w:ilvl w:val="2"/>
          <w:numId w:val="3"/>
        </w:numPr>
        <w:spacing w:line="276" w:lineRule="auto"/>
        <w:ind w:left="709" w:firstLine="0"/>
        <w:jc w:val="both"/>
        <w:rPr>
          <w:rFonts w:ascii="Calibri" w:hAnsi="Calibri" w:cs="Calibri"/>
          <w:sz w:val="22"/>
          <w:szCs w:val="22"/>
        </w:rPr>
      </w:pPr>
      <w:r w:rsidRPr="004073FF">
        <w:rPr>
          <w:rFonts w:ascii="Calibri" w:hAnsi="Calibri"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C7E87" w:rsidRPr="0070740C" w:rsidRDefault="00E362A3">
      <w:pPr>
        <w:numPr>
          <w:ilvl w:val="1"/>
          <w:numId w:val="3"/>
        </w:numPr>
        <w:spacing w:before="100" w:after="100" w:line="276" w:lineRule="auto"/>
        <w:ind w:left="0" w:right="-57" w:firstLine="0"/>
        <w:jc w:val="both"/>
        <w:rPr>
          <w:rFonts w:ascii="Calibri" w:hAnsi="Calibri" w:cs="Calibri"/>
          <w:sz w:val="22"/>
          <w:szCs w:val="22"/>
        </w:rPr>
      </w:pPr>
      <w:r w:rsidRPr="0070740C">
        <w:rPr>
          <w:rFonts w:ascii="Calibri" w:hAnsi="Calibri" w:cs="Calibri"/>
          <w:sz w:val="22"/>
          <w:szCs w:val="22"/>
        </w:rPr>
        <w:t>Nos casos de eventuais atrasos de pagamento, desde que a Contratada não tenha concorrido, de alguma forma, para tanto, fica convencionado que a taxa de compensação financeira devida pelo Contratante, entre a data do vencimento e o efetivo adimplemento da parcela, é calculada mediante a aplicação da seguinte fórmula:</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EM = I x N x VP, sendo:</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EM = Encargos moratórios;</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N = Número de dias entre a data prevista para o pagamento e a do efetivo pagamento;</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 xml:space="preserve">I = Índice de compensação financeira = </w:t>
      </w:r>
      <w:proofErr w:type="gramStart"/>
      <w:r w:rsidRPr="0070740C">
        <w:rPr>
          <w:rFonts w:ascii="Calibri" w:hAnsi="Calibri" w:cs="Calibri"/>
          <w:sz w:val="22"/>
          <w:szCs w:val="22"/>
        </w:rPr>
        <w:t>0,00016438, assim apurado</w:t>
      </w:r>
      <w:proofErr w:type="gramEnd"/>
      <w:r w:rsidRPr="0070740C">
        <w:rPr>
          <w:rFonts w:ascii="Calibri" w:hAnsi="Calibri" w:cs="Calibri"/>
          <w:sz w:val="22"/>
          <w:szCs w:val="22"/>
        </w:rPr>
        <w:t>:</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I = i/365</w:t>
      </w:r>
      <w:r w:rsidRPr="0070740C">
        <w:rPr>
          <w:rFonts w:ascii="Calibri" w:hAnsi="Calibri" w:cs="Calibri"/>
          <w:sz w:val="22"/>
          <w:szCs w:val="22"/>
        </w:rPr>
        <w:tab/>
        <w:t>I = 6/100</w:t>
      </w:r>
      <w:r w:rsidRPr="0070740C">
        <w:rPr>
          <w:rFonts w:ascii="Calibri" w:hAnsi="Calibri" w:cs="Calibri"/>
          <w:sz w:val="22"/>
          <w:szCs w:val="22"/>
        </w:rPr>
        <w:tab/>
        <w:t>I = 0,00016438</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ab/>
      </w:r>
      <w:r w:rsidRPr="0070740C">
        <w:rPr>
          <w:rFonts w:ascii="Calibri" w:hAnsi="Calibri" w:cs="Calibri"/>
          <w:sz w:val="22"/>
          <w:szCs w:val="22"/>
        </w:rPr>
        <w:tab/>
        <w:t xml:space="preserve">         365</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Em que i = taxa percentual anual no valor de 6%, capitalizada diariamente em regime de juros simples.</w:t>
      </w:r>
    </w:p>
    <w:p w:rsidR="001C7E87" w:rsidRPr="0070740C" w:rsidRDefault="00E362A3">
      <w:pPr>
        <w:ind w:right="-57"/>
        <w:jc w:val="both"/>
        <w:rPr>
          <w:rFonts w:ascii="Calibri" w:hAnsi="Calibri" w:cs="Calibri"/>
          <w:sz w:val="22"/>
          <w:szCs w:val="22"/>
        </w:rPr>
      </w:pPr>
      <w:r w:rsidRPr="0070740C">
        <w:rPr>
          <w:rFonts w:ascii="Calibri" w:hAnsi="Calibri" w:cs="Calibri"/>
          <w:sz w:val="22"/>
          <w:szCs w:val="22"/>
        </w:rPr>
        <w:t>VP = Valor da parcela em atraso.</w:t>
      </w:r>
    </w:p>
    <w:p w:rsidR="001C7E87" w:rsidRPr="0070740C" w:rsidRDefault="00E362A3">
      <w:pPr>
        <w:numPr>
          <w:ilvl w:val="1"/>
          <w:numId w:val="3"/>
        </w:numPr>
        <w:spacing w:before="100" w:after="100" w:line="276" w:lineRule="auto"/>
        <w:ind w:left="0" w:right="-57" w:firstLine="0"/>
        <w:jc w:val="both"/>
        <w:rPr>
          <w:rFonts w:ascii="Calibri" w:hAnsi="Calibri" w:cs="Calibri"/>
          <w:sz w:val="22"/>
          <w:szCs w:val="22"/>
        </w:rPr>
      </w:pPr>
      <w:r w:rsidRPr="0070740C">
        <w:rPr>
          <w:rFonts w:ascii="Calibri" w:hAnsi="Calibri" w:cs="Calibri"/>
          <w:sz w:val="22"/>
          <w:szCs w:val="22"/>
        </w:rPr>
        <w:t xml:space="preserve">No Caso de aplicação de multa o valor respectivo será deduzido da fatura. </w:t>
      </w:r>
    </w:p>
    <w:p w:rsidR="001C7E87" w:rsidRPr="00AF2B43" w:rsidRDefault="001C7E87">
      <w:pPr>
        <w:spacing w:line="276" w:lineRule="auto"/>
        <w:ind w:right="-57"/>
        <w:jc w:val="both"/>
        <w:rPr>
          <w:rFonts w:ascii="Calibri" w:hAnsi="Calibri" w:cs="Calibri"/>
          <w:sz w:val="22"/>
          <w:szCs w:val="22"/>
          <w:highlight w:val="yellow"/>
          <w:shd w:val="clear" w:color="auto" w:fill="FFFF00"/>
        </w:rPr>
      </w:pPr>
    </w:p>
    <w:bookmarkEnd w:id="20"/>
    <w:p w:rsidR="001C7E87" w:rsidRPr="0070740C" w:rsidRDefault="00E362A3">
      <w:pPr>
        <w:numPr>
          <w:ilvl w:val="0"/>
          <w:numId w:val="3"/>
        </w:numPr>
        <w:spacing w:line="276" w:lineRule="auto"/>
        <w:jc w:val="both"/>
        <w:rPr>
          <w:rFonts w:ascii="Calibri" w:hAnsi="Calibri" w:cs="Calibri"/>
          <w:b/>
          <w:sz w:val="22"/>
          <w:szCs w:val="22"/>
        </w:rPr>
      </w:pPr>
      <w:r w:rsidRPr="0070740C">
        <w:rPr>
          <w:rFonts w:ascii="Calibri" w:hAnsi="Calibri" w:cs="Calibri"/>
          <w:b/>
          <w:sz w:val="22"/>
          <w:szCs w:val="22"/>
        </w:rPr>
        <w:t>DO REAJUSTE</w:t>
      </w:r>
    </w:p>
    <w:p w:rsidR="001C7E87" w:rsidRPr="008A690B" w:rsidRDefault="00E362A3">
      <w:pPr>
        <w:numPr>
          <w:ilvl w:val="1"/>
          <w:numId w:val="3"/>
        </w:numPr>
        <w:spacing w:before="100" w:after="100" w:line="276" w:lineRule="auto"/>
        <w:ind w:left="0" w:right="-57" w:firstLine="0"/>
        <w:jc w:val="both"/>
        <w:rPr>
          <w:rFonts w:ascii="Calibri" w:hAnsi="Calibri" w:cs="Calibri"/>
          <w:sz w:val="22"/>
          <w:szCs w:val="22"/>
        </w:rPr>
      </w:pPr>
      <w:r w:rsidRPr="008A690B">
        <w:rPr>
          <w:rFonts w:ascii="Calibri" w:hAnsi="Calibri" w:cs="Calibri"/>
          <w:sz w:val="22"/>
          <w:szCs w:val="22"/>
        </w:rPr>
        <w:t>Os preços são fixos e irreajustáveis no prazo de um ano contado da data limite para a apresentação das propostas;</w:t>
      </w:r>
    </w:p>
    <w:p w:rsidR="001C7E87" w:rsidRPr="008A690B" w:rsidRDefault="00E362A3">
      <w:pPr>
        <w:numPr>
          <w:ilvl w:val="2"/>
          <w:numId w:val="3"/>
        </w:numPr>
        <w:spacing w:line="276" w:lineRule="auto"/>
        <w:ind w:left="709" w:firstLine="0"/>
        <w:jc w:val="both"/>
        <w:rPr>
          <w:rFonts w:ascii="Calibri" w:hAnsi="Calibri" w:cs="Calibri"/>
          <w:sz w:val="22"/>
          <w:szCs w:val="22"/>
        </w:rPr>
      </w:pPr>
      <w:r w:rsidRPr="008A690B">
        <w:rPr>
          <w:rFonts w:ascii="Calibri" w:hAnsi="Calibri" w:cs="Calibri"/>
          <w:sz w:val="22"/>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C7E87" w:rsidRPr="008A690B" w:rsidRDefault="00E362A3">
      <w:pPr>
        <w:numPr>
          <w:ilvl w:val="1"/>
          <w:numId w:val="3"/>
        </w:numPr>
        <w:spacing w:before="100" w:after="100" w:line="276" w:lineRule="auto"/>
        <w:ind w:left="0" w:right="-57" w:firstLine="0"/>
        <w:jc w:val="both"/>
        <w:rPr>
          <w:rFonts w:ascii="Calibri" w:hAnsi="Calibri" w:cs="Calibri"/>
          <w:sz w:val="22"/>
          <w:szCs w:val="22"/>
        </w:rPr>
      </w:pPr>
      <w:r w:rsidRPr="008A690B">
        <w:rPr>
          <w:rFonts w:ascii="Calibri" w:hAnsi="Calibri" w:cs="Calibri"/>
          <w:sz w:val="22"/>
          <w:szCs w:val="22"/>
        </w:rPr>
        <w:t>Nos reajustes subsequentes ao primeiro, o interregno mínimo de um ano será contado a partir dos efeitos financeiros do último reajuste, quando for o caso;</w:t>
      </w:r>
    </w:p>
    <w:p w:rsidR="001C7E87" w:rsidRPr="008A690B" w:rsidRDefault="00E362A3">
      <w:pPr>
        <w:numPr>
          <w:ilvl w:val="1"/>
          <w:numId w:val="3"/>
        </w:numPr>
        <w:spacing w:before="100" w:after="100" w:line="276" w:lineRule="auto"/>
        <w:ind w:left="0" w:right="-57" w:firstLine="0"/>
        <w:jc w:val="both"/>
        <w:rPr>
          <w:rFonts w:ascii="Calibri" w:hAnsi="Calibri" w:cs="Calibri"/>
          <w:sz w:val="22"/>
          <w:szCs w:val="22"/>
        </w:rPr>
      </w:pPr>
      <w:r w:rsidRPr="008A690B">
        <w:rPr>
          <w:rFonts w:ascii="Calibri" w:hAnsi="Calibri" w:cs="Calibri"/>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8A690B">
        <w:rPr>
          <w:rFonts w:ascii="Calibri" w:hAnsi="Calibri" w:cs="Calibri"/>
          <w:sz w:val="22"/>
          <w:szCs w:val="22"/>
        </w:rPr>
        <w:t>divulgado</w:t>
      </w:r>
      <w:proofErr w:type="gramEnd"/>
      <w:r w:rsidRPr="008A690B">
        <w:rPr>
          <w:rFonts w:ascii="Calibri" w:hAnsi="Calibri" w:cs="Calibri"/>
          <w:sz w:val="22"/>
          <w:szCs w:val="22"/>
        </w:rPr>
        <w:t xml:space="preserve"> o índice definitivo. Fica a CONTRATADA </w:t>
      </w:r>
      <w:r w:rsidRPr="008A690B">
        <w:rPr>
          <w:rFonts w:ascii="Calibri" w:hAnsi="Calibri" w:cs="Calibri"/>
          <w:sz w:val="22"/>
          <w:szCs w:val="22"/>
        </w:rPr>
        <w:lastRenderedPageBreak/>
        <w:t>obrigada a apresentar memória de cálculo referente ao reajustamento de preços do valor remanescente, sempre que este ocorrer;</w:t>
      </w:r>
    </w:p>
    <w:p w:rsidR="001C7E87" w:rsidRPr="004205DF" w:rsidRDefault="00E362A3">
      <w:pPr>
        <w:numPr>
          <w:ilvl w:val="1"/>
          <w:numId w:val="3"/>
        </w:numPr>
        <w:spacing w:before="100" w:after="100" w:line="276" w:lineRule="auto"/>
        <w:ind w:left="0" w:right="-57" w:firstLine="0"/>
        <w:jc w:val="both"/>
        <w:rPr>
          <w:rFonts w:ascii="Calibri" w:hAnsi="Calibri" w:cs="Calibri"/>
          <w:sz w:val="22"/>
          <w:szCs w:val="22"/>
        </w:rPr>
      </w:pPr>
      <w:r w:rsidRPr="004205DF">
        <w:rPr>
          <w:rFonts w:ascii="Calibri" w:hAnsi="Calibri" w:cs="Calibri"/>
          <w:sz w:val="22"/>
          <w:szCs w:val="22"/>
        </w:rPr>
        <w:t>Nas aferições finais, o índice utilizado para reajuste será, obrigatoriamente, o definitivo, quando for o caso;</w:t>
      </w:r>
    </w:p>
    <w:p w:rsidR="001C7E87" w:rsidRPr="004205DF" w:rsidRDefault="00E362A3">
      <w:pPr>
        <w:numPr>
          <w:ilvl w:val="1"/>
          <w:numId w:val="3"/>
        </w:numPr>
        <w:spacing w:before="100" w:after="100" w:line="276" w:lineRule="auto"/>
        <w:ind w:left="0" w:right="-57" w:firstLine="0"/>
        <w:jc w:val="both"/>
        <w:rPr>
          <w:rFonts w:ascii="Calibri" w:hAnsi="Calibri" w:cs="Calibri"/>
          <w:sz w:val="22"/>
          <w:szCs w:val="22"/>
        </w:rPr>
      </w:pPr>
      <w:r w:rsidRPr="004205DF">
        <w:rPr>
          <w:rFonts w:ascii="Calibri" w:hAnsi="Calibri" w:cs="Calibri"/>
          <w:sz w:val="22"/>
          <w:szCs w:val="22"/>
        </w:rPr>
        <w:t>Caso o índice estabelecido para reajustamento venha a ser extinto ou de qualquer forma não possa mais ser utilizado, será adotado, em substituição, o que vier a ser determinado pela legislação então em vigor;</w:t>
      </w:r>
    </w:p>
    <w:p w:rsidR="001C7E87" w:rsidRPr="004205DF" w:rsidRDefault="00E362A3">
      <w:pPr>
        <w:numPr>
          <w:ilvl w:val="1"/>
          <w:numId w:val="3"/>
        </w:numPr>
        <w:spacing w:before="100" w:after="100" w:line="276" w:lineRule="auto"/>
        <w:ind w:left="0" w:right="-57" w:firstLine="0"/>
        <w:jc w:val="both"/>
        <w:rPr>
          <w:rFonts w:ascii="Calibri" w:hAnsi="Calibri" w:cs="Calibri"/>
          <w:sz w:val="22"/>
          <w:szCs w:val="22"/>
        </w:rPr>
      </w:pPr>
      <w:r w:rsidRPr="004205DF">
        <w:rPr>
          <w:rFonts w:ascii="Calibri" w:hAnsi="Calibri" w:cs="Calibri"/>
          <w:sz w:val="22"/>
          <w:szCs w:val="22"/>
        </w:rPr>
        <w:t>Na ausência de previsão legal quanto ao índice substituto, as partes elegerão novo índice oficial, para reajustamento do preço do valor remanescente, por meio de termo aditivo.</w:t>
      </w:r>
    </w:p>
    <w:p w:rsidR="001C7E87" w:rsidRPr="004B3ED6" w:rsidRDefault="001C7E87">
      <w:pPr>
        <w:spacing w:before="100" w:after="100" w:line="276" w:lineRule="auto"/>
        <w:ind w:right="-57"/>
        <w:jc w:val="both"/>
        <w:rPr>
          <w:rFonts w:ascii="Calibri" w:hAnsi="Calibri" w:cs="Calibri"/>
          <w:sz w:val="22"/>
          <w:szCs w:val="22"/>
          <w:shd w:val="clear" w:color="auto" w:fill="FFFF00"/>
        </w:rPr>
      </w:pPr>
    </w:p>
    <w:bookmarkEnd w:id="21"/>
    <w:p w:rsidR="001C7E87" w:rsidRPr="004B3ED6" w:rsidRDefault="00E362A3">
      <w:pPr>
        <w:numPr>
          <w:ilvl w:val="0"/>
          <w:numId w:val="3"/>
        </w:numPr>
        <w:spacing w:line="276" w:lineRule="auto"/>
        <w:jc w:val="both"/>
        <w:rPr>
          <w:rFonts w:ascii="Calibri" w:hAnsi="Calibri" w:cs="Calibri"/>
          <w:b/>
          <w:sz w:val="22"/>
          <w:szCs w:val="22"/>
        </w:rPr>
      </w:pPr>
      <w:r w:rsidRPr="004B3ED6">
        <w:rPr>
          <w:rFonts w:ascii="Calibri" w:hAnsi="Calibri" w:cs="Calibri"/>
          <w:b/>
          <w:sz w:val="22"/>
          <w:szCs w:val="22"/>
        </w:rPr>
        <w:t>SANÇÕES ADMINISTRATIVAS</w:t>
      </w:r>
    </w:p>
    <w:p w:rsidR="001C7E87" w:rsidRPr="004B3ED6" w:rsidRDefault="00E362A3">
      <w:pPr>
        <w:numPr>
          <w:ilvl w:val="1"/>
          <w:numId w:val="3"/>
        </w:numPr>
        <w:spacing w:before="100" w:after="100" w:line="276" w:lineRule="auto"/>
        <w:ind w:left="0" w:right="-57" w:firstLine="0"/>
        <w:jc w:val="both"/>
        <w:rPr>
          <w:rFonts w:ascii="Calibri" w:hAnsi="Calibri" w:cs="Calibri"/>
          <w:sz w:val="22"/>
          <w:szCs w:val="22"/>
        </w:rPr>
      </w:pPr>
      <w:bookmarkStart w:id="22" w:name="_Hlk34656379"/>
      <w:r w:rsidRPr="004B3ED6">
        <w:rPr>
          <w:rFonts w:ascii="Calibri" w:hAnsi="Calibri" w:cs="Calibri"/>
          <w:sz w:val="22"/>
          <w:szCs w:val="22"/>
        </w:rPr>
        <w:t>O atraso injustificado na execução do contrato sujeitará a Contratada à multa moratória, no percentual de 0,5% (cinco décimos por cento) ao dia,</w:t>
      </w:r>
      <w:r w:rsidR="00962ADB" w:rsidRPr="004B3ED6">
        <w:rPr>
          <w:rFonts w:ascii="Calibri" w:hAnsi="Calibri" w:cs="Calibri"/>
          <w:sz w:val="22"/>
          <w:szCs w:val="22"/>
        </w:rPr>
        <w:t xml:space="preserve"> calculada sobre o valor da quantidade entregue intempestivamente,</w:t>
      </w:r>
      <w:r w:rsidRPr="004B3ED6">
        <w:rPr>
          <w:rFonts w:ascii="Calibri" w:hAnsi="Calibri" w:cs="Calibri"/>
          <w:sz w:val="22"/>
          <w:szCs w:val="22"/>
        </w:rPr>
        <w:t xml:space="preserve"> limitada a 10% (dez por cento)</w:t>
      </w:r>
      <w:r w:rsidR="002458CE" w:rsidRPr="004B3ED6">
        <w:rPr>
          <w:rFonts w:ascii="Calibri" w:hAnsi="Calibri" w:cs="Calibri"/>
          <w:sz w:val="22"/>
          <w:szCs w:val="22"/>
        </w:rPr>
        <w:t xml:space="preserve"> do valor do contrato</w:t>
      </w:r>
      <w:r w:rsidRPr="004B3ED6">
        <w:rPr>
          <w:rFonts w:ascii="Calibri" w:hAnsi="Calibri" w:cs="Calibri"/>
          <w:sz w:val="22"/>
          <w:szCs w:val="22"/>
        </w:rPr>
        <w:t>;</w:t>
      </w:r>
    </w:p>
    <w:p w:rsidR="001C7E87" w:rsidRPr="00CC3D40" w:rsidRDefault="00E362A3">
      <w:pPr>
        <w:numPr>
          <w:ilvl w:val="2"/>
          <w:numId w:val="3"/>
        </w:numPr>
        <w:spacing w:line="276" w:lineRule="auto"/>
        <w:ind w:left="709" w:firstLine="0"/>
        <w:jc w:val="both"/>
        <w:rPr>
          <w:rFonts w:ascii="Calibri" w:hAnsi="Calibri" w:cs="Calibri"/>
          <w:sz w:val="22"/>
          <w:szCs w:val="22"/>
        </w:rPr>
      </w:pPr>
      <w:r w:rsidRPr="00CC3D40">
        <w:rPr>
          <w:rFonts w:ascii="Calibri" w:hAnsi="Calibri" w:cs="Calibri"/>
          <w:sz w:val="22"/>
          <w:szCs w:val="22"/>
        </w:rPr>
        <w:t>Se o atraso de que trata o item supra, ultrapassar o prazo de 10 dias, a Administração poderá entender pela inexecução total do contrato, conforme o caso.</w:t>
      </w:r>
    </w:p>
    <w:bookmarkEnd w:id="22"/>
    <w:p w:rsidR="001C7E87" w:rsidRPr="00CC3D40" w:rsidRDefault="00E362A3">
      <w:pPr>
        <w:numPr>
          <w:ilvl w:val="1"/>
          <w:numId w:val="3"/>
        </w:numPr>
        <w:spacing w:before="100" w:after="100" w:line="276" w:lineRule="auto"/>
        <w:ind w:left="0" w:right="-57" w:firstLine="0"/>
        <w:jc w:val="both"/>
        <w:rPr>
          <w:rFonts w:ascii="Calibri" w:hAnsi="Calibri" w:cs="Calibri"/>
          <w:sz w:val="22"/>
          <w:szCs w:val="22"/>
        </w:rPr>
      </w:pPr>
      <w:r w:rsidRPr="00CC3D40">
        <w:rPr>
          <w:rFonts w:ascii="Calibri" w:hAnsi="Calibri" w:cs="Calibri"/>
          <w:sz w:val="22"/>
          <w:szCs w:val="22"/>
        </w:rPr>
        <w:t>Além das sanções previstas nos itens supra, a Contratada poderá incorrer nas seguintes sanções:</w:t>
      </w:r>
    </w:p>
    <w:p w:rsidR="001C7E87" w:rsidRPr="00CC3D40" w:rsidRDefault="00E362A3">
      <w:pPr>
        <w:pStyle w:val="PargrafodaLista"/>
        <w:numPr>
          <w:ilvl w:val="0"/>
          <w:numId w:val="9"/>
        </w:numPr>
        <w:spacing w:line="276" w:lineRule="auto"/>
        <w:jc w:val="both"/>
        <w:rPr>
          <w:rFonts w:ascii="Calibri" w:hAnsi="Calibri" w:cs="Calibri"/>
          <w:sz w:val="22"/>
          <w:szCs w:val="22"/>
        </w:rPr>
      </w:pPr>
      <w:bookmarkStart w:id="23" w:name="_Hlk34298643"/>
      <w:r w:rsidRPr="00CC3D40">
        <w:rPr>
          <w:rFonts w:ascii="Calibri" w:hAnsi="Calibri" w:cs="Calibri"/>
          <w:sz w:val="22"/>
          <w:szCs w:val="22"/>
        </w:rPr>
        <w:t>Advertência, por faltas leves, assim entendidas aquelas que não acarretarem prejuízos significativos para a Contratante;</w:t>
      </w:r>
    </w:p>
    <w:p w:rsidR="00CC3D40" w:rsidRPr="00CC3D40" w:rsidRDefault="00E362A3">
      <w:pPr>
        <w:pStyle w:val="NormalWeb"/>
        <w:numPr>
          <w:ilvl w:val="0"/>
          <w:numId w:val="9"/>
        </w:numPr>
        <w:tabs>
          <w:tab w:val="left" w:pos="-25483"/>
        </w:tabs>
        <w:spacing w:before="119" w:after="119" w:line="276" w:lineRule="auto"/>
        <w:jc w:val="both"/>
      </w:pPr>
      <w:r w:rsidRPr="00CC3D40">
        <w:rPr>
          <w:rFonts w:ascii="Calibri" w:hAnsi="Calibri" w:cs="Calibri"/>
          <w:b/>
          <w:sz w:val="22"/>
          <w:szCs w:val="22"/>
        </w:rPr>
        <w:t xml:space="preserve">Multa </w:t>
      </w:r>
      <w:r w:rsidRPr="00CC3D40">
        <w:rPr>
          <w:rFonts w:ascii="Calibri" w:hAnsi="Calibri" w:cs="Calibri"/>
          <w:sz w:val="22"/>
          <w:szCs w:val="22"/>
        </w:rPr>
        <w:t xml:space="preserve">compensatória, no percentual de </w:t>
      </w:r>
      <w:r w:rsidRPr="00CC3D40">
        <w:rPr>
          <w:rFonts w:ascii="Calibri" w:hAnsi="Calibri" w:cs="Calibri"/>
          <w:b/>
          <w:sz w:val="22"/>
          <w:szCs w:val="22"/>
        </w:rPr>
        <w:t>10% (dez por cento)</w:t>
      </w:r>
      <w:r w:rsidRPr="00CC3D40">
        <w:rPr>
          <w:rFonts w:ascii="Calibri" w:hAnsi="Calibri" w:cs="Calibri"/>
          <w:sz w:val="22"/>
          <w:szCs w:val="22"/>
        </w:rPr>
        <w:t>, calculada sobre o valor da parcela inadimplida, na hipótese de inexecução parcial do Contrato;</w:t>
      </w:r>
      <w:bookmarkEnd w:id="23"/>
    </w:p>
    <w:p w:rsidR="001C7E87" w:rsidRPr="00CC3D40" w:rsidRDefault="00E362A3">
      <w:pPr>
        <w:pStyle w:val="NormalWeb"/>
        <w:numPr>
          <w:ilvl w:val="0"/>
          <w:numId w:val="9"/>
        </w:numPr>
        <w:tabs>
          <w:tab w:val="left" w:pos="-25483"/>
        </w:tabs>
        <w:spacing w:before="119" w:after="119" w:line="276" w:lineRule="auto"/>
        <w:jc w:val="both"/>
      </w:pPr>
      <w:r w:rsidRPr="00CC3D40">
        <w:rPr>
          <w:rFonts w:ascii="Calibri" w:hAnsi="Calibri" w:cs="Calibri"/>
          <w:b/>
          <w:sz w:val="22"/>
          <w:szCs w:val="22"/>
        </w:rPr>
        <w:t>Multa</w:t>
      </w:r>
      <w:r w:rsidRPr="00CC3D40">
        <w:rPr>
          <w:rFonts w:ascii="Calibri" w:hAnsi="Calibri" w:cs="Calibri"/>
          <w:sz w:val="22"/>
          <w:szCs w:val="22"/>
        </w:rPr>
        <w:t xml:space="preserve"> compensatória, no percentual de </w:t>
      </w:r>
      <w:r w:rsidRPr="00CC3D40">
        <w:rPr>
          <w:rFonts w:ascii="Calibri" w:hAnsi="Calibri" w:cs="Calibri"/>
          <w:b/>
          <w:sz w:val="22"/>
          <w:szCs w:val="22"/>
        </w:rPr>
        <w:t>10% (dez por cento)</w:t>
      </w:r>
      <w:r w:rsidRPr="00CC3D40">
        <w:rPr>
          <w:rFonts w:ascii="Calibri" w:hAnsi="Calibri" w:cs="Calibri"/>
          <w:sz w:val="22"/>
          <w:szCs w:val="22"/>
        </w:rPr>
        <w:t>, calculada sobre o valor total do Contrato, na hipótese de inexecução total;</w:t>
      </w:r>
    </w:p>
    <w:p w:rsidR="001C7E87" w:rsidRPr="00CC3D40" w:rsidRDefault="00E362A3">
      <w:pPr>
        <w:pStyle w:val="PargrafodaLista"/>
        <w:numPr>
          <w:ilvl w:val="0"/>
          <w:numId w:val="9"/>
        </w:numPr>
        <w:spacing w:line="276" w:lineRule="auto"/>
        <w:jc w:val="both"/>
      </w:pPr>
      <w:r w:rsidRPr="00CC3D40">
        <w:rPr>
          <w:rFonts w:ascii="Calibri" w:hAnsi="Calibri" w:cs="Calibri"/>
          <w:b/>
          <w:sz w:val="22"/>
          <w:szCs w:val="22"/>
        </w:rPr>
        <w:t>Multa</w:t>
      </w:r>
      <w:r w:rsidRPr="00CC3D40">
        <w:rPr>
          <w:rFonts w:ascii="Calibri" w:hAnsi="Calibri" w:cs="Calibri"/>
          <w:sz w:val="22"/>
          <w:szCs w:val="22"/>
        </w:rPr>
        <w:t xml:space="preserve">, no percentual de </w:t>
      </w:r>
      <w:r w:rsidRPr="00CC3D40">
        <w:rPr>
          <w:rFonts w:ascii="Calibri" w:hAnsi="Calibri" w:cs="Calibri"/>
          <w:b/>
          <w:sz w:val="22"/>
          <w:szCs w:val="22"/>
        </w:rPr>
        <w:t>5% (cinco por cento)</w:t>
      </w:r>
      <w:r w:rsidRPr="00CC3D40">
        <w:rPr>
          <w:rFonts w:ascii="Calibri" w:hAnsi="Calibri" w:cs="Calibri"/>
          <w:sz w:val="22"/>
          <w:szCs w:val="22"/>
        </w:rPr>
        <w:t>, calculada sobre o valor do Contrato, para os demais cas</w:t>
      </w:r>
      <w:bookmarkStart w:id="24" w:name="_Hlk34298748"/>
      <w:r w:rsidRPr="00CC3D40">
        <w:rPr>
          <w:rFonts w:ascii="Calibri" w:hAnsi="Calibri" w:cs="Calibri"/>
          <w:sz w:val="22"/>
          <w:szCs w:val="22"/>
        </w:rPr>
        <w:t>os de descumprimento contratual;</w:t>
      </w:r>
    </w:p>
    <w:p w:rsidR="001C7E87" w:rsidRPr="00CC3D40" w:rsidRDefault="00E362A3">
      <w:pPr>
        <w:pStyle w:val="PargrafodaLista"/>
        <w:numPr>
          <w:ilvl w:val="0"/>
          <w:numId w:val="9"/>
        </w:numPr>
        <w:spacing w:line="276" w:lineRule="auto"/>
        <w:jc w:val="both"/>
        <w:rPr>
          <w:rFonts w:ascii="Calibri" w:hAnsi="Calibri" w:cs="Calibri"/>
          <w:sz w:val="22"/>
          <w:szCs w:val="22"/>
        </w:rPr>
      </w:pPr>
      <w:bookmarkStart w:id="25" w:name="_Hlk34656455"/>
      <w:r w:rsidRPr="00CC3D40">
        <w:rPr>
          <w:rFonts w:ascii="Calibri" w:hAnsi="Calibri" w:cs="Calibri"/>
          <w:sz w:val="22"/>
          <w:szCs w:val="22"/>
        </w:rPr>
        <w:t xml:space="preserve">Suspensão de licitar e impedimento de contratar com o órgão, entidade ou unidade administrativa pela qual a Administração Pública opera e atua concretamente, pelo prazo de até dois anos; </w:t>
      </w:r>
    </w:p>
    <w:p w:rsidR="001C7E87" w:rsidRPr="00CC3D40" w:rsidRDefault="00E362A3">
      <w:pPr>
        <w:pStyle w:val="PargrafodaLista"/>
        <w:numPr>
          <w:ilvl w:val="0"/>
          <w:numId w:val="9"/>
        </w:numPr>
        <w:spacing w:line="276" w:lineRule="auto"/>
        <w:jc w:val="both"/>
        <w:rPr>
          <w:rFonts w:ascii="Calibri" w:hAnsi="Calibri" w:cs="Calibri"/>
          <w:sz w:val="22"/>
          <w:szCs w:val="22"/>
        </w:rPr>
      </w:pPr>
      <w:r w:rsidRPr="00CC3D40">
        <w:rPr>
          <w:rFonts w:ascii="Calibri" w:hAnsi="Calibri" w:cs="Calibri"/>
          <w:sz w:val="22"/>
          <w:szCs w:val="22"/>
        </w:rPr>
        <w:t>Impedimento de licitar e contratar com órgãos e entidades da União com o consequente descredenciamento no SICAF pelo prazo de até cinco anos;</w:t>
      </w:r>
    </w:p>
    <w:p w:rsidR="001C7E87" w:rsidRPr="00CC3D40" w:rsidRDefault="00E362A3">
      <w:pPr>
        <w:pStyle w:val="PargrafodaLista"/>
        <w:numPr>
          <w:ilvl w:val="0"/>
          <w:numId w:val="9"/>
        </w:numPr>
        <w:spacing w:line="276" w:lineRule="auto"/>
        <w:jc w:val="both"/>
        <w:rPr>
          <w:rFonts w:ascii="Calibri" w:hAnsi="Calibri" w:cs="Calibri"/>
          <w:sz w:val="22"/>
          <w:szCs w:val="22"/>
        </w:rPr>
      </w:pPr>
      <w:r w:rsidRPr="00CC3D40">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C7E87" w:rsidRPr="003A4C04" w:rsidRDefault="00E362A3">
      <w:pPr>
        <w:numPr>
          <w:ilvl w:val="1"/>
          <w:numId w:val="3"/>
        </w:numPr>
        <w:spacing w:before="100" w:after="100" w:line="276" w:lineRule="auto"/>
        <w:ind w:left="0" w:right="-57" w:firstLine="0"/>
        <w:jc w:val="both"/>
        <w:rPr>
          <w:rFonts w:ascii="Calibri" w:hAnsi="Calibri" w:cs="Calibri"/>
          <w:sz w:val="22"/>
          <w:szCs w:val="22"/>
        </w:rPr>
      </w:pPr>
      <w:bookmarkStart w:id="26" w:name="_Hlk34299994"/>
      <w:r w:rsidRPr="003A4C04">
        <w:rPr>
          <w:rFonts w:ascii="Calibri" w:hAnsi="Calibri" w:cs="Calibri"/>
          <w:sz w:val="22"/>
          <w:szCs w:val="22"/>
        </w:rPr>
        <w:t>As</w:t>
      </w:r>
      <w:r w:rsidR="00E91711" w:rsidRPr="003A4C04">
        <w:rPr>
          <w:rFonts w:ascii="Calibri" w:hAnsi="Calibri" w:cs="Calibri"/>
          <w:sz w:val="22"/>
          <w:szCs w:val="22"/>
        </w:rPr>
        <w:t xml:space="preserve"> sanções previstas no subitem 1</w:t>
      </w:r>
      <w:r w:rsidR="008A5EA2">
        <w:rPr>
          <w:rFonts w:ascii="Calibri" w:hAnsi="Calibri" w:cs="Calibri"/>
          <w:sz w:val="22"/>
          <w:szCs w:val="22"/>
        </w:rPr>
        <w:t>2</w:t>
      </w:r>
      <w:r w:rsidR="000E7061">
        <w:rPr>
          <w:rFonts w:ascii="Calibri" w:hAnsi="Calibri" w:cs="Calibri"/>
          <w:sz w:val="22"/>
          <w:szCs w:val="22"/>
        </w:rPr>
        <w:t>.2</w:t>
      </w:r>
      <w:r w:rsidRPr="003A4C04">
        <w:rPr>
          <w:rFonts w:ascii="Calibri" w:hAnsi="Calibri" w:cs="Calibri"/>
          <w:sz w:val="22"/>
          <w:szCs w:val="22"/>
        </w:rPr>
        <w:t>, alíneas “a”, “</w:t>
      </w:r>
      <w:r w:rsidR="003A4C04" w:rsidRPr="003A4C04">
        <w:rPr>
          <w:rFonts w:ascii="Calibri" w:hAnsi="Calibri" w:cs="Calibri"/>
          <w:sz w:val="22"/>
          <w:szCs w:val="22"/>
        </w:rPr>
        <w:t>e</w:t>
      </w:r>
      <w:r w:rsidRPr="003A4C04">
        <w:rPr>
          <w:rFonts w:ascii="Calibri" w:hAnsi="Calibri" w:cs="Calibri"/>
          <w:sz w:val="22"/>
          <w:szCs w:val="22"/>
        </w:rPr>
        <w:t>”, “</w:t>
      </w:r>
      <w:r w:rsidR="003A4C04" w:rsidRPr="003A4C04">
        <w:rPr>
          <w:rFonts w:ascii="Calibri" w:hAnsi="Calibri" w:cs="Calibri"/>
          <w:sz w:val="22"/>
          <w:szCs w:val="22"/>
        </w:rPr>
        <w:t>f</w:t>
      </w:r>
      <w:r w:rsidRPr="003A4C04">
        <w:rPr>
          <w:rFonts w:ascii="Calibri" w:hAnsi="Calibri" w:cs="Calibri"/>
          <w:sz w:val="22"/>
          <w:szCs w:val="22"/>
        </w:rPr>
        <w:t>” e “</w:t>
      </w:r>
      <w:r w:rsidR="003A4C04" w:rsidRPr="003A4C04">
        <w:rPr>
          <w:rFonts w:ascii="Calibri" w:hAnsi="Calibri" w:cs="Calibri"/>
          <w:sz w:val="22"/>
          <w:szCs w:val="22"/>
        </w:rPr>
        <w:t>g</w:t>
      </w:r>
      <w:r w:rsidRPr="003A4C04">
        <w:rPr>
          <w:rFonts w:ascii="Calibri" w:hAnsi="Calibri" w:cs="Calibri"/>
          <w:sz w:val="22"/>
          <w:szCs w:val="22"/>
        </w:rPr>
        <w:t xml:space="preserve">” </w:t>
      </w:r>
      <w:bookmarkEnd w:id="26"/>
      <w:r w:rsidRPr="003A4C04">
        <w:rPr>
          <w:rFonts w:ascii="Calibri" w:hAnsi="Calibri" w:cs="Calibri"/>
          <w:sz w:val="22"/>
          <w:szCs w:val="22"/>
        </w:rPr>
        <w:t>poderão ser aplicadas à CONTRATADA juntamente com as de multa, descontando-a dos pagamentos a serem efetuados;</w:t>
      </w:r>
    </w:p>
    <w:p w:rsidR="001C7E87" w:rsidRPr="00FD789F" w:rsidRDefault="00E362A3">
      <w:pPr>
        <w:numPr>
          <w:ilvl w:val="1"/>
          <w:numId w:val="3"/>
        </w:numPr>
        <w:spacing w:before="100" w:after="100" w:line="276" w:lineRule="auto"/>
        <w:ind w:left="0" w:right="-57" w:firstLine="0"/>
        <w:jc w:val="both"/>
        <w:rPr>
          <w:rFonts w:ascii="Calibri" w:hAnsi="Calibri" w:cs="Calibri"/>
          <w:sz w:val="22"/>
          <w:szCs w:val="22"/>
        </w:rPr>
      </w:pPr>
      <w:r w:rsidRPr="00FD789F">
        <w:rPr>
          <w:rFonts w:ascii="Calibri" w:hAnsi="Calibri" w:cs="Calibri"/>
          <w:sz w:val="22"/>
          <w:szCs w:val="22"/>
        </w:rPr>
        <w:lastRenderedPageBreak/>
        <w:t>As multas devidas e/ou prejuízos causados à Contratante serão deduzidos dos valores a serem pagos, quando for o caso, serão inscritos na Dívida Ativa da União e cobrados judicialmente;</w:t>
      </w:r>
    </w:p>
    <w:p w:rsidR="001C7E87" w:rsidRPr="009749AF" w:rsidRDefault="00E362A3">
      <w:pPr>
        <w:numPr>
          <w:ilvl w:val="1"/>
          <w:numId w:val="3"/>
        </w:numPr>
        <w:spacing w:before="100" w:after="100" w:line="276" w:lineRule="auto"/>
        <w:ind w:left="0" w:right="-57" w:firstLine="0"/>
        <w:jc w:val="both"/>
        <w:rPr>
          <w:rFonts w:ascii="Calibri" w:hAnsi="Calibri" w:cs="Calibri"/>
          <w:sz w:val="22"/>
          <w:szCs w:val="22"/>
        </w:rPr>
      </w:pPr>
      <w:r w:rsidRPr="00FD789F">
        <w:rPr>
          <w:rFonts w:ascii="Calibri" w:hAnsi="Calibri" w:cs="Calibri"/>
          <w:sz w:val="22"/>
          <w:szCs w:val="22"/>
        </w:rPr>
        <w:t xml:space="preserve">Caso o valor da multa não seja suficiente para cobrir os prejuízos causados pela conduta do licitante, a União ou Entidade poderá cobrar o valor remanescente judicialmente, </w:t>
      </w:r>
      <w:r w:rsidRPr="009749AF">
        <w:rPr>
          <w:rFonts w:ascii="Calibri" w:hAnsi="Calibri" w:cs="Calibri"/>
          <w:sz w:val="22"/>
          <w:szCs w:val="22"/>
        </w:rPr>
        <w:t>conforme artigo 419 do Código Civil;</w:t>
      </w:r>
    </w:p>
    <w:p w:rsidR="001C7E87" w:rsidRPr="009749AF" w:rsidRDefault="00E362A3">
      <w:pPr>
        <w:numPr>
          <w:ilvl w:val="1"/>
          <w:numId w:val="3"/>
        </w:numPr>
        <w:spacing w:before="100" w:after="100" w:line="276" w:lineRule="auto"/>
        <w:ind w:left="0" w:right="-57" w:firstLine="0"/>
        <w:jc w:val="both"/>
        <w:rPr>
          <w:rFonts w:ascii="Calibri" w:hAnsi="Calibri" w:cs="Calibri"/>
          <w:sz w:val="22"/>
          <w:szCs w:val="22"/>
        </w:rPr>
      </w:pPr>
      <w:r w:rsidRPr="009749AF">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C7E87" w:rsidRPr="009749AF" w:rsidRDefault="00E362A3">
      <w:pPr>
        <w:numPr>
          <w:ilvl w:val="1"/>
          <w:numId w:val="3"/>
        </w:numPr>
        <w:spacing w:before="100" w:after="100" w:line="276" w:lineRule="auto"/>
        <w:ind w:left="0" w:right="-57" w:firstLine="0"/>
        <w:jc w:val="both"/>
        <w:rPr>
          <w:rFonts w:ascii="Calibri" w:hAnsi="Calibri" w:cs="Calibri"/>
          <w:sz w:val="22"/>
          <w:szCs w:val="22"/>
        </w:rPr>
      </w:pPr>
      <w:r w:rsidRPr="009749AF">
        <w:rPr>
          <w:rFonts w:ascii="Calibri" w:hAnsi="Calibri" w:cs="Calibri"/>
          <w:sz w:val="22"/>
          <w:szCs w:val="22"/>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1C7E87" w:rsidRPr="009749AF" w:rsidRDefault="00E362A3">
      <w:pPr>
        <w:numPr>
          <w:ilvl w:val="1"/>
          <w:numId w:val="3"/>
        </w:numPr>
        <w:spacing w:before="100" w:after="100" w:line="276" w:lineRule="auto"/>
        <w:ind w:left="0" w:right="-57" w:firstLine="0"/>
        <w:jc w:val="both"/>
        <w:rPr>
          <w:rFonts w:ascii="Calibri" w:hAnsi="Calibri" w:cs="Calibri"/>
          <w:sz w:val="22"/>
          <w:szCs w:val="22"/>
        </w:rPr>
      </w:pPr>
      <w:r w:rsidRPr="009749AF">
        <w:rPr>
          <w:rFonts w:ascii="Calibri" w:hAnsi="Calibri"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C7E87" w:rsidRPr="009749AF" w:rsidRDefault="00E362A3">
      <w:pPr>
        <w:numPr>
          <w:ilvl w:val="1"/>
          <w:numId w:val="3"/>
        </w:numPr>
        <w:spacing w:before="100" w:after="100" w:line="276" w:lineRule="auto"/>
        <w:ind w:left="0" w:right="-57" w:firstLine="0"/>
        <w:jc w:val="both"/>
        <w:rPr>
          <w:rFonts w:ascii="Calibri" w:hAnsi="Calibri" w:cs="Calibri"/>
          <w:sz w:val="22"/>
          <w:szCs w:val="22"/>
        </w:rPr>
      </w:pPr>
      <w:r w:rsidRPr="009749AF">
        <w:rPr>
          <w:rFonts w:ascii="Calibri" w:hAnsi="Calibri" w:cs="Calibri"/>
          <w:sz w:val="22"/>
          <w:szCs w:val="22"/>
        </w:rPr>
        <w:t xml:space="preserve">O processamento do PAR não interfere no seguimento regular dos processos administrativos específicos para apuração da ocorrência de danos e prejuízos à Administração </w:t>
      </w:r>
      <w:proofErr w:type="gramStart"/>
      <w:r w:rsidRPr="009749AF">
        <w:rPr>
          <w:rFonts w:ascii="Calibri" w:hAnsi="Calibri" w:cs="Calibri"/>
          <w:sz w:val="22"/>
          <w:szCs w:val="22"/>
        </w:rPr>
        <w:t>Pública Federal resultantes</w:t>
      </w:r>
      <w:proofErr w:type="gramEnd"/>
      <w:r w:rsidRPr="009749AF">
        <w:rPr>
          <w:rFonts w:ascii="Calibri" w:hAnsi="Calibri" w:cs="Calibri"/>
          <w:sz w:val="22"/>
          <w:szCs w:val="22"/>
        </w:rPr>
        <w:t xml:space="preserve"> de ato lesivo cometido por pessoa jurídica, com ou sem a participação de agente público;</w:t>
      </w:r>
    </w:p>
    <w:p w:rsidR="001C7E87" w:rsidRPr="009749AF" w:rsidRDefault="00E362A3">
      <w:pPr>
        <w:numPr>
          <w:ilvl w:val="1"/>
          <w:numId w:val="3"/>
        </w:numPr>
        <w:spacing w:before="100" w:after="100" w:line="276" w:lineRule="auto"/>
        <w:ind w:left="0" w:right="-57" w:firstLine="0"/>
        <w:jc w:val="both"/>
        <w:rPr>
          <w:rFonts w:ascii="Calibri" w:hAnsi="Calibri" w:cs="Calibri"/>
          <w:sz w:val="22"/>
          <w:szCs w:val="22"/>
        </w:rPr>
      </w:pPr>
      <w:r w:rsidRPr="009749AF">
        <w:rPr>
          <w:rFonts w:ascii="Calibri" w:hAnsi="Calibri" w:cs="Calibri"/>
          <w:sz w:val="22"/>
          <w:szCs w:val="22"/>
        </w:rPr>
        <w:t>A aplicação de sanções previstas neste instrumento</w:t>
      </w:r>
      <w:proofErr w:type="gramStart"/>
      <w:r w:rsidRPr="009749AF">
        <w:rPr>
          <w:rFonts w:ascii="Calibri" w:hAnsi="Calibri" w:cs="Calibri"/>
          <w:sz w:val="22"/>
          <w:szCs w:val="22"/>
        </w:rPr>
        <w:t>, realizar-se-á</w:t>
      </w:r>
      <w:proofErr w:type="gramEnd"/>
      <w:r w:rsidRPr="009749AF">
        <w:rPr>
          <w:rFonts w:ascii="Calibri" w:hAnsi="Calibri" w:cs="Calibri"/>
          <w:sz w:val="22"/>
          <w:szCs w:val="22"/>
        </w:rPr>
        <w:t xml:space="preserve"> em processo administrativo e assegurará contraditório e a ampla defesa à Contratada, cuja intimação dar-se-á na forma da lei, inclusive através de fax ou e-mail;</w:t>
      </w:r>
    </w:p>
    <w:p w:rsidR="001C7E87" w:rsidRPr="009749AF" w:rsidRDefault="00E362A3">
      <w:pPr>
        <w:numPr>
          <w:ilvl w:val="1"/>
          <w:numId w:val="3"/>
        </w:numPr>
        <w:spacing w:before="100" w:after="100" w:line="276" w:lineRule="auto"/>
        <w:ind w:left="0" w:right="-57" w:firstLine="0"/>
        <w:jc w:val="both"/>
        <w:rPr>
          <w:rFonts w:ascii="Calibri" w:hAnsi="Calibri" w:cs="Calibri"/>
          <w:sz w:val="22"/>
          <w:szCs w:val="22"/>
        </w:rPr>
      </w:pPr>
      <w:r w:rsidRPr="009749AF">
        <w:rPr>
          <w:rFonts w:ascii="Calibri" w:hAnsi="Calibri" w:cs="Calibri"/>
          <w:sz w:val="22"/>
          <w:szCs w:val="22"/>
        </w:rPr>
        <w:t>As penalidades serão obrigatoriamente registradas no SICAF.</w:t>
      </w:r>
    </w:p>
    <w:bookmarkEnd w:id="24"/>
    <w:p w:rsidR="001C7E87" w:rsidRPr="00AF2B43" w:rsidRDefault="001C7E87">
      <w:pPr>
        <w:spacing w:line="276" w:lineRule="auto"/>
        <w:ind w:right="-57"/>
        <w:jc w:val="both"/>
        <w:rPr>
          <w:rFonts w:ascii="Calibri" w:hAnsi="Calibri" w:cs="Calibri"/>
          <w:sz w:val="22"/>
          <w:szCs w:val="22"/>
          <w:highlight w:val="yellow"/>
        </w:rPr>
      </w:pPr>
    </w:p>
    <w:bookmarkEnd w:id="25"/>
    <w:p w:rsidR="001C7E87" w:rsidRPr="00F13343" w:rsidRDefault="00E362A3">
      <w:pPr>
        <w:numPr>
          <w:ilvl w:val="0"/>
          <w:numId w:val="3"/>
        </w:numPr>
        <w:spacing w:line="276" w:lineRule="auto"/>
      </w:pPr>
      <w:r w:rsidRPr="00F13343">
        <w:rPr>
          <w:rFonts w:ascii="Calibri" w:hAnsi="Calibri" w:cs="Calibri"/>
          <w:b/>
          <w:sz w:val="22"/>
          <w:szCs w:val="22"/>
        </w:rPr>
        <w:t>VALOR ESTIMADO DA CONTRATAÇÃO</w:t>
      </w:r>
    </w:p>
    <w:p w:rsidR="001C7E87" w:rsidRPr="00F13343" w:rsidRDefault="00E362A3">
      <w:pPr>
        <w:numPr>
          <w:ilvl w:val="1"/>
          <w:numId w:val="3"/>
        </w:numPr>
        <w:spacing w:before="100" w:after="100" w:line="276" w:lineRule="auto"/>
        <w:ind w:left="0" w:right="-57" w:firstLine="0"/>
        <w:jc w:val="both"/>
        <w:rPr>
          <w:rFonts w:ascii="Calibri" w:hAnsi="Calibri" w:cs="Calibri"/>
          <w:sz w:val="22"/>
          <w:szCs w:val="22"/>
        </w:rPr>
      </w:pPr>
      <w:r w:rsidRPr="00F13343">
        <w:rPr>
          <w:rFonts w:ascii="Calibri" w:hAnsi="Calibri" w:cs="Calibri"/>
          <w:sz w:val="22"/>
          <w:szCs w:val="22"/>
        </w:rPr>
        <w:t xml:space="preserve">O valor máximo estimado para os serviços encontra-se no </w:t>
      </w:r>
      <w:r w:rsidR="008E78A8" w:rsidRPr="000E7061">
        <w:rPr>
          <w:rFonts w:ascii="Calibri" w:hAnsi="Calibri" w:cs="Calibri"/>
          <w:sz w:val="22"/>
          <w:szCs w:val="22"/>
        </w:rPr>
        <w:t>ANEXO I</w:t>
      </w:r>
      <w:r w:rsidR="000E7061">
        <w:rPr>
          <w:rFonts w:ascii="Calibri" w:hAnsi="Calibri" w:cs="Calibri"/>
          <w:sz w:val="22"/>
          <w:szCs w:val="22"/>
        </w:rPr>
        <w:t>I</w:t>
      </w:r>
      <w:r w:rsidR="008E78A8" w:rsidRPr="000E7061">
        <w:rPr>
          <w:rFonts w:ascii="Calibri" w:hAnsi="Calibri" w:cs="Calibri"/>
          <w:sz w:val="22"/>
          <w:szCs w:val="22"/>
        </w:rPr>
        <w:t xml:space="preserve"> – Valor estimado</w:t>
      </w:r>
      <w:r w:rsidR="00694F58">
        <w:rPr>
          <w:rFonts w:ascii="Calibri" w:hAnsi="Calibri" w:cs="Calibri"/>
          <w:sz w:val="22"/>
          <w:szCs w:val="22"/>
        </w:rPr>
        <w:t xml:space="preserve"> </w:t>
      </w:r>
      <w:r w:rsidRPr="00F13343">
        <w:rPr>
          <w:rFonts w:ascii="Calibri" w:hAnsi="Calibri" w:cs="Calibri"/>
          <w:sz w:val="22"/>
          <w:szCs w:val="22"/>
        </w:rPr>
        <w:t>deste Termo;</w:t>
      </w:r>
    </w:p>
    <w:p w:rsidR="001C7E87" w:rsidRPr="00694F58" w:rsidRDefault="00E362A3" w:rsidP="00694F58">
      <w:pPr>
        <w:numPr>
          <w:ilvl w:val="1"/>
          <w:numId w:val="3"/>
        </w:numPr>
        <w:spacing w:before="100" w:after="100" w:line="276" w:lineRule="auto"/>
        <w:ind w:left="0" w:right="-57" w:firstLine="0"/>
        <w:jc w:val="both"/>
        <w:rPr>
          <w:rFonts w:ascii="Calibri" w:hAnsi="Calibri" w:cs="Calibri"/>
          <w:sz w:val="22"/>
          <w:szCs w:val="22"/>
        </w:rPr>
      </w:pPr>
      <w:bookmarkStart w:id="27" w:name="_Hlk34637205"/>
      <w:r w:rsidRPr="00F13343">
        <w:rPr>
          <w:rFonts w:ascii="Calibri" w:hAnsi="Calibri" w:cs="Calibri"/>
          <w:sz w:val="22"/>
          <w:szCs w:val="22"/>
        </w:rPr>
        <w:t xml:space="preserve">No preço apresentado deverão estar inclusas todas as despesas, bem como todos os </w:t>
      </w:r>
      <w:r w:rsidRPr="00CB5D9A">
        <w:rPr>
          <w:rFonts w:ascii="Calibri" w:hAnsi="Calibri" w:cs="Calibri"/>
          <w:sz w:val="22"/>
          <w:szCs w:val="22"/>
        </w:rPr>
        <w:t>tributos, fretes, seguros e demais encargos necessários à completa execução do objeto deste Term</w:t>
      </w:r>
      <w:r w:rsidRPr="00694F58">
        <w:rPr>
          <w:rFonts w:ascii="Calibri" w:hAnsi="Calibri" w:cs="Calibri"/>
          <w:sz w:val="22"/>
          <w:szCs w:val="22"/>
        </w:rPr>
        <w:t>o de Referência.</w:t>
      </w:r>
    </w:p>
    <w:bookmarkEnd w:id="27"/>
    <w:p w:rsidR="00694F58" w:rsidRPr="00CB5D9A" w:rsidRDefault="00694F58">
      <w:pPr>
        <w:spacing w:line="276" w:lineRule="auto"/>
        <w:ind w:right="-57"/>
        <w:jc w:val="both"/>
        <w:rPr>
          <w:rFonts w:ascii="Calibri" w:hAnsi="Calibri" w:cs="Calibri"/>
          <w:sz w:val="22"/>
          <w:szCs w:val="22"/>
        </w:rPr>
      </w:pPr>
    </w:p>
    <w:p w:rsidR="001C7E87" w:rsidRPr="00CB5D9A" w:rsidRDefault="002241DE" w:rsidP="002241DE">
      <w:pPr>
        <w:numPr>
          <w:ilvl w:val="0"/>
          <w:numId w:val="3"/>
        </w:numPr>
        <w:spacing w:line="276" w:lineRule="auto"/>
        <w:rPr>
          <w:rFonts w:ascii="Calibri" w:hAnsi="Calibri" w:cs="Calibri"/>
          <w:b/>
          <w:sz w:val="22"/>
          <w:szCs w:val="22"/>
        </w:rPr>
      </w:pPr>
      <w:r w:rsidRPr="00CB5D9A">
        <w:rPr>
          <w:rFonts w:ascii="Calibri" w:hAnsi="Calibri" w:cs="Calibri"/>
          <w:b/>
          <w:sz w:val="22"/>
          <w:szCs w:val="22"/>
        </w:rPr>
        <w:t xml:space="preserve">DA GARANTIA </w:t>
      </w:r>
      <w:r w:rsidR="005764DA" w:rsidRPr="005764DA">
        <w:rPr>
          <w:rFonts w:ascii="Calibri" w:hAnsi="Calibri" w:cs="Calibri"/>
          <w:b/>
          <w:sz w:val="22"/>
          <w:szCs w:val="22"/>
        </w:rPr>
        <w:t>E ASSISTÊNCIA TÉCNICA</w:t>
      </w:r>
      <w:r w:rsidR="00694F58">
        <w:rPr>
          <w:rFonts w:ascii="Calibri" w:hAnsi="Calibri" w:cs="Calibri"/>
          <w:b/>
          <w:sz w:val="22"/>
          <w:szCs w:val="22"/>
        </w:rPr>
        <w:t xml:space="preserve"> </w:t>
      </w:r>
    </w:p>
    <w:p w:rsidR="00BB23FA" w:rsidRPr="00CB5D9A" w:rsidRDefault="00BB23FA" w:rsidP="00CF50A4">
      <w:pPr>
        <w:numPr>
          <w:ilvl w:val="1"/>
          <w:numId w:val="3"/>
        </w:numPr>
        <w:spacing w:before="100" w:after="100" w:line="276" w:lineRule="auto"/>
        <w:ind w:left="0" w:right="-57" w:firstLine="0"/>
        <w:jc w:val="both"/>
      </w:pPr>
      <w:r w:rsidRPr="00CB5D9A">
        <w:rPr>
          <w:rFonts w:ascii="Calibri" w:hAnsi="Calibri" w:cs="Calibri"/>
          <w:sz w:val="22"/>
          <w:szCs w:val="22"/>
        </w:rPr>
        <w:t>O fornecedor deverá entregar juntamente com a nota fiscal, o termo de garantia de 12 (doze) meses emitido pelo fabricante.</w:t>
      </w:r>
    </w:p>
    <w:p w:rsidR="00BB23FA" w:rsidRDefault="00BB23FA" w:rsidP="00CF50A4">
      <w:pPr>
        <w:numPr>
          <w:ilvl w:val="1"/>
          <w:numId w:val="3"/>
        </w:numPr>
        <w:spacing w:before="100" w:after="100" w:line="276" w:lineRule="auto"/>
        <w:ind w:left="0" w:right="-57" w:firstLine="0"/>
        <w:jc w:val="both"/>
        <w:rPr>
          <w:rFonts w:ascii="Calibri" w:hAnsi="Calibri" w:cs="Calibri"/>
          <w:sz w:val="22"/>
          <w:szCs w:val="22"/>
          <w:shd w:val="clear" w:color="auto" w:fill="FFFFFF"/>
        </w:rPr>
      </w:pPr>
      <w:r w:rsidRPr="00CB5D9A">
        <w:rPr>
          <w:rFonts w:ascii="Calibri" w:hAnsi="Calibri" w:cs="Calibri"/>
          <w:sz w:val="22"/>
          <w:szCs w:val="22"/>
          <w:shd w:val="clear" w:color="auto" w:fill="FFFFFF"/>
        </w:rPr>
        <w:t xml:space="preserve">O fornecedor deverá indicar local para assistência técnica em Fortaleza ou região metropolitana, com endereço e telefone para contato, comprovando que o mesmo prestará assistência técnica ao objeto deste Termo. Caso a assistência não seja prestada em Fortaleza ou </w:t>
      </w:r>
      <w:r w:rsidRPr="00CB5D9A">
        <w:rPr>
          <w:rFonts w:ascii="Calibri" w:hAnsi="Calibri" w:cs="Calibri"/>
          <w:sz w:val="22"/>
          <w:szCs w:val="22"/>
          <w:shd w:val="clear" w:color="auto" w:fill="FFFFFF"/>
        </w:rPr>
        <w:lastRenderedPageBreak/>
        <w:t>região metropolitana, o fornecedor deverá DECLARAR que assumirá todos os custos necessários, quando, durante a garantia, apresentar defeito de fabricação.</w:t>
      </w:r>
    </w:p>
    <w:p w:rsidR="000A4298" w:rsidRPr="000A4298" w:rsidRDefault="000A4298" w:rsidP="000A4298">
      <w:pPr>
        <w:spacing w:line="276" w:lineRule="auto"/>
        <w:ind w:left="360"/>
        <w:rPr>
          <w:rFonts w:ascii="Calibri" w:hAnsi="Calibri" w:cs="Calibri"/>
          <w:b/>
          <w:sz w:val="22"/>
          <w:szCs w:val="22"/>
        </w:rPr>
      </w:pPr>
    </w:p>
    <w:p w:rsidR="000A4298" w:rsidRPr="00CB5D9A" w:rsidRDefault="000A4298" w:rsidP="000A4298">
      <w:pPr>
        <w:numPr>
          <w:ilvl w:val="0"/>
          <w:numId w:val="3"/>
        </w:numPr>
        <w:spacing w:line="276" w:lineRule="auto"/>
        <w:rPr>
          <w:rFonts w:ascii="Calibri" w:hAnsi="Calibri" w:cs="Calibri"/>
          <w:sz w:val="22"/>
          <w:szCs w:val="22"/>
          <w:shd w:val="clear" w:color="auto" w:fill="FFFFFF"/>
        </w:rPr>
      </w:pPr>
      <w:r w:rsidRPr="000A4298">
        <w:rPr>
          <w:rFonts w:ascii="Calibri" w:hAnsi="Calibri" w:cs="Calibri"/>
          <w:b/>
          <w:sz w:val="22"/>
          <w:szCs w:val="22"/>
        </w:rPr>
        <w:t>IMPACTO ORÇAMENTÁRIO NOS DOIS EXERCÍCIOS FINANCEIROS SUBSEQÜENTES:</w:t>
      </w:r>
      <w:r>
        <w:rPr>
          <w:rFonts w:ascii="Calibri" w:hAnsi="Calibri" w:cs="Calibri"/>
          <w:sz w:val="22"/>
          <w:szCs w:val="22"/>
        </w:rPr>
        <w:t xml:space="preserve"> O pleito supracitado não causará impacto nos exercícios financeiros subsequentes.</w:t>
      </w:r>
    </w:p>
    <w:p w:rsidR="006A104B" w:rsidRPr="00CB5D9A" w:rsidRDefault="006A104B" w:rsidP="006A104B">
      <w:pPr>
        <w:spacing w:line="276" w:lineRule="auto"/>
        <w:ind w:left="360"/>
      </w:pPr>
      <w:bookmarkStart w:id="28" w:name="_Hlk34656789"/>
    </w:p>
    <w:p w:rsidR="006A104B" w:rsidRPr="00CB5D9A" w:rsidRDefault="006A104B" w:rsidP="006A104B">
      <w:pPr>
        <w:pStyle w:val="NormalWeb"/>
        <w:numPr>
          <w:ilvl w:val="0"/>
          <w:numId w:val="3"/>
        </w:numPr>
        <w:spacing w:before="28" w:after="28"/>
        <w:ind w:right="-57"/>
        <w:rPr>
          <w:b/>
          <w:bCs/>
        </w:rPr>
      </w:pPr>
      <w:r w:rsidRPr="00CB5D9A">
        <w:rPr>
          <w:rFonts w:ascii="Calibri" w:hAnsi="Calibri" w:cs="Calibri"/>
          <w:b/>
          <w:bCs/>
          <w:color w:val="000000"/>
          <w:sz w:val="22"/>
          <w:szCs w:val="22"/>
          <w:shd w:val="clear" w:color="auto" w:fill="FFFFFF"/>
        </w:rPr>
        <w:t>DA PROTEÇÃO DE DADOS PESSOAIS - Lei nº 13.709/2018 - LGPD</w:t>
      </w:r>
    </w:p>
    <w:p w:rsidR="006A104B" w:rsidRPr="00CB5D9A" w:rsidRDefault="006A104B" w:rsidP="000D6F36">
      <w:pPr>
        <w:numPr>
          <w:ilvl w:val="1"/>
          <w:numId w:val="3"/>
        </w:numPr>
        <w:spacing w:before="100" w:after="100" w:line="276" w:lineRule="auto"/>
        <w:ind w:left="0" w:right="-57" w:firstLine="0"/>
        <w:jc w:val="both"/>
        <w:rPr>
          <w:rFonts w:asciiTheme="minorHAnsi" w:hAnsiTheme="minorHAnsi" w:cstheme="minorHAnsi"/>
          <w:sz w:val="22"/>
          <w:szCs w:val="22"/>
        </w:rPr>
      </w:pPr>
      <w:r w:rsidRPr="00CB5D9A">
        <w:rPr>
          <w:rFonts w:asciiTheme="minorHAnsi" w:hAnsiTheme="minorHAnsi" w:cstheme="minorHAnsi"/>
          <w:sz w:val="22"/>
          <w:szCs w:val="22"/>
        </w:rPr>
        <w:t xml:space="preserve">Em observação às determinações constantes da </w:t>
      </w:r>
      <w:hyperlink r:id="rId11" w:tgtFrame="_top" w:history="1">
        <w:r w:rsidRPr="00CB5D9A">
          <w:rPr>
            <w:rFonts w:asciiTheme="minorHAnsi" w:hAnsiTheme="minorHAnsi" w:cstheme="minorHAnsi"/>
            <w:sz w:val="22"/>
            <w:szCs w:val="22"/>
          </w:rPr>
          <w:t xml:space="preserve">Lei nº 13.709, de 14 de agosto de 2018 – LEI GERAL DE PROTEÇÃO DE DADOS (LGPD), </w:t>
        </w:r>
      </w:hyperlink>
      <w:r w:rsidRPr="00CB5D9A">
        <w:rPr>
          <w:rFonts w:asciiTheme="minorHAnsi" w:hAnsiTheme="minorHAnsi" w:cstheme="minorHAnsi"/>
          <w:sz w:val="22"/>
          <w:szCs w:val="22"/>
        </w:rPr>
        <w:t>o CONTRATANTE e a CONTRATADA se comprometem a proteger os direitos fundamentais de liberdade e de privacidade e o livre desenvolvimento da personalidade da pessoa natural, relativos ao tratamento de dados pessoais, inclusive nos meios digitais, garantindo que:</w:t>
      </w:r>
    </w:p>
    <w:p w:rsidR="006A104B" w:rsidRPr="00CB5D9A" w:rsidRDefault="006A104B" w:rsidP="0022246A">
      <w:pPr>
        <w:pStyle w:val="PargrafodaLista"/>
        <w:numPr>
          <w:ilvl w:val="0"/>
          <w:numId w:val="17"/>
        </w:numPr>
        <w:spacing w:line="276" w:lineRule="auto"/>
        <w:jc w:val="both"/>
        <w:rPr>
          <w:rFonts w:ascii="Calibri" w:hAnsi="Calibri" w:cs="Calibri"/>
          <w:sz w:val="22"/>
          <w:szCs w:val="22"/>
        </w:rPr>
      </w:pPr>
      <w:r w:rsidRPr="00CB5D9A">
        <w:rPr>
          <w:rFonts w:ascii="Calibri" w:hAnsi="Calibri" w:cs="Calibri"/>
          <w:sz w:val="22"/>
          <w:szCs w:val="22"/>
        </w:rPr>
        <w:t xml:space="preserve">O tratamento de dados pessoais dar-se-á de acordo com as bases legais previstas nas hipóteses dos </w:t>
      </w:r>
      <w:proofErr w:type="spellStart"/>
      <w:r w:rsidRPr="00CB5D9A">
        <w:rPr>
          <w:rFonts w:ascii="Calibri" w:hAnsi="Calibri" w:cs="Calibri"/>
          <w:sz w:val="22"/>
          <w:szCs w:val="22"/>
        </w:rPr>
        <w:t>Arts</w:t>
      </w:r>
      <w:proofErr w:type="spellEnd"/>
      <w:r w:rsidRPr="00CB5D9A">
        <w:rPr>
          <w:rFonts w:ascii="Calibri" w:hAnsi="Calibri" w:cs="Calibri"/>
          <w:sz w:val="22"/>
          <w:szCs w:val="22"/>
        </w:rPr>
        <w:t>. 7º e/ou 11 da Lei 13.709/2018 às quais se submeterão os serviços, e para propósitos legítimos, específicos, explícitos e informados ao titular;</w:t>
      </w:r>
    </w:p>
    <w:p w:rsidR="006A104B" w:rsidRPr="00CB5D9A" w:rsidRDefault="006A104B" w:rsidP="0022246A">
      <w:pPr>
        <w:pStyle w:val="PargrafodaLista"/>
        <w:numPr>
          <w:ilvl w:val="0"/>
          <w:numId w:val="17"/>
        </w:numPr>
        <w:spacing w:line="276" w:lineRule="auto"/>
        <w:jc w:val="both"/>
        <w:rPr>
          <w:rFonts w:ascii="Calibri" w:hAnsi="Calibri" w:cs="Calibri"/>
          <w:sz w:val="22"/>
          <w:szCs w:val="22"/>
        </w:rPr>
      </w:pPr>
      <w:r w:rsidRPr="00CB5D9A">
        <w:rPr>
          <w:rFonts w:ascii="Calibri" w:hAnsi="Calibri" w:cs="Calibri"/>
          <w:sz w:val="22"/>
          <w:szCs w:val="22"/>
        </w:rPr>
        <w:t xml:space="preserve">O tratamento seja limitado às atividades necessárias ao </w:t>
      </w:r>
      <w:proofErr w:type="spellStart"/>
      <w:r w:rsidRPr="00CB5D9A">
        <w:rPr>
          <w:rFonts w:ascii="Calibri" w:hAnsi="Calibri" w:cs="Calibri"/>
          <w:sz w:val="22"/>
          <w:szCs w:val="22"/>
        </w:rPr>
        <w:t>atingimento</w:t>
      </w:r>
      <w:proofErr w:type="spellEnd"/>
      <w:r w:rsidRPr="00CB5D9A">
        <w:rPr>
          <w:rFonts w:ascii="Calibri" w:hAnsi="Calibri" w:cs="Calibri"/>
          <w:sz w:val="22"/>
          <w:szCs w:val="22"/>
        </w:rPr>
        <w:t xml:space="preserve"> das finalidades de execução do objeto do contrato, utilizando-os, quando seja o caso, em cumprimento de obrigação legal ou regulatória, no exercício regular de direito, por determinação judicial ou por requisição da Autoridade Nacional de Proteção de Dados (ANPD);</w:t>
      </w:r>
    </w:p>
    <w:p w:rsidR="006A104B" w:rsidRPr="00CB5D9A" w:rsidRDefault="006A104B" w:rsidP="0022246A">
      <w:pPr>
        <w:pStyle w:val="PargrafodaLista"/>
        <w:numPr>
          <w:ilvl w:val="0"/>
          <w:numId w:val="17"/>
        </w:numPr>
        <w:spacing w:line="276" w:lineRule="auto"/>
        <w:jc w:val="both"/>
        <w:rPr>
          <w:rFonts w:ascii="Calibri" w:hAnsi="Calibri" w:cs="Calibri"/>
          <w:sz w:val="22"/>
          <w:szCs w:val="22"/>
        </w:rPr>
      </w:pPr>
      <w:r w:rsidRPr="00CB5D9A">
        <w:rPr>
          <w:rFonts w:ascii="Calibri" w:hAnsi="Calibri" w:cs="Calibri"/>
          <w:sz w:val="22"/>
          <w:szCs w:val="22"/>
        </w:rPr>
        <w:t>Em caso de necessidade de coleta de dados pessoais indispensáveis à própria prestação do serviço/aquisição de bens, esta será realizada mediante prévia aprovação da CONTRATANTE, responsabilizando-se a CONTRATADA por obter o consentimento dos titulares (salvo nos casos em que opere outra hipótese legal de tratamento). Os dados assim coletados só poderão ser utilizados na execução do objeto especificado neste contrato, e, em hipótese alguma, poderão ser compartilhados ou utilizados para outros fins;</w:t>
      </w:r>
    </w:p>
    <w:p w:rsidR="006A104B" w:rsidRPr="00CB5D9A" w:rsidRDefault="006A104B" w:rsidP="0022246A">
      <w:pPr>
        <w:pStyle w:val="PargrafodaLista"/>
        <w:numPr>
          <w:ilvl w:val="0"/>
          <w:numId w:val="17"/>
        </w:numPr>
        <w:spacing w:line="276" w:lineRule="auto"/>
        <w:jc w:val="both"/>
        <w:rPr>
          <w:rFonts w:ascii="Calibri" w:hAnsi="Calibri" w:cs="Calibri"/>
          <w:sz w:val="22"/>
          <w:szCs w:val="22"/>
        </w:rPr>
      </w:pPr>
      <w:r w:rsidRPr="00CB5D9A">
        <w:rPr>
          <w:rFonts w:ascii="Calibri" w:hAnsi="Calibri" w:cs="Calibri"/>
          <w:sz w:val="22"/>
          <w:szCs w:val="22"/>
        </w:rPr>
        <w:t>Eventualmente, as partes podem ajustar que a CONTRATADA será responsável por obter o consentimento dos titulares, observadas as demais condicionantes do item C acima;</w:t>
      </w:r>
    </w:p>
    <w:p w:rsidR="006A104B" w:rsidRPr="00CB5D9A" w:rsidRDefault="006A104B" w:rsidP="0022246A">
      <w:pPr>
        <w:pStyle w:val="PargrafodaLista"/>
        <w:numPr>
          <w:ilvl w:val="0"/>
          <w:numId w:val="17"/>
        </w:numPr>
        <w:spacing w:line="276" w:lineRule="auto"/>
        <w:jc w:val="both"/>
        <w:rPr>
          <w:rFonts w:ascii="Calibri" w:hAnsi="Calibri" w:cs="Calibri"/>
          <w:sz w:val="22"/>
          <w:szCs w:val="22"/>
        </w:rPr>
      </w:pPr>
      <w:r w:rsidRPr="00CB5D9A">
        <w:rPr>
          <w:rFonts w:ascii="Calibri" w:hAnsi="Calibri" w:cs="Calibri"/>
          <w:sz w:val="22"/>
          <w:szCs w:val="22"/>
        </w:rPr>
        <w:t>Os dados obtidos em razão desse contrato serão armazenados em um banco de dados seguro, com garantia de registro das transações realizadas na aplicação de acesso (</w:t>
      </w:r>
      <w:proofErr w:type="spellStart"/>
      <w:r w:rsidRPr="00CB5D9A">
        <w:rPr>
          <w:rFonts w:ascii="Calibri" w:hAnsi="Calibri" w:cs="Calibri"/>
          <w:sz w:val="22"/>
          <w:szCs w:val="22"/>
        </w:rPr>
        <w:t>log</w:t>
      </w:r>
      <w:proofErr w:type="spellEnd"/>
      <w:r w:rsidRPr="00CB5D9A">
        <w:rPr>
          <w:rFonts w:ascii="Calibri" w:hAnsi="Calibri" w:cs="Calibri"/>
          <w:sz w:val="22"/>
          <w:szCs w:val="22"/>
        </w:rPr>
        <w:t xml:space="preserve">) e adequado controle de acesso baseado em função (role </w:t>
      </w:r>
      <w:proofErr w:type="spellStart"/>
      <w:r w:rsidRPr="00CB5D9A">
        <w:rPr>
          <w:rFonts w:ascii="Calibri" w:hAnsi="Calibri" w:cs="Calibri"/>
          <w:sz w:val="22"/>
          <w:szCs w:val="22"/>
        </w:rPr>
        <w:t>based</w:t>
      </w:r>
      <w:proofErr w:type="spellEnd"/>
      <w:r w:rsidRPr="00CB5D9A">
        <w:rPr>
          <w:rFonts w:ascii="Calibri" w:hAnsi="Calibri" w:cs="Calibri"/>
          <w:sz w:val="22"/>
          <w:szCs w:val="22"/>
        </w:rPr>
        <w:t xml:space="preserve"> </w:t>
      </w:r>
      <w:proofErr w:type="spellStart"/>
      <w:proofErr w:type="gramStart"/>
      <w:r w:rsidRPr="00CB5D9A">
        <w:rPr>
          <w:rFonts w:ascii="Calibri" w:hAnsi="Calibri" w:cs="Calibri"/>
          <w:sz w:val="22"/>
          <w:szCs w:val="22"/>
        </w:rPr>
        <w:t>access</w:t>
      </w:r>
      <w:proofErr w:type="spellEnd"/>
      <w:proofErr w:type="gramEnd"/>
      <w:r w:rsidRPr="00CB5D9A">
        <w:rPr>
          <w:rFonts w:ascii="Calibri" w:hAnsi="Calibri" w:cs="Calibri"/>
          <w:sz w:val="22"/>
          <w:szCs w:val="22"/>
        </w:rPr>
        <w:t xml:space="preserve"> </w:t>
      </w:r>
      <w:proofErr w:type="spellStart"/>
      <w:r w:rsidRPr="00CB5D9A">
        <w:rPr>
          <w:rFonts w:ascii="Calibri" w:hAnsi="Calibri" w:cs="Calibri"/>
          <w:sz w:val="22"/>
          <w:szCs w:val="22"/>
        </w:rPr>
        <w:t>control</w:t>
      </w:r>
      <w:proofErr w:type="spellEnd"/>
      <w:r w:rsidRPr="00CB5D9A">
        <w:rPr>
          <w:rFonts w:ascii="Calibri" w:hAnsi="Calibri" w:cs="Calibri"/>
          <w:sz w:val="22"/>
          <w:szCs w:val="22"/>
        </w:rPr>
        <w:t xml:space="preserve">) e com transparente identificação do perfil dos credenciados, tudo estabelecido como forma de garantir inclusive a </w:t>
      </w:r>
      <w:proofErr w:type="spellStart"/>
      <w:r w:rsidRPr="00CB5D9A">
        <w:rPr>
          <w:rFonts w:ascii="Calibri" w:hAnsi="Calibri" w:cs="Calibri"/>
          <w:sz w:val="22"/>
          <w:szCs w:val="22"/>
        </w:rPr>
        <w:t>rastreabilidade</w:t>
      </w:r>
      <w:proofErr w:type="spellEnd"/>
      <w:r w:rsidRPr="00CB5D9A">
        <w:rPr>
          <w:rFonts w:ascii="Calibri" w:hAnsi="Calibri" w:cs="Calibri"/>
          <w:sz w:val="22"/>
          <w:szCs w:val="22"/>
        </w:rPr>
        <w:t xml:space="preserve"> de cada transação e a franca apuração, a qualquer momento, de desvios e falhas, vedado o compartilhamento desses dados com terceiros;</w:t>
      </w:r>
    </w:p>
    <w:p w:rsidR="006A104B" w:rsidRPr="00CB5D9A" w:rsidRDefault="006A104B" w:rsidP="0022246A">
      <w:pPr>
        <w:pStyle w:val="PargrafodaLista"/>
        <w:numPr>
          <w:ilvl w:val="0"/>
          <w:numId w:val="17"/>
        </w:numPr>
        <w:spacing w:line="276" w:lineRule="auto"/>
        <w:jc w:val="both"/>
        <w:rPr>
          <w:rFonts w:ascii="Calibri" w:hAnsi="Calibri" w:cs="Calibri"/>
          <w:sz w:val="22"/>
          <w:szCs w:val="22"/>
        </w:rPr>
      </w:pPr>
      <w:r w:rsidRPr="00CB5D9A">
        <w:rPr>
          <w:rFonts w:ascii="Calibri" w:hAnsi="Calibri" w:cs="Calibri"/>
          <w:sz w:val="22"/>
          <w:szCs w:val="22"/>
        </w:rPr>
        <w:t xml:space="preserve">Encerrada a vigência do contrato ou não havendo mais necessidade de utilização dos dados pessoais, sejam eles sensíveis ou não, a CONTRATADA interromperá o tratamento dos Dados Pessoais disponibilizados pela CONTRATANTE e, em no máximo (30) dias, </w:t>
      </w:r>
      <w:proofErr w:type="gramStart"/>
      <w:r w:rsidRPr="00CB5D9A">
        <w:rPr>
          <w:rFonts w:ascii="Calibri" w:hAnsi="Calibri" w:cs="Calibri"/>
          <w:sz w:val="22"/>
          <w:szCs w:val="22"/>
        </w:rPr>
        <w:t>sob instruções</w:t>
      </w:r>
      <w:proofErr w:type="gramEnd"/>
      <w:r w:rsidRPr="00CB5D9A">
        <w:rPr>
          <w:rFonts w:ascii="Calibri" w:hAnsi="Calibri" w:cs="Calibri"/>
          <w:sz w:val="22"/>
          <w:szCs w:val="22"/>
        </w:rPr>
        <w:t xml:space="preserve"> e na medida do determinado pela CONTRATANTE, eliminará completamente os Dados Pessoais </w:t>
      </w:r>
      <w:r w:rsidRPr="00CB5D9A">
        <w:rPr>
          <w:rFonts w:ascii="Calibri" w:hAnsi="Calibri" w:cs="Calibri"/>
          <w:sz w:val="22"/>
          <w:szCs w:val="22"/>
        </w:rPr>
        <w:lastRenderedPageBreak/>
        <w:t>e todas as cópias porventura existentes (seja em formato digital ou físico), salvo quando a CONTRATADA tenha que manter os dados para cumprimento de obrigação legal ou outra hipótese da LGPD.</w:t>
      </w:r>
    </w:p>
    <w:p w:rsidR="006A104B" w:rsidRPr="00CB5D9A" w:rsidRDefault="006A104B" w:rsidP="0039318E">
      <w:pPr>
        <w:numPr>
          <w:ilvl w:val="1"/>
          <w:numId w:val="3"/>
        </w:numPr>
        <w:spacing w:before="100" w:after="100" w:line="276" w:lineRule="auto"/>
        <w:ind w:left="0" w:right="-57" w:firstLine="0"/>
        <w:jc w:val="both"/>
        <w:rPr>
          <w:rFonts w:asciiTheme="minorHAnsi" w:hAnsiTheme="minorHAnsi" w:cstheme="minorHAnsi"/>
          <w:sz w:val="22"/>
          <w:szCs w:val="22"/>
        </w:rPr>
      </w:pPr>
      <w:r w:rsidRPr="00CB5D9A">
        <w:rPr>
          <w:rFonts w:asciiTheme="minorHAnsi" w:hAnsiTheme="minorHAnsi" w:cstheme="minorHAnsi"/>
          <w:sz w:val="22"/>
          <w:szCs w:val="22"/>
        </w:rPr>
        <w:t>A CONTRATADA dará conhecimento formal aos seus empregados das obrigações e condições acordadas nesta cláusula, inclusive no tocante à Política de Privacidade da CONTRATANTE, cujos princípios deverão ser aplicados à coleta e tratamento dos dados pessoais de que trata a presente cláusula.</w:t>
      </w:r>
    </w:p>
    <w:p w:rsidR="006A104B" w:rsidRPr="00CB5D9A" w:rsidRDefault="006A104B" w:rsidP="0039318E">
      <w:pPr>
        <w:numPr>
          <w:ilvl w:val="1"/>
          <w:numId w:val="3"/>
        </w:numPr>
        <w:spacing w:before="100" w:after="100" w:line="276" w:lineRule="auto"/>
        <w:ind w:left="0" w:right="-57" w:firstLine="0"/>
        <w:jc w:val="both"/>
        <w:rPr>
          <w:rFonts w:asciiTheme="minorHAnsi" w:hAnsiTheme="minorHAnsi" w:cstheme="minorHAnsi"/>
          <w:sz w:val="22"/>
          <w:szCs w:val="22"/>
        </w:rPr>
      </w:pPr>
      <w:r w:rsidRPr="00CB5D9A">
        <w:rPr>
          <w:rFonts w:asciiTheme="minorHAnsi" w:hAnsiTheme="minorHAnsi" w:cstheme="minorHAnsi"/>
          <w:sz w:val="22"/>
          <w:szCs w:val="22"/>
        </w:rPr>
        <w:t>O eventual acesso, pela CONTRATADA, às bases de dados que contenham ou possam conter dados pessoais implicará para a CONTRATADA e para seus prepostos - devida e formalmente instruídos nesse sentido - o mais absoluto dever de sigilo, no curso do presente contrato.</w:t>
      </w:r>
    </w:p>
    <w:p w:rsidR="006A104B" w:rsidRPr="00CB5D9A" w:rsidRDefault="006A104B" w:rsidP="0039318E">
      <w:pPr>
        <w:numPr>
          <w:ilvl w:val="1"/>
          <w:numId w:val="3"/>
        </w:numPr>
        <w:spacing w:before="100" w:after="100" w:line="276" w:lineRule="auto"/>
        <w:ind w:left="0" w:right="-57" w:firstLine="0"/>
        <w:jc w:val="both"/>
        <w:rPr>
          <w:rFonts w:asciiTheme="minorHAnsi" w:hAnsiTheme="minorHAnsi" w:cstheme="minorHAnsi"/>
          <w:sz w:val="22"/>
          <w:szCs w:val="22"/>
        </w:rPr>
      </w:pPr>
      <w:r w:rsidRPr="00CB5D9A">
        <w:rPr>
          <w:rFonts w:asciiTheme="minorHAnsi" w:hAnsiTheme="minorHAnsi" w:cstheme="minorHAnsi"/>
          <w:sz w:val="22"/>
          <w:szCs w:val="22"/>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rsidR="006A104B" w:rsidRPr="00CB5D9A" w:rsidRDefault="006A104B" w:rsidP="0039318E">
      <w:pPr>
        <w:numPr>
          <w:ilvl w:val="1"/>
          <w:numId w:val="3"/>
        </w:numPr>
        <w:spacing w:before="100" w:after="100" w:line="276" w:lineRule="auto"/>
        <w:ind w:left="0" w:right="-57" w:firstLine="0"/>
        <w:jc w:val="both"/>
        <w:rPr>
          <w:rFonts w:asciiTheme="minorHAnsi" w:hAnsiTheme="minorHAnsi" w:cstheme="minorHAnsi"/>
          <w:sz w:val="22"/>
          <w:szCs w:val="22"/>
        </w:rPr>
      </w:pPr>
      <w:r w:rsidRPr="00CB5D9A">
        <w:rPr>
          <w:rFonts w:asciiTheme="minorHAnsi" w:hAnsiTheme="minorHAnsi" w:cstheme="minorHAnsi"/>
          <w:sz w:val="22"/>
          <w:szCs w:val="22"/>
        </w:rPr>
        <w:t>A CONTRATADA deverá informar imediatamente à CONTRATANTE quando receber uma solicitação de um Titular de Dados, a respeito dos seus Dados Pessoais e abster-se de responder qualquer solicitação em relação aos Dados Pessoais do solicitante, exceto nas instruções documentadas da CONTRATANTE ou conforme exigido pela LGPD e Leis e Regulamentos de Proteção de Dados em vigor.</w:t>
      </w:r>
    </w:p>
    <w:p w:rsidR="006A104B" w:rsidRPr="00CB5D9A" w:rsidRDefault="006A104B" w:rsidP="0039318E">
      <w:pPr>
        <w:numPr>
          <w:ilvl w:val="1"/>
          <w:numId w:val="3"/>
        </w:numPr>
        <w:spacing w:before="100" w:after="100" w:line="276" w:lineRule="auto"/>
        <w:ind w:left="0" w:right="-57" w:firstLine="0"/>
        <w:jc w:val="both"/>
        <w:rPr>
          <w:rFonts w:asciiTheme="minorHAnsi" w:hAnsiTheme="minorHAnsi" w:cstheme="minorHAnsi"/>
          <w:sz w:val="22"/>
          <w:szCs w:val="22"/>
        </w:rPr>
      </w:pPr>
      <w:r w:rsidRPr="00CB5D9A">
        <w:rPr>
          <w:rFonts w:asciiTheme="minorHAnsi" w:hAnsiTheme="minorHAnsi" w:cstheme="minorHAnsi"/>
          <w:sz w:val="22"/>
          <w:szCs w:val="22"/>
        </w:rPr>
        <w:t>O “Encarregado” ou “DPO” da CONTRATADA manterá contato formal com o Encarregado da CONTRATANTE, no prazo de 24 (vinte e quatro) horas da ocorrência de qualquer incidente que implique violação ou risco de violação de dados pessoais, para que este possa adotar as providências devidas, na hipótese de questionamento das autoridades competentes.</w:t>
      </w:r>
    </w:p>
    <w:p w:rsidR="006A104B" w:rsidRPr="00CB5D9A" w:rsidRDefault="006A104B" w:rsidP="0039318E">
      <w:pPr>
        <w:numPr>
          <w:ilvl w:val="1"/>
          <w:numId w:val="3"/>
        </w:numPr>
        <w:spacing w:before="100" w:after="100" w:line="276" w:lineRule="auto"/>
        <w:ind w:left="0" w:right="-57" w:firstLine="0"/>
        <w:jc w:val="both"/>
        <w:rPr>
          <w:rFonts w:asciiTheme="minorHAnsi" w:hAnsiTheme="minorHAnsi" w:cstheme="minorHAnsi"/>
          <w:sz w:val="22"/>
          <w:szCs w:val="22"/>
        </w:rPr>
      </w:pPr>
      <w:proofErr w:type="gramStart"/>
      <w:r w:rsidRPr="00CB5D9A">
        <w:rPr>
          <w:rFonts w:asciiTheme="minorHAnsi" w:hAnsiTheme="minorHAnsi" w:cstheme="minorHAnsi"/>
          <w:sz w:val="22"/>
          <w:szCs w:val="22"/>
        </w:rPr>
        <w:t>A critério</w:t>
      </w:r>
      <w:proofErr w:type="gramEnd"/>
      <w:r w:rsidRPr="00CB5D9A">
        <w:rPr>
          <w:rFonts w:asciiTheme="minorHAnsi" w:hAnsiTheme="minorHAnsi" w:cstheme="minorHAnsi"/>
          <w:sz w:val="22"/>
          <w:szCs w:val="22"/>
        </w:rPr>
        <w:t xml:space="preserve"> do Encarregado de Dados da CONTRATANTE, a CONTRATADA poderá ser provocada a colaborar na elaboração do relatório de impacto (DPIA), conforme a sensibilidade e o risco inerente do objeto deste contrato, no tocante a dados pessoais.</w:t>
      </w:r>
    </w:p>
    <w:p w:rsidR="006A104B" w:rsidRDefault="006A104B" w:rsidP="0039318E">
      <w:pPr>
        <w:numPr>
          <w:ilvl w:val="1"/>
          <w:numId w:val="3"/>
        </w:numPr>
        <w:spacing w:before="100" w:after="100" w:line="276" w:lineRule="auto"/>
        <w:ind w:left="0" w:right="-57" w:firstLine="0"/>
        <w:jc w:val="both"/>
        <w:rPr>
          <w:rFonts w:asciiTheme="minorHAnsi" w:hAnsiTheme="minorHAnsi" w:cstheme="minorHAnsi"/>
          <w:sz w:val="22"/>
          <w:szCs w:val="22"/>
        </w:rPr>
      </w:pPr>
      <w:r w:rsidRPr="00CB5D9A">
        <w:rPr>
          <w:rFonts w:asciiTheme="minorHAnsi" w:hAnsiTheme="minorHAnsi" w:cstheme="minorHAnsi"/>
          <w:sz w:val="22"/>
          <w:szCs w:val="22"/>
        </w:rPr>
        <w:t>Eventuais responsabilidades das partes</w:t>
      </w:r>
      <w:proofErr w:type="gramStart"/>
      <w:r w:rsidRPr="00CB5D9A">
        <w:rPr>
          <w:rFonts w:asciiTheme="minorHAnsi" w:hAnsiTheme="minorHAnsi" w:cstheme="minorHAnsi"/>
          <w:sz w:val="22"/>
          <w:szCs w:val="22"/>
        </w:rPr>
        <w:t>, serão</w:t>
      </w:r>
      <w:proofErr w:type="gramEnd"/>
      <w:r w:rsidRPr="00CB5D9A">
        <w:rPr>
          <w:rFonts w:asciiTheme="minorHAnsi" w:hAnsiTheme="minorHAnsi" w:cstheme="minorHAnsi"/>
          <w:sz w:val="22"/>
          <w:szCs w:val="22"/>
        </w:rPr>
        <w:t xml:space="preserve"> apuradas conforme estabelecido neste contrato e também de acordo com o que dispõe a Seção III do Capítulo VI, bem como Capítulo VII e Seção I do capítulo VIII da LGPD.</w:t>
      </w:r>
    </w:p>
    <w:p w:rsidR="001C7E87" w:rsidRPr="00AF2B43" w:rsidRDefault="001C7E87" w:rsidP="002954DF">
      <w:pPr>
        <w:spacing w:line="276" w:lineRule="auto"/>
        <w:rPr>
          <w:rFonts w:ascii="Calibri" w:hAnsi="Calibri" w:cs="Calibri"/>
          <w:sz w:val="22"/>
          <w:szCs w:val="22"/>
          <w:highlight w:val="yellow"/>
        </w:rPr>
      </w:pPr>
    </w:p>
    <w:p w:rsidR="002B768E" w:rsidRPr="002B768E" w:rsidRDefault="00E362A3" w:rsidP="00103AF3">
      <w:pPr>
        <w:numPr>
          <w:ilvl w:val="0"/>
          <w:numId w:val="3"/>
        </w:numPr>
        <w:spacing w:line="276" w:lineRule="auto"/>
        <w:rPr>
          <w:rFonts w:ascii="Calibri" w:hAnsi="Calibri" w:cs="Calibri"/>
          <w:b/>
          <w:sz w:val="22"/>
          <w:szCs w:val="22"/>
        </w:rPr>
      </w:pPr>
      <w:r w:rsidRPr="002A1368">
        <w:rPr>
          <w:rFonts w:ascii="Calibri" w:hAnsi="Calibri" w:cs="Calibri"/>
          <w:b/>
          <w:sz w:val="22"/>
          <w:szCs w:val="22"/>
        </w:rPr>
        <w:t xml:space="preserve">ANEXOS: </w:t>
      </w:r>
      <w:r w:rsidR="00BD48A1" w:rsidRPr="002B768E">
        <w:rPr>
          <w:rFonts w:ascii="Calibri" w:hAnsi="Calibri" w:cs="Calibri"/>
          <w:sz w:val="22"/>
          <w:szCs w:val="22"/>
        </w:rPr>
        <w:t>São</w:t>
      </w:r>
      <w:r w:rsidRPr="002B768E">
        <w:rPr>
          <w:rFonts w:ascii="Calibri" w:hAnsi="Calibri" w:cs="Calibri"/>
          <w:sz w:val="22"/>
          <w:szCs w:val="22"/>
        </w:rPr>
        <w:t xml:space="preserve"> integrante</w:t>
      </w:r>
      <w:r w:rsidR="00BD48A1" w:rsidRPr="002B768E">
        <w:rPr>
          <w:rFonts w:ascii="Calibri" w:hAnsi="Calibri" w:cs="Calibri"/>
          <w:sz w:val="22"/>
          <w:szCs w:val="22"/>
        </w:rPr>
        <w:t>s</w:t>
      </w:r>
      <w:r w:rsidR="00542F87" w:rsidRPr="002B768E">
        <w:rPr>
          <w:rFonts w:ascii="Calibri" w:hAnsi="Calibri" w:cs="Calibri"/>
          <w:sz w:val="22"/>
          <w:szCs w:val="22"/>
        </w:rPr>
        <w:t xml:space="preserve"> deste Termo de Referência</w:t>
      </w:r>
      <w:r w:rsidR="002B768E">
        <w:rPr>
          <w:rFonts w:ascii="Calibri" w:hAnsi="Calibri" w:cs="Calibri"/>
          <w:sz w:val="22"/>
          <w:szCs w:val="22"/>
        </w:rPr>
        <w:t>:</w:t>
      </w:r>
    </w:p>
    <w:p w:rsidR="002B768E" w:rsidRPr="000E7061" w:rsidRDefault="00973536" w:rsidP="002B768E">
      <w:pPr>
        <w:spacing w:line="276" w:lineRule="auto"/>
        <w:ind w:left="360"/>
        <w:rPr>
          <w:rFonts w:ascii="Calibri" w:hAnsi="Calibri" w:cs="Calibri"/>
          <w:sz w:val="22"/>
          <w:szCs w:val="22"/>
        </w:rPr>
      </w:pPr>
      <w:r w:rsidRPr="000E7061">
        <w:rPr>
          <w:rFonts w:ascii="Calibri" w:hAnsi="Calibri" w:cs="Calibri"/>
          <w:sz w:val="22"/>
          <w:szCs w:val="22"/>
        </w:rPr>
        <w:t>ANEXO I</w:t>
      </w:r>
      <w:r w:rsidR="00542F87" w:rsidRPr="000E7061">
        <w:rPr>
          <w:rFonts w:ascii="Calibri" w:hAnsi="Calibri" w:cs="Calibri"/>
          <w:sz w:val="22"/>
          <w:szCs w:val="22"/>
        </w:rPr>
        <w:t xml:space="preserve"> </w:t>
      </w:r>
      <w:proofErr w:type="gramStart"/>
      <w:r w:rsidR="00542F87" w:rsidRPr="000E7061">
        <w:rPr>
          <w:rFonts w:ascii="Calibri" w:hAnsi="Calibri" w:cs="Calibri"/>
          <w:sz w:val="22"/>
          <w:szCs w:val="22"/>
        </w:rPr>
        <w:t>–</w:t>
      </w:r>
      <w:r w:rsidR="000E7061" w:rsidRPr="000E7061">
        <w:rPr>
          <w:rFonts w:ascii="Calibri" w:hAnsi="Calibri" w:cs="Calibri"/>
          <w:sz w:val="22"/>
          <w:szCs w:val="22"/>
        </w:rPr>
        <w:t>Imagens</w:t>
      </w:r>
      <w:proofErr w:type="gramEnd"/>
      <w:r w:rsidR="000E7061" w:rsidRPr="000E7061">
        <w:rPr>
          <w:rFonts w:ascii="Calibri" w:hAnsi="Calibri" w:cs="Calibri"/>
          <w:sz w:val="22"/>
          <w:szCs w:val="22"/>
        </w:rPr>
        <w:t xml:space="preserve"> e especificação detalhada.</w:t>
      </w:r>
    </w:p>
    <w:p w:rsidR="00694F58" w:rsidRPr="000E7061" w:rsidRDefault="00694F58" w:rsidP="00694F58">
      <w:pPr>
        <w:spacing w:line="276" w:lineRule="auto"/>
        <w:ind w:left="360"/>
        <w:rPr>
          <w:rFonts w:ascii="Calibri" w:hAnsi="Calibri" w:cs="Calibri"/>
          <w:sz w:val="22"/>
          <w:szCs w:val="22"/>
        </w:rPr>
      </w:pPr>
      <w:r w:rsidRPr="000E7061">
        <w:rPr>
          <w:rFonts w:ascii="Calibri" w:hAnsi="Calibri" w:cs="Calibri"/>
          <w:sz w:val="22"/>
          <w:szCs w:val="22"/>
        </w:rPr>
        <w:t>ANEXO I</w:t>
      </w:r>
      <w:r w:rsidR="000E7061" w:rsidRPr="000E7061">
        <w:rPr>
          <w:rFonts w:ascii="Calibri" w:hAnsi="Calibri" w:cs="Calibri"/>
          <w:sz w:val="22"/>
          <w:szCs w:val="22"/>
        </w:rPr>
        <w:t>I</w:t>
      </w:r>
      <w:r w:rsidRPr="000E7061">
        <w:rPr>
          <w:rFonts w:ascii="Calibri" w:hAnsi="Calibri" w:cs="Calibri"/>
          <w:sz w:val="22"/>
          <w:szCs w:val="22"/>
        </w:rPr>
        <w:t xml:space="preserve"> </w:t>
      </w:r>
      <w:r w:rsidR="00973536" w:rsidRPr="000E7061">
        <w:rPr>
          <w:rFonts w:ascii="Calibri" w:hAnsi="Calibri" w:cs="Calibri"/>
          <w:sz w:val="22"/>
          <w:szCs w:val="22"/>
        </w:rPr>
        <w:t>–</w:t>
      </w:r>
      <w:r w:rsidR="008E78A8" w:rsidRPr="000E7061">
        <w:rPr>
          <w:rFonts w:ascii="Calibri" w:hAnsi="Calibri" w:cs="Calibri"/>
          <w:sz w:val="22"/>
          <w:szCs w:val="22"/>
        </w:rPr>
        <w:t xml:space="preserve"> Valor Estimado. </w:t>
      </w:r>
      <w:r w:rsidR="00973536" w:rsidRPr="000E7061">
        <w:rPr>
          <w:rFonts w:ascii="Calibri" w:hAnsi="Calibri" w:cs="Calibri"/>
          <w:sz w:val="22"/>
          <w:szCs w:val="22"/>
        </w:rPr>
        <w:t xml:space="preserve"> </w:t>
      </w:r>
    </w:p>
    <w:bookmarkEnd w:id="28"/>
    <w:p w:rsidR="001C7E87" w:rsidRPr="00AF2B43" w:rsidRDefault="001C7E87">
      <w:pPr>
        <w:pStyle w:val="Ttulo2"/>
        <w:tabs>
          <w:tab w:val="left" w:pos="0"/>
        </w:tabs>
        <w:spacing w:line="276" w:lineRule="auto"/>
        <w:ind w:right="-57"/>
        <w:jc w:val="left"/>
        <w:rPr>
          <w:rFonts w:ascii="Calibri" w:hAnsi="Calibri" w:cs="Calibri"/>
          <w:b w:val="0"/>
          <w:sz w:val="22"/>
          <w:szCs w:val="22"/>
          <w:highlight w:val="yellow"/>
        </w:rPr>
      </w:pPr>
    </w:p>
    <w:p w:rsidR="001C7E87" w:rsidRPr="00B435E0" w:rsidRDefault="00E362A3">
      <w:pPr>
        <w:pStyle w:val="Ttulo2"/>
        <w:tabs>
          <w:tab w:val="left" w:pos="0"/>
        </w:tabs>
        <w:spacing w:line="276" w:lineRule="auto"/>
        <w:ind w:right="-57"/>
        <w:jc w:val="right"/>
      </w:pPr>
      <w:r w:rsidRPr="00327C21">
        <w:rPr>
          <w:rFonts w:ascii="Calibri" w:hAnsi="Calibri" w:cs="Calibri"/>
          <w:b w:val="0"/>
          <w:sz w:val="22"/>
          <w:szCs w:val="22"/>
        </w:rPr>
        <w:t>Fortaleza,</w:t>
      </w:r>
      <w:r w:rsidR="00B435E0" w:rsidRPr="00327C21">
        <w:rPr>
          <w:rFonts w:ascii="Calibri" w:hAnsi="Calibri" w:cs="Calibri"/>
          <w:b w:val="0"/>
          <w:sz w:val="22"/>
          <w:szCs w:val="22"/>
        </w:rPr>
        <w:t xml:space="preserve"> </w:t>
      </w:r>
      <w:r w:rsidR="00130F30">
        <w:rPr>
          <w:rFonts w:ascii="Calibri" w:hAnsi="Calibri" w:cs="Calibri"/>
          <w:b w:val="0"/>
          <w:sz w:val="22"/>
          <w:szCs w:val="22"/>
        </w:rPr>
        <w:t>0</w:t>
      </w:r>
      <w:r w:rsidR="00AA4A04">
        <w:rPr>
          <w:rFonts w:ascii="Calibri" w:hAnsi="Calibri" w:cs="Calibri"/>
          <w:b w:val="0"/>
          <w:sz w:val="22"/>
          <w:szCs w:val="22"/>
        </w:rPr>
        <w:t>4</w:t>
      </w:r>
      <w:r w:rsidR="00B926E2" w:rsidRPr="00327C21">
        <w:rPr>
          <w:rFonts w:ascii="Calibri" w:hAnsi="Calibri" w:cs="Calibri"/>
          <w:b w:val="0"/>
          <w:sz w:val="22"/>
          <w:szCs w:val="22"/>
        </w:rPr>
        <w:t xml:space="preserve"> de</w:t>
      </w:r>
      <w:r w:rsidR="006D1A5D" w:rsidRPr="00327C21">
        <w:rPr>
          <w:rFonts w:ascii="Calibri" w:hAnsi="Calibri" w:cs="Calibri"/>
          <w:b w:val="0"/>
          <w:sz w:val="22"/>
          <w:szCs w:val="22"/>
        </w:rPr>
        <w:t xml:space="preserve"> </w:t>
      </w:r>
      <w:r w:rsidR="00130F30">
        <w:rPr>
          <w:rFonts w:ascii="Calibri" w:hAnsi="Calibri" w:cs="Calibri"/>
          <w:b w:val="0"/>
          <w:sz w:val="22"/>
          <w:szCs w:val="22"/>
        </w:rPr>
        <w:t>maio</w:t>
      </w:r>
      <w:r w:rsidR="006D1A5D" w:rsidRPr="00327C21">
        <w:rPr>
          <w:rFonts w:ascii="Calibri" w:hAnsi="Calibri" w:cs="Calibri"/>
          <w:b w:val="0"/>
          <w:sz w:val="22"/>
          <w:szCs w:val="22"/>
        </w:rPr>
        <w:t xml:space="preserve"> </w:t>
      </w:r>
      <w:r w:rsidR="00FC7688" w:rsidRPr="00327C21">
        <w:rPr>
          <w:rFonts w:ascii="Calibri" w:hAnsi="Calibri" w:cs="Calibri"/>
          <w:b w:val="0"/>
          <w:sz w:val="22"/>
          <w:szCs w:val="22"/>
        </w:rPr>
        <w:t>de 2022</w:t>
      </w:r>
      <w:r w:rsidRPr="00327C21">
        <w:rPr>
          <w:rFonts w:ascii="Calibri" w:hAnsi="Calibri" w:cs="Calibri"/>
          <w:b w:val="0"/>
          <w:sz w:val="22"/>
          <w:szCs w:val="22"/>
        </w:rPr>
        <w:t>.</w:t>
      </w:r>
    </w:p>
    <w:bookmarkEnd w:id="0"/>
    <w:p w:rsidR="001C7E87" w:rsidRPr="00362315" w:rsidRDefault="00E362A3" w:rsidP="00153454">
      <w:pPr>
        <w:ind w:right="-57"/>
        <w:rPr>
          <w:rFonts w:ascii="Calibri" w:hAnsi="Calibri" w:cs="Calibri"/>
          <w:b/>
          <w:sz w:val="22"/>
          <w:szCs w:val="22"/>
        </w:rPr>
      </w:pPr>
      <w:r w:rsidRPr="00362315">
        <w:rPr>
          <w:rFonts w:ascii="Calibri" w:hAnsi="Calibri" w:cs="Calibri"/>
          <w:b/>
          <w:sz w:val="22"/>
          <w:szCs w:val="22"/>
        </w:rPr>
        <w:t xml:space="preserve">Tatiana Rabello </w:t>
      </w:r>
      <w:proofErr w:type="spellStart"/>
      <w:r w:rsidRPr="00362315">
        <w:rPr>
          <w:rFonts w:ascii="Calibri" w:hAnsi="Calibri" w:cs="Calibri"/>
          <w:b/>
          <w:sz w:val="22"/>
          <w:szCs w:val="22"/>
        </w:rPr>
        <w:t>Abitbol</w:t>
      </w:r>
      <w:proofErr w:type="spellEnd"/>
    </w:p>
    <w:p w:rsidR="00CE64F4" w:rsidRDefault="00E362A3" w:rsidP="00AA4A04">
      <w:pPr>
        <w:ind w:right="-57"/>
        <w:rPr>
          <w:rFonts w:ascii="Calibri" w:hAnsi="Calibri" w:cs="Calibri"/>
        </w:rPr>
      </w:pPr>
      <w:r w:rsidRPr="00153454">
        <w:rPr>
          <w:rFonts w:ascii="Calibri" w:hAnsi="Calibri" w:cs="Calibri"/>
        </w:rPr>
        <w:t>Analista Judiciária Apoio Especializado em Arquitetura</w:t>
      </w:r>
    </w:p>
    <w:p w:rsidR="00AA4A04" w:rsidRPr="00AA4A04" w:rsidRDefault="00AA4A04" w:rsidP="00AA4A04">
      <w:pPr>
        <w:ind w:right="-57"/>
        <w:rPr>
          <w:rFonts w:ascii="Calibri" w:hAnsi="Calibri" w:cs="Calibri"/>
        </w:rPr>
      </w:pPr>
    </w:p>
    <w:p w:rsidR="001C7E87" w:rsidRPr="00362315" w:rsidRDefault="00E362A3" w:rsidP="00153454">
      <w:pPr>
        <w:ind w:right="-57"/>
        <w:rPr>
          <w:rFonts w:ascii="Calibri" w:hAnsi="Calibri" w:cs="Calibri"/>
          <w:b/>
          <w:sz w:val="22"/>
          <w:szCs w:val="22"/>
        </w:rPr>
      </w:pPr>
      <w:r w:rsidRPr="00362315">
        <w:rPr>
          <w:rFonts w:ascii="Calibri" w:hAnsi="Calibri" w:cs="Calibri"/>
          <w:b/>
          <w:sz w:val="22"/>
          <w:szCs w:val="22"/>
        </w:rPr>
        <w:t xml:space="preserve">Gustavo Daniel </w:t>
      </w:r>
      <w:proofErr w:type="spellStart"/>
      <w:r w:rsidRPr="00362315">
        <w:rPr>
          <w:rFonts w:ascii="Calibri" w:hAnsi="Calibri" w:cs="Calibri"/>
          <w:b/>
          <w:sz w:val="22"/>
          <w:szCs w:val="22"/>
        </w:rPr>
        <w:t>Gesteira</w:t>
      </w:r>
      <w:proofErr w:type="spellEnd"/>
      <w:r w:rsidRPr="00362315">
        <w:rPr>
          <w:rFonts w:ascii="Calibri" w:hAnsi="Calibri" w:cs="Calibri"/>
          <w:b/>
          <w:sz w:val="22"/>
          <w:szCs w:val="22"/>
        </w:rPr>
        <w:t xml:space="preserve"> Monteiro</w:t>
      </w:r>
    </w:p>
    <w:p w:rsidR="00143F0D" w:rsidRPr="00143F0D" w:rsidRDefault="00E362A3" w:rsidP="00143F0D">
      <w:pPr>
        <w:ind w:right="-57"/>
        <w:rPr>
          <w:rFonts w:ascii="Calibri" w:hAnsi="Calibri" w:cs="Calibri"/>
        </w:rPr>
      </w:pPr>
      <w:r w:rsidRPr="00153454">
        <w:rPr>
          <w:rFonts w:ascii="Calibri" w:hAnsi="Calibri" w:cs="Calibri"/>
        </w:rPr>
        <w:t>Diretor da Divisão de Manutenção e Projetos</w:t>
      </w:r>
    </w:p>
    <w:sectPr w:rsidR="00143F0D" w:rsidRPr="00143F0D" w:rsidSect="001C7E87">
      <w:headerReference w:type="default" r:id="rId12"/>
      <w:footerReference w:type="default" r:id="rId13"/>
      <w:pgSz w:w="11906" w:h="16838"/>
      <w:pgMar w:top="1418" w:right="1700" w:bottom="1702"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61" w:rsidRDefault="000E7061" w:rsidP="001C7E87">
      <w:r>
        <w:separator/>
      </w:r>
    </w:p>
  </w:endnote>
  <w:endnote w:type="continuationSeparator" w:id="0">
    <w:p w:rsidR="000E7061" w:rsidRDefault="000E7061" w:rsidP="001C7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Times New Roman"/>
    <w:charset w:val="00"/>
    <w:family w:val="roman"/>
    <w:pitch w:val="variable"/>
    <w:sig w:usb0="00000000" w:usb1="00000000" w:usb2="00000000" w:usb3="00000000" w:csb0="00000000"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1" w:rsidRDefault="000E7061">
    <w:pPr>
      <w:pStyle w:val="Rodap"/>
      <w:jc w:val="center"/>
    </w:pPr>
    <w:r>
      <w:rPr>
        <w:rStyle w:val="Nmerodepgina"/>
        <w:i/>
      </w:rPr>
      <w:fldChar w:fldCharType="begin"/>
    </w:r>
    <w:r>
      <w:rPr>
        <w:rStyle w:val="Nmerodepgina"/>
        <w:i/>
      </w:rPr>
      <w:instrText xml:space="preserve"> PAGE </w:instrText>
    </w:r>
    <w:r>
      <w:rPr>
        <w:rStyle w:val="Nmerodepgina"/>
        <w:i/>
      </w:rPr>
      <w:fldChar w:fldCharType="separate"/>
    </w:r>
    <w:r w:rsidR="00AA4A04">
      <w:rPr>
        <w:rStyle w:val="Nmerodepgina"/>
        <w:i/>
        <w:noProof/>
      </w:rPr>
      <w:t>11</w:t>
    </w:r>
    <w:r>
      <w:rPr>
        <w:rStyle w:val="Nmerodepgina"/>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61" w:rsidRDefault="000E7061" w:rsidP="001C7E87">
      <w:r w:rsidRPr="001C7E87">
        <w:rPr>
          <w:color w:val="000000"/>
        </w:rPr>
        <w:separator/>
      </w:r>
    </w:p>
  </w:footnote>
  <w:footnote w:type="continuationSeparator" w:id="0">
    <w:p w:rsidR="000E7061" w:rsidRDefault="000E7061" w:rsidP="001C7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1" w:rsidRDefault="000E7061">
    <w:pPr>
      <w:pStyle w:val="Cabealho"/>
    </w:pPr>
  </w:p>
  <w:p w:rsidR="000E7061" w:rsidRDefault="000E7061">
    <w:pPr>
      <w:pStyle w:val="Cabealho"/>
    </w:pPr>
  </w:p>
  <w:p w:rsidR="000E7061" w:rsidRDefault="000E706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
    <w:nsid w:val="121C0134"/>
    <w:multiLevelType w:val="hybridMultilevel"/>
    <w:tmpl w:val="B8762C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E84A67"/>
    <w:multiLevelType w:val="multilevel"/>
    <w:tmpl w:val="251C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23571"/>
    <w:multiLevelType w:val="multilevel"/>
    <w:tmpl w:val="F2D46D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BE01F0C"/>
    <w:multiLevelType w:val="multilevel"/>
    <w:tmpl w:val="8DCAF6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2D5C9F"/>
    <w:multiLevelType w:val="multilevel"/>
    <w:tmpl w:val="0AFCC314"/>
    <w:lvl w:ilvl="0">
      <w:start w:val="2"/>
      <w:numFmt w:val="decimal"/>
      <w:lvlText w:val="%1."/>
      <w:lvlJc w:val="left"/>
      <w:rPr>
        <w:i w:val="0"/>
      </w:rPr>
    </w:lvl>
    <w:lvl w:ilvl="1">
      <w:start w:val="1"/>
      <w:numFmt w:val="decimal"/>
      <w:lvlText w:val="%1.%2."/>
      <w:lvlJc w:val="left"/>
      <w:rPr>
        <w:rFonts w:ascii="Calibri" w:hAnsi="Calibri" w:cs="Calibri"/>
        <w:b w:val="0"/>
        <w:color w:val="auto"/>
        <w:sz w:val="22"/>
        <w:szCs w:val="22"/>
      </w:rPr>
    </w:lvl>
    <w:lvl w:ilvl="2">
      <w:start w:val="1"/>
      <w:numFmt w:val="decimal"/>
      <w:lvlText w:val="%1.%2.%3."/>
      <w:lvlJc w:val="left"/>
      <w:rPr>
        <w:rFonts w:ascii="Calibri" w:hAnsi="Calibri" w:cs="Calibri"/>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3B63DDC"/>
    <w:multiLevelType w:val="multilevel"/>
    <w:tmpl w:val="E702B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B33AF"/>
    <w:multiLevelType w:val="multilevel"/>
    <w:tmpl w:val="E472766E"/>
    <w:lvl w:ilvl="0">
      <w:start w:val="1"/>
      <w:numFmt w:val="decimal"/>
      <w:lvlText w:val="%1."/>
      <w:lvlJc w:val="left"/>
      <w:pPr>
        <w:ind w:left="360" w:hanging="360"/>
      </w:pPr>
      <w:rPr>
        <w:rFonts w:ascii="Liberation Sans Narrow" w:hAnsi="Liberation Sans Narrow"/>
        <w:b/>
        <w:sz w:val="22"/>
      </w:rPr>
    </w:lvl>
    <w:lvl w:ilvl="1">
      <w:start w:val="1"/>
      <w:numFmt w:val="decimal"/>
      <w:lvlText w:val="%1.%2."/>
      <w:lvlJc w:val="left"/>
      <w:pPr>
        <w:ind w:left="792" w:hanging="432"/>
      </w:pPr>
      <w:rPr>
        <w:rFonts w:ascii="Liberation Sans Narrow" w:hAnsi="Liberation Sans Narrow"/>
        <w:b/>
        <w:bCs/>
        <w:i w:val="0"/>
        <w:iCs w:val="0"/>
        <w:color w:val="00000A"/>
        <w:sz w:val="22"/>
      </w:rPr>
    </w:lvl>
    <w:lvl w:ilvl="2">
      <w:start w:val="1"/>
      <w:numFmt w:val="decimal"/>
      <w:lvlText w:val="%1.%2.%3."/>
      <w:lvlJc w:val="left"/>
      <w:pPr>
        <w:ind w:left="1224" w:hanging="504"/>
      </w:pPr>
      <w:rPr>
        <w:rFonts w:ascii="Liberation Sans Narrow" w:hAnsi="Liberation Sans Narrow"/>
        <w:b/>
        <w:bCs w:val="0"/>
        <w:sz w:val="22"/>
        <w:szCs w:val="22"/>
      </w:rPr>
    </w:lvl>
    <w:lvl w:ilvl="3">
      <w:start w:val="1"/>
      <w:numFmt w:val="decimal"/>
      <w:lvlText w:val="%1.%2.%3.%4."/>
      <w:lvlJc w:val="left"/>
      <w:pPr>
        <w:ind w:left="1728" w:hanging="648"/>
      </w:pPr>
      <w:rPr>
        <w:rFonts w:ascii="Liberation Sans Narrow" w:hAnsi="Liberation Sans Narrow"/>
        <w:b/>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2A2AE5"/>
    <w:multiLevelType w:val="multilevel"/>
    <w:tmpl w:val="AF362B82"/>
    <w:lvl w:ilvl="0">
      <w:start w:val="1"/>
      <w:numFmt w:val="decimal"/>
      <w:lvlText w:val="%1"/>
      <w:lvlJc w:val="left"/>
      <w:pPr>
        <w:ind w:left="360" w:hanging="360"/>
      </w:pPr>
      <w:rPr>
        <w:rFonts w:ascii="Calibri" w:hAnsi="Calibri"/>
        <w:b/>
        <w:color w:val="auto"/>
        <w:sz w:val="22"/>
        <w:szCs w:val="22"/>
      </w:rPr>
    </w:lvl>
    <w:lvl w:ilvl="1">
      <w:start w:val="1"/>
      <w:numFmt w:val="decimal"/>
      <w:lvlText w:val="%1.%2"/>
      <w:lvlJc w:val="left"/>
      <w:pPr>
        <w:ind w:left="360" w:hanging="360"/>
      </w:pPr>
      <w:rPr>
        <w:rFonts w:ascii="Calibri" w:hAnsi="Calibri"/>
        <w:b/>
        <w:i w:val="0"/>
        <w:color w:val="auto"/>
        <w:sz w:val="22"/>
        <w:szCs w:val="22"/>
      </w:rPr>
    </w:lvl>
    <w:lvl w:ilvl="2">
      <w:start w:val="1"/>
      <w:numFmt w:val="decimal"/>
      <w:lvlText w:val="%1.%2.%3"/>
      <w:lvlJc w:val="left"/>
      <w:pPr>
        <w:ind w:left="720" w:hanging="720"/>
      </w:pPr>
      <w:rPr>
        <w:rFonts w:ascii="Calibri" w:hAnsi="Calibri"/>
        <w:color w:val="auto"/>
        <w:sz w:val="22"/>
        <w:szCs w:val="22"/>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9">
    <w:nsid w:val="2E3C5DE5"/>
    <w:multiLevelType w:val="multilevel"/>
    <w:tmpl w:val="E848A812"/>
    <w:styleLink w:val="LFO6"/>
    <w:lvl w:ilvl="0">
      <w:start w:val="1"/>
      <w:numFmt w:val="decimal"/>
      <w:pStyle w:val="Nivel5"/>
      <w:lvlText w:val="%1."/>
      <w:lvlJc w:val="left"/>
      <w:pPr>
        <w:ind w:left="502" w:hanging="360"/>
      </w:pPr>
      <w:rPr>
        <w:rFonts w:cs="Times New Roman"/>
        <w:b/>
        <w:i w:val="0"/>
        <w:strike w:val="0"/>
        <w:dstrike w:val="0"/>
      </w:rPr>
    </w:lvl>
    <w:lvl w:ilvl="1">
      <w:start w:val="1"/>
      <w:numFmt w:val="decimal"/>
      <w:lvlText w:val="%1.%2."/>
      <w:lvlJc w:val="left"/>
      <w:pPr>
        <w:ind w:left="858" w:hanging="432"/>
      </w:pPr>
      <w:rPr>
        <w:rFonts w:cs="Times New Roman"/>
        <w:b w:val="0"/>
        <w:strike w:val="0"/>
        <w:dstrike w:val="0"/>
      </w:rPr>
    </w:lvl>
    <w:lvl w:ilvl="2">
      <w:start w:val="1"/>
      <w:numFmt w:val="decimal"/>
      <w:lvlText w:val="%1.%2.%3."/>
      <w:lvlJc w:val="left"/>
      <w:pPr>
        <w:ind w:left="1224" w:hanging="504"/>
      </w:pPr>
      <w:rPr>
        <w:rFonts w:cs="Times New Roman"/>
        <w:i w:val="0"/>
        <w:strike w:val="0"/>
        <w:dstrike w:val="0"/>
      </w:rPr>
    </w:lvl>
    <w:lvl w:ilvl="3">
      <w:start w:val="1"/>
      <w:numFmt w:val="decimal"/>
      <w:lvlText w:val="%1.%2.%3.%4."/>
      <w:lvlJc w:val="left"/>
      <w:pPr>
        <w:ind w:left="1728" w:hanging="648"/>
      </w:pPr>
      <w:rPr>
        <w:rFonts w:cs="Times New Roman"/>
      </w:rPr>
    </w:lvl>
    <w:lvl w:ilvl="4">
      <w:start w:val="1"/>
      <w:numFmt w:val="decimal"/>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EEF5486"/>
    <w:multiLevelType w:val="multilevel"/>
    <w:tmpl w:val="DEB09F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9747AE"/>
    <w:multiLevelType w:val="multilevel"/>
    <w:tmpl w:val="3A122E8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58A4039"/>
    <w:multiLevelType w:val="multilevel"/>
    <w:tmpl w:val="FB6AC39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81A7800"/>
    <w:multiLevelType w:val="multilevel"/>
    <w:tmpl w:val="CBA4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9563D3"/>
    <w:multiLevelType w:val="multilevel"/>
    <w:tmpl w:val="DC4CD3F2"/>
    <w:lvl w:ilvl="0">
      <w:start w:val="6"/>
      <w:numFmt w:val="decimal"/>
      <w:lvlText w:val="%1"/>
      <w:lvlJc w:val="left"/>
      <w:rPr>
        <w:color w:val="auto"/>
      </w:rPr>
    </w:lvl>
    <w:lvl w:ilvl="1">
      <w:start w:val="1"/>
      <w:numFmt w:val="decimal"/>
      <w:lvlText w:val="%1.%2"/>
      <w:lvlJc w:val="left"/>
      <w:rPr>
        <w:rFonts w:ascii="Calibri" w:hAnsi="Calibri"/>
        <w:i w:val="0"/>
        <w:color w:val="auto"/>
        <w:sz w:val="22"/>
        <w:szCs w:val="22"/>
      </w:rPr>
    </w:lvl>
    <w:lvl w:ilvl="2">
      <w:start w:val="1"/>
      <w:numFmt w:val="decimal"/>
      <w:lvlText w:val="%1.%2.%3"/>
      <w:lvlJc w:val="left"/>
      <w:rPr>
        <w:rFonts w:ascii="Calibri" w:hAnsi="Calibri"/>
        <w:color w:val="auto"/>
        <w:sz w:val="22"/>
        <w:szCs w:val="22"/>
      </w:rPr>
    </w:lvl>
    <w:lvl w:ilvl="3">
      <w:start w:val="1"/>
      <w:numFmt w:val="decimal"/>
      <w:lvlText w:val="%1.%2.%3.%4"/>
      <w:lvlJc w:val="left"/>
      <w:rPr>
        <w:color w:val="auto"/>
      </w:rPr>
    </w:lvl>
    <w:lvl w:ilvl="4">
      <w:start w:val="1"/>
      <w:numFmt w:val="decimal"/>
      <w:lvlText w:val="%1.%2.%3.%4.%5"/>
      <w:lvlJc w:val="left"/>
      <w:rPr>
        <w:color w:val="auto"/>
      </w:rPr>
    </w:lvl>
    <w:lvl w:ilvl="5">
      <w:start w:val="1"/>
      <w:numFmt w:val="decimal"/>
      <w:lvlText w:val="%1.%2.%3.%4.%5.%6"/>
      <w:lvlJc w:val="left"/>
      <w:rPr>
        <w:color w:val="auto"/>
      </w:rPr>
    </w:lvl>
    <w:lvl w:ilvl="6">
      <w:start w:val="1"/>
      <w:numFmt w:val="decimal"/>
      <w:lvlText w:val="%1.%2.%3.%4.%5.%6.%7"/>
      <w:lvlJc w:val="left"/>
      <w:rPr>
        <w:color w:val="auto"/>
      </w:rPr>
    </w:lvl>
    <w:lvl w:ilvl="7">
      <w:start w:val="1"/>
      <w:numFmt w:val="decimal"/>
      <w:lvlText w:val="%1.%2.%3.%4.%5.%6.%7.%8"/>
      <w:lvlJc w:val="left"/>
      <w:rPr>
        <w:color w:val="auto"/>
      </w:rPr>
    </w:lvl>
    <w:lvl w:ilvl="8">
      <w:start w:val="1"/>
      <w:numFmt w:val="decimal"/>
      <w:lvlText w:val="%1.%2.%3.%4.%5.%6.%7.%8.%9"/>
      <w:lvlJc w:val="left"/>
      <w:rPr>
        <w:color w:val="auto"/>
      </w:rPr>
    </w:lvl>
  </w:abstractNum>
  <w:abstractNum w:abstractNumId="15">
    <w:nsid w:val="4CE06E6B"/>
    <w:multiLevelType w:val="multilevel"/>
    <w:tmpl w:val="A724C1F8"/>
    <w:lvl w:ilvl="0">
      <w:start w:val="1"/>
      <w:numFmt w:val="decimal"/>
      <w:lvlText w:val="%1"/>
      <w:lvlJc w:val="left"/>
      <w:pPr>
        <w:ind w:left="360" w:hanging="360"/>
      </w:pPr>
      <w:rPr>
        <w:rFonts w:ascii="Calibri" w:hAnsi="Calibri"/>
        <w:b/>
        <w:color w:val="auto"/>
        <w:sz w:val="22"/>
        <w:szCs w:val="22"/>
      </w:rPr>
    </w:lvl>
    <w:lvl w:ilvl="1">
      <w:start w:val="1"/>
      <w:numFmt w:val="decimal"/>
      <w:lvlText w:val="%1.%2"/>
      <w:lvlJc w:val="left"/>
      <w:pPr>
        <w:ind w:left="360" w:hanging="360"/>
      </w:pPr>
      <w:rPr>
        <w:rFonts w:ascii="Calibri" w:hAnsi="Calibri"/>
        <w:b/>
        <w:i w:val="0"/>
        <w:color w:val="auto"/>
        <w:sz w:val="22"/>
        <w:szCs w:val="22"/>
      </w:rPr>
    </w:lvl>
    <w:lvl w:ilvl="2">
      <w:start w:val="1"/>
      <w:numFmt w:val="decimal"/>
      <w:lvlText w:val="%1.%2.%3"/>
      <w:lvlJc w:val="left"/>
      <w:pPr>
        <w:ind w:left="720" w:hanging="720"/>
      </w:pPr>
      <w:rPr>
        <w:rFonts w:ascii="Calibri" w:hAnsi="Calibri"/>
        <w:b/>
        <w:color w:val="auto"/>
        <w:sz w:val="22"/>
        <w:szCs w:val="22"/>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16">
    <w:nsid w:val="509077CF"/>
    <w:multiLevelType w:val="multilevel"/>
    <w:tmpl w:val="1DBE7D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57A6365"/>
    <w:multiLevelType w:val="multilevel"/>
    <w:tmpl w:val="F2D46D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E006DE7"/>
    <w:multiLevelType w:val="multilevel"/>
    <w:tmpl w:val="F18080A8"/>
    <w:lvl w:ilvl="0">
      <w:start w:val="1"/>
      <w:numFmt w:val="decimal"/>
      <w:lvlText w:val="%1"/>
      <w:lvlJc w:val="left"/>
      <w:pPr>
        <w:ind w:left="360" w:hanging="360"/>
      </w:pPr>
      <w:rPr>
        <w:rFonts w:ascii="Calibri" w:hAnsi="Calibri"/>
        <w:b/>
        <w:color w:val="auto"/>
        <w:sz w:val="22"/>
        <w:szCs w:val="22"/>
      </w:rPr>
    </w:lvl>
    <w:lvl w:ilvl="1">
      <w:start w:val="1"/>
      <w:numFmt w:val="decimal"/>
      <w:lvlText w:val="%1.%2"/>
      <w:lvlJc w:val="left"/>
      <w:pPr>
        <w:ind w:left="360" w:hanging="360"/>
      </w:pPr>
      <w:rPr>
        <w:rFonts w:ascii="Calibri" w:hAnsi="Calibri"/>
        <w:b/>
        <w:i w:val="0"/>
        <w:color w:val="auto"/>
        <w:sz w:val="22"/>
        <w:szCs w:val="22"/>
      </w:rPr>
    </w:lvl>
    <w:lvl w:ilvl="2">
      <w:start w:val="1"/>
      <w:numFmt w:val="decimal"/>
      <w:lvlText w:val="%1.%2.%3"/>
      <w:lvlJc w:val="left"/>
      <w:pPr>
        <w:ind w:left="720" w:hanging="720"/>
      </w:pPr>
      <w:rPr>
        <w:rFonts w:ascii="Calibri" w:hAnsi="Calibri"/>
        <w:b/>
        <w:color w:val="auto"/>
        <w:sz w:val="22"/>
        <w:szCs w:val="22"/>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19">
    <w:nsid w:val="63CB206C"/>
    <w:multiLevelType w:val="multilevel"/>
    <w:tmpl w:val="A2762234"/>
    <w:lvl w:ilvl="0">
      <w:start w:val="16"/>
      <w:numFmt w:val="decimal"/>
      <w:lvlText w:val="%1"/>
      <w:lvlJc w:val="left"/>
      <w:pPr>
        <w:ind w:left="400" w:hanging="400"/>
      </w:pPr>
      <w:rPr>
        <w:rFonts w:ascii="Calibri" w:hAnsi="Calibri" w:cs="Calibri" w:hint="default"/>
        <w:b/>
        <w:bCs/>
        <w:color w:val="000000"/>
        <w:sz w:val="22"/>
      </w:rPr>
    </w:lvl>
    <w:lvl w:ilvl="1">
      <w:start w:val="2"/>
      <w:numFmt w:val="decimal"/>
      <w:lvlText w:val="%1.%2"/>
      <w:lvlJc w:val="left"/>
      <w:pPr>
        <w:ind w:left="400" w:hanging="400"/>
      </w:pPr>
      <w:rPr>
        <w:rFonts w:ascii="Calibri" w:hAnsi="Calibri" w:cs="Calibri" w:hint="default"/>
        <w:color w:val="000000"/>
        <w:sz w:val="22"/>
      </w:rPr>
    </w:lvl>
    <w:lvl w:ilvl="2">
      <w:start w:val="1"/>
      <w:numFmt w:val="decimal"/>
      <w:lvlText w:val="%1.%2.%3"/>
      <w:lvlJc w:val="left"/>
      <w:pPr>
        <w:ind w:left="720" w:hanging="720"/>
      </w:pPr>
      <w:rPr>
        <w:rFonts w:ascii="Calibri" w:hAnsi="Calibri" w:cs="Calibri" w:hint="default"/>
        <w:color w:val="000000"/>
        <w:sz w:val="22"/>
      </w:rPr>
    </w:lvl>
    <w:lvl w:ilvl="3">
      <w:start w:val="1"/>
      <w:numFmt w:val="decimal"/>
      <w:lvlText w:val="%1.%2.%3.%4"/>
      <w:lvlJc w:val="left"/>
      <w:pPr>
        <w:ind w:left="720" w:hanging="720"/>
      </w:pPr>
      <w:rPr>
        <w:rFonts w:ascii="Calibri" w:hAnsi="Calibri" w:cs="Calibri" w:hint="default"/>
        <w:color w:val="000000"/>
        <w:sz w:val="22"/>
      </w:rPr>
    </w:lvl>
    <w:lvl w:ilvl="4">
      <w:start w:val="1"/>
      <w:numFmt w:val="decimal"/>
      <w:lvlText w:val="%1.%2.%3.%4.%5"/>
      <w:lvlJc w:val="left"/>
      <w:pPr>
        <w:ind w:left="1080" w:hanging="1080"/>
      </w:pPr>
      <w:rPr>
        <w:rFonts w:ascii="Calibri" w:hAnsi="Calibri" w:cs="Calibri" w:hint="default"/>
        <w:color w:val="000000"/>
        <w:sz w:val="22"/>
      </w:rPr>
    </w:lvl>
    <w:lvl w:ilvl="5">
      <w:start w:val="1"/>
      <w:numFmt w:val="decimal"/>
      <w:lvlText w:val="%1.%2.%3.%4.%5.%6"/>
      <w:lvlJc w:val="left"/>
      <w:pPr>
        <w:ind w:left="1080" w:hanging="1080"/>
      </w:pPr>
      <w:rPr>
        <w:rFonts w:ascii="Calibri" w:hAnsi="Calibri" w:cs="Calibri" w:hint="default"/>
        <w:color w:val="000000"/>
        <w:sz w:val="22"/>
      </w:rPr>
    </w:lvl>
    <w:lvl w:ilvl="6">
      <w:start w:val="1"/>
      <w:numFmt w:val="decimal"/>
      <w:lvlText w:val="%1.%2.%3.%4.%5.%6.%7"/>
      <w:lvlJc w:val="left"/>
      <w:pPr>
        <w:ind w:left="1440" w:hanging="1440"/>
      </w:pPr>
      <w:rPr>
        <w:rFonts w:ascii="Calibri" w:hAnsi="Calibri" w:cs="Calibri" w:hint="default"/>
        <w:color w:val="000000"/>
        <w:sz w:val="22"/>
      </w:rPr>
    </w:lvl>
    <w:lvl w:ilvl="7">
      <w:start w:val="1"/>
      <w:numFmt w:val="decimal"/>
      <w:lvlText w:val="%1.%2.%3.%4.%5.%6.%7.%8"/>
      <w:lvlJc w:val="left"/>
      <w:pPr>
        <w:ind w:left="1440" w:hanging="1440"/>
      </w:pPr>
      <w:rPr>
        <w:rFonts w:ascii="Calibri" w:hAnsi="Calibri" w:cs="Calibri" w:hint="default"/>
        <w:color w:val="000000"/>
        <w:sz w:val="22"/>
      </w:rPr>
    </w:lvl>
    <w:lvl w:ilvl="8">
      <w:start w:val="1"/>
      <w:numFmt w:val="decimal"/>
      <w:lvlText w:val="%1.%2.%3.%4.%5.%6.%7.%8.%9"/>
      <w:lvlJc w:val="left"/>
      <w:pPr>
        <w:ind w:left="1800" w:hanging="1800"/>
      </w:pPr>
      <w:rPr>
        <w:rFonts w:ascii="Calibri" w:hAnsi="Calibri" w:cs="Calibri" w:hint="default"/>
        <w:color w:val="000000"/>
        <w:sz w:val="22"/>
      </w:rPr>
    </w:lvl>
  </w:abstractNum>
  <w:abstractNum w:abstractNumId="20">
    <w:nsid w:val="67F32F36"/>
    <w:multiLevelType w:val="multilevel"/>
    <w:tmpl w:val="BF92BC82"/>
    <w:styleLink w:val="LFO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D565B85"/>
    <w:multiLevelType w:val="multilevel"/>
    <w:tmpl w:val="88AA8CF0"/>
    <w:lvl w:ilvl="0">
      <w:start w:val="1"/>
      <w:numFmt w:val="decimal"/>
      <w:lvlText w:val="%1"/>
      <w:lvlJc w:val="left"/>
      <w:pPr>
        <w:ind w:left="360" w:hanging="360"/>
      </w:pPr>
      <w:rPr>
        <w:rFonts w:ascii="Calibri" w:hAnsi="Calibri"/>
        <w:b/>
        <w:color w:val="auto"/>
        <w:sz w:val="22"/>
        <w:szCs w:val="22"/>
      </w:rPr>
    </w:lvl>
    <w:lvl w:ilvl="1">
      <w:start w:val="1"/>
      <w:numFmt w:val="decimal"/>
      <w:lvlText w:val="%1.%2"/>
      <w:lvlJc w:val="left"/>
      <w:pPr>
        <w:ind w:left="360" w:hanging="360"/>
      </w:pPr>
      <w:rPr>
        <w:rFonts w:ascii="Calibri" w:hAnsi="Calibri"/>
        <w:b/>
        <w:i w:val="0"/>
        <w:color w:val="auto"/>
        <w:sz w:val="22"/>
        <w:szCs w:val="22"/>
      </w:rPr>
    </w:lvl>
    <w:lvl w:ilvl="2">
      <w:start w:val="1"/>
      <w:numFmt w:val="decimal"/>
      <w:lvlText w:val="%1.%2.%3"/>
      <w:lvlJc w:val="left"/>
      <w:pPr>
        <w:ind w:left="720" w:hanging="720"/>
      </w:pPr>
      <w:rPr>
        <w:rFonts w:ascii="Calibri" w:hAnsi="Calibri"/>
        <w:b/>
        <w:color w:val="auto"/>
        <w:sz w:val="22"/>
        <w:szCs w:val="22"/>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2">
    <w:nsid w:val="6E1F606D"/>
    <w:multiLevelType w:val="multilevel"/>
    <w:tmpl w:val="02967B6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1FA4B30"/>
    <w:multiLevelType w:val="multilevel"/>
    <w:tmpl w:val="8854663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74EE17C3"/>
    <w:multiLevelType w:val="hybridMultilevel"/>
    <w:tmpl w:val="8EF25110"/>
    <w:lvl w:ilvl="0" w:tplc="0ABE5B8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99A5536"/>
    <w:multiLevelType w:val="multilevel"/>
    <w:tmpl w:val="9AB0D12A"/>
    <w:lvl w:ilvl="0">
      <w:start w:val="6"/>
      <w:numFmt w:val="decimal"/>
      <w:lvlText w:val="%1"/>
      <w:lvlJc w:val="left"/>
      <w:rPr>
        <w:color w:val="auto"/>
      </w:rPr>
    </w:lvl>
    <w:lvl w:ilvl="1">
      <w:start w:val="1"/>
      <w:numFmt w:val="decimal"/>
      <w:lvlText w:val="%1.%2"/>
      <w:lvlJc w:val="left"/>
      <w:rPr>
        <w:rFonts w:ascii="Calibri" w:hAnsi="Calibri"/>
        <w:i w:val="0"/>
        <w:color w:val="auto"/>
        <w:sz w:val="22"/>
        <w:szCs w:val="22"/>
      </w:rPr>
    </w:lvl>
    <w:lvl w:ilvl="2">
      <w:start w:val="1"/>
      <w:numFmt w:val="decimal"/>
      <w:lvlText w:val="%1.%2.%3"/>
      <w:lvlJc w:val="left"/>
      <w:rPr>
        <w:rFonts w:ascii="Calibri" w:hAnsi="Calibri"/>
        <w:color w:val="auto"/>
        <w:sz w:val="22"/>
        <w:szCs w:val="22"/>
      </w:rPr>
    </w:lvl>
    <w:lvl w:ilvl="3">
      <w:start w:val="1"/>
      <w:numFmt w:val="decimal"/>
      <w:lvlText w:val="%1.%2.%3.%4"/>
      <w:lvlJc w:val="left"/>
      <w:rPr>
        <w:color w:val="auto"/>
      </w:rPr>
    </w:lvl>
    <w:lvl w:ilvl="4">
      <w:start w:val="1"/>
      <w:numFmt w:val="decimal"/>
      <w:lvlText w:val="%1.%2.%3.%4.%5"/>
      <w:lvlJc w:val="left"/>
      <w:rPr>
        <w:color w:val="auto"/>
      </w:rPr>
    </w:lvl>
    <w:lvl w:ilvl="5">
      <w:start w:val="1"/>
      <w:numFmt w:val="decimal"/>
      <w:lvlText w:val="%1.%2.%3.%4.%5.%6"/>
      <w:lvlJc w:val="left"/>
      <w:rPr>
        <w:color w:val="auto"/>
      </w:rPr>
    </w:lvl>
    <w:lvl w:ilvl="6">
      <w:start w:val="1"/>
      <w:numFmt w:val="decimal"/>
      <w:lvlText w:val="%1.%2.%3.%4.%5.%6.%7"/>
      <w:lvlJc w:val="left"/>
      <w:rPr>
        <w:color w:val="auto"/>
      </w:rPr>
    </w:lvl>
    <w:lvl w:ilvl="7">
      <w:start w:val="1"/>
      <w:numFmt w:val="decimal"/>
      <w:lvlText w:val="%1.%2.%3.%4.%5.%6.%7.%8"/>
      <w:lvlJc w:val="left"/>
      <w:rPr>
        <w:color w:val="auto"/>
      </w:rPr>
    </w:lvl>
    <w:lvl w:ilvl="8">
      <w:start w:val="1"/>
      <w:numFmt w:val="decimal"/>
      <w:lvlText w:val="%1.%2.%3.%4.%5.%6.%7.%8.%9"/>
      <w:lvlJc w:val="left"/>
      <w:rPr>
        <w:color w:val="auto"/>
      </w:rPr>
    </w:lvl>
  </w:abstractNum>
  <w:num w:numId="1">
    <w:abstractNumId w:val="20"/>
  </w:num>
  <w:num w:numId="2">
    <w:abstractNumId w:val="9"/>
  </w:num>
  <w:num w:numId="3">
    <w:abstractNumId w:val="15"/>
  </w:num>
  <w:num w:numId="4">
    <w:abstractNumId w:val="23"/>
  </w:num>
  <w:num w:numId="5">
    <w:abstractNumId w:val="4"/>
  </w:num>
  <w:num w:numId="6">
    <w:abstractNumId w:val="16"/>
  </w:num>
  <w:num w:numId="7">
    <w:abstractNumId w:val="22"/>
  </w:num>
  <w:num w:numId="8">
    <w:abstractNumId w:val="11"/>
  </w:num>
  <w:num w:numId="9">
    <w:abstractNumId w:val="3"/>
  </w:num>
  <w:num w:numId="10">
    <w:abstractNumId w:val="18"/>
  </w:num>
  <w:num w:numId="11">
    <w:abstractNumId w:val="21"/>
  </w:num>
  <w:num w:numId="12">
    <w:abstractNumId w:val="12"/>
  </w:num>
  <w:num w:numId="13">
    <w:abstractNumId w:val="2"/>
  </w:num>
  <w:num w:numId="14">
    <w:abstractNumId w:val="6"/>
  </w:num>
  <w:num w:numId="15">
    <w:abstractNumId w:val="13"/>
  </w:num>
  <w:num w:numId="16">
    <w:abstractNumId w:val="19"/>
  </w:num>
  <w:num w:numId="17">
    <w:abstractNumId w:val="17"/>
  </w:num>
  <w:num w:numId="18">
    <w:abstractNumId w:val="10"/>
  </w:num>
  <w:num w:numId="19">
    <w:abstractNumId w:val="24"/>
  </w:num>
  <w:num w:numId="20">
    <w:abstractNumId w:val="7"/>
  </w:num>
  <w:num w:numId="21">
    <w:abstractNumId w:val="0"/>
  </w:num>
  <w:num w:numId="22">
    <w:abstractNumId w:val="1"/>
  </w:num>
  <w:num w:numId="23">
    <w:abstractNumId w:val="8"/>
  </w:num>
  <w:num w:numId="24">
    <w:abstractNumId w:val="5"/>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1C7E87"/>
    <w:rsid w:val="0001297A"/>
    <w:rsid w:val="00023DE3"/>
    <w:rsid w:val="0002630B"/>
    <w:rsid w:val="00034AD7"/>
    <w:rsid w:val="00036501"/>
    <w:rsid w:val="00043FCB"/>
    <w:rsid w:val="00045673"/>
    <w:rsid w:val="00051A0E"/>
    <w:rsid w:val="00054287"/>
    <w:rsid w:val="00055B44"/>
    <w:rsid w:val="000575AC"/>
    <w:rsid w:val="000624E2"/>
    <w:rsid w:val="0006491D"/>
    <w:rsid w:val="000650CB"/>
    <w:rsid w:val="0006789D"/>
    <w:rsid w:val="00075D20"/>
    <w:rsid w:val="00076167"/>
    <w:rsid w:val="00076387"/>
    <w:rsid w:val="00076962"/>
    <w:rsid w:val="0008029F"/>
    <w:rsid w:val="0008384B"/>
    <w:rsid w:val="00093D0B"/>
    <w:rsid w:val="000A4298"/>
    <w:rsid w:val="000A5881"/>
    <w:rsid w:val="000A6AEA"/>
    <w:rsid w:val="000B6FFA"/>
    <w:rsid w:val="000C2268"/>
    <w:rsid w:val="000C2C5D"/>
    <w:rsid w:val="000D2997"/>
    <w:rsid w:val="000D6F36"/>
    <w:rsid w:val="000E0C05"/>
    <w:rsid w:val="000E3C0F"/>
    <w:rsid w:val="000E7061"/>
    <w:rsid w:val="000F7082"/>
    <w:rsid w:val="000F7787"/>
    <w:rsid w:val="00100F25"/>
    <w:rsid w:val="00103AF3"/>
    <w:rsid w:val="00104EA3"/>
    <w:rsid w:val="0010748B"/>
    <w:rsid w:val="00114826"/>
    <w:rsid w:val="001177C4"/>
    <w:rsid w:val="00120F9B"/>
    <w:rsid w:val="00121170"/>
    <w:rsid w:val="00124A66"/>
    <w:rsid w:val="00130F30"/>
    <w:rsid w:val="001321FD"/>
    <w:rsid w:val="00141890"/>
    <w:rsid w:val="001431F5"/>
    <w:rsid w:val="00143F0D"/>
    <w:rsid w:val="0015272E"/>
    <w:rsid w:val="001532C8"/>
    <w:rsid w:val="00153454"/>
    <w:rsid w:val="00153905"/>
    <w:rsid w:val="00157689"/>
    <w:rsid w:val="00164843"/>
    <w:rsid w:val="001741AC"/>
    <w:rsid w:val="0018045A"/>
    <w:rsid w:val="001833EC"/>
    <w:rsid w:val="00187BAB"/>
    <w:rsid w:val="0019106C"/>
    <w:rsid w:val="001A0B3B"/>
    <w:rsid w:val="001A44B7"/>
    <w:rsid w:val="001B1C18"/>
    <w:rsid w:val="001B62D1"/>
    <w:rsid w:val="001C7E87"/>
    <w:rsid w:val="001D20AD"/>
    <w:rsid w:val="001D26A3"/>
    <w:rsid w:val="001D2A69"/>
    <w:rsid w:val="001D2DD1"/>
    <w:rsid w:val="001E33CA"/>
    <w:rsid w:val="001F2670"/>
    <w:rsid w:val="00200A93"/>
    <w:rsid w:val="002016E9"/>
    <w:rsid w:val="00204DB7"/>
    <w:rsid w:val="002103FD"/>
    <w:rsid w:val="0021426C"/>
    <w:rsid w:val="0022246A"/>
    <w:rsid w:val="002241DE"/>
    <w:rsid w:val="002315E6"/>
    <w:rsid w:val="00232909"/>
    <w:rsid w:val="00236BFB"/>
    <w:rsid w:val="002458CE"/>
    <w:rsid w:val="00245BD8"/>
    <w:rsid w:val="002529F1"/>
    <w:rsid w:val="00253FAE"/>
    <w:rsid w:val="00257251"/>
    <w:rsid w:val="0026548F"/>
    <w:rsid w:val="002671F3"/>
    <w:rsid w:val="00271929"/>
    <w:rsid w:val="002769AA"/>
    <w:rsid w:val="00281587"/>
    <w:rsid w:val="00287CD0"/>
    <w:rsid w:val="002954DF"/>
    <w:rsid w:val="0029709F"/>
    <w:rsid w:val="002A00D1"/>
    <w:rsid w:val="002A0FF6"/>
    <w:rsid w:val="002A1368"/>
    <w:rsid w:val="002A18BD"/>
    <w:rsid w:val="002A452A"/>
    <w:rsid w:val="002A6BD1"/>
    <w:rsid w:val="002B0471"/>
    <w:rsid w:val="002B768E"/>
    <w:rsid w:val="002C4EC4"/>
    <w:rsid w:val="002C7608"/>
    <w:rsid w:val="002D3535"/>
    <w:rsid w:val="002D3D41"/>
    <w:rsid w:val="002D6287"/>
    <w:rsid w:val="002E042E"/>
    <w:rsid w:val="002E1784"/>
    <w:rsid w:val="002F28FE"/>
    <w:rsid w:val="002F33C1"/>
    <w:rsid w:val="002F3A22"/>
    <w:rsid w:val="002F4453"/>
    <w:rsid w:val="002F6B56"/>
    <w:rsid w:val="00301535"/>
    <w:rsid w:val="00302732"/>
    <w:rsid w:val="003053AF"/>
    <w:rsid w:val="003072BE"/>
    <w:rsid w:val="00312AA4"/>
    <w:rsid w:val="00313CE9"/>
    <w:rsid w:val="00316227"/>
    <w:rsid w:val="00322FEE"/>
    <w:rsid w:val="00327C21"/>
    <w:rsid w:val="00332D7F"/>
    <w:rsid w:val="0033415B"/>
    <w:rsid w:val="00342D64"/>
    <w:rsid w:val="0034648C"/>
    <w:rsid w:val="003474AC"/>
    <w:rsid w:val="00350B7A"/>
    <w:rsid w:val="00360A95"/>
    <w:rsid w:val="00362315"/>
    <w:rsid w:val="00387030"/>
    <w:rsid w:val="00390574"/>
    <w:rsid w:val="0039318E"/>
    <w:rsid w:val="00395D05"/>
    <w:rsid w:val="00397BBA"/>
    <w:rsid w:val="003A3966"/>
    <w:rsid w:val="003A4C04"/>
    <w:rsid w:val="003B1DA5"/>
    <w:rsid w:val="003C3243"/>
    <w:rsid w:val="003C351A"/>
    <w:rsid w:val="003E014A"/>
    <w:rsid w:val="003E3AC8"/>
    <w:rsid w:val="003E41B4"/>
    <w:rsid w:val="003E574D"/>
    <w:rsid w:val="004073FF"/>
    <w:rsid w:val="0041188B"/>
    <w:rsid w:val="004205DF"/>
    <w:rsid w:val="00424578"/>
    <w:rsid w:val="00433CFC"/>
    <w:rsid w:val="0044294D"/>
    <w:rsid w:val="00447407"/>
    <w:rsid w:val="004512B3"/>
    <w:rsid w:val="00452907"/>
    <w:rsid w:val="00456D03"/>
    <w:rsid w:val="00461413"/>
    <w:rsid w:val="0046719A"/>
    <w:rsid w:val="0049523E"/>
    <w:rsid w:val="004A18FE"/>
    <w:rsid w:val="004A1E85"/>
    <w:rsid w:val="004B32BD"/>
    <w:rsid w:val="004B3CC6"/>
    <w:rsid w:val="004B3ED6"/>
    <w:rsid w:val="004B4305"/>
    <w:rsid w:val="004C30C5"/>
    <w:rsid w:val="004E10A1"/>
    <w:rsid w:val="004E2487"/>
    <w:rsid w:val="004E3366"/>
    <w:rsid w:val="004E4EEF"/>
    <w:rsid w:val="004E5490"/>
    <w:rsid w:val="004E5DEA"/>
    <w:rsid w:val="00502BD4"/>
    <w:rsid w:val="00505FBA"/>
    <w:rsid w:val="0051614A"/>
    <w:rsid w:val="00542E50"/>
    <w:rsid w:val="00542F87"/>
    <w:rsid w:val="005435A2"/>
    <w:rsid w:val="00545258"/>
    <w:rsid w:val="00547659"/>
    <w:rsid w:val="005510D0"/>
    <w:rsid w:val="0055181B"/>
    <w:rsid w:val="00557085"/>
    <w:rsid w:val="00557160"/>
    <w:rsid w:val="005576A8"/>
    <w:rsid w:val="00562EC4"/>
    <w:rsid w:val="005675E7"/>
    <w:rsid w:val="005764DA"/>
    <w:rsid w:val="00597D81"/>
    <w:rsid w:val="005A08EF"/>
    <w:rsid w:val="005A0E1B"/>
    <w:rsid w:val="005A5FA5"/>
    <w:rsid w:val="005A7F22"/>
    <w:rsid w:val="005B2409"/>
    <w:rsid w:val="005B657B"/>
    <w:rsid w:val="005B7550"/>
    <w:rsid w:val="005C6EC3"/>
    <w:rsid w:val="005E1B33"/>
    <w:rsid w:val="005E1D69"/>
    <w:rsid w:val="005E58D3"/>
    <w:rsid w:val="005E6407"/>
    <w:rsid w:val="005E6629"/>
    <w:rsid w:val="005F1A1F"/>
    <w:rsid w:val="005F66D3"/>
    <w:rsid w:val="005F678E"/>
    <w:rsid w:val="006022E8"/>
    <w:rsid w:val="00614CBB"/>
    <w:rsid w:val="00616CAB"/>
    <w:rsid w:val="006170EB"/>
    <w:rsid w:val="00624CC3"/>
    <w:rsid w:val="006332F3"/>
    <w:rsid w:val="00635B76"/>
    <w:rsid w:val="00636CA6"/>
    <w:rsid w:val="00637485"/>
    <w:rsid w:val="00637C82"/>
    <w:rsid w:val="00640062"/>
    <w:rsid w:val="006408D8"/>
    <w:rsid w:val="0064189C"/>
    <w:rsid w:val="00641D17"/>
    <w:rsid w:val="00642830"/>
    <w:rsid w:val="006519CF"/>
    <w:rsid w:val="0065617C"/>
    <w:rsid w:val="006601A3"/>
    <w:rsid w:val="006616B4"/>
    <w:rsid w:val="00661A1F"/>
    <w:rsid w:val="00664A3A"/>
    <w:rsid w:val="0067355A"/>
    <w:rsid w:val="006872D4"/>
    <w:rsid w:val="006922D8"/>
    <w:rsid w:val="00694F58"/>
    <w:rsid w:val="006A104B"/>
    <w:rsid w:val="006A6FBC"/>
    <w:rsid w:val="006C0484"/>
    <w:rsid w:val="006D0686"/>
    <w:rsid w:val="006D06B7"/>
    <w:rsid w:val="006D10F2"/>
    <w:rsid w:val="006D1A5D"/>
    <w:rsid w:val="006D38BF"/>
    <w:rsid w:val="006D74FF"/>
    <w:rsid w:val="0070451D"/>
    <w:rsid w:val="00707113"/>
    <w:rsid w:val="0070740C"/>
    <w:rsid w:val="0070751B"/>
    <w:rsid w:val="00710468"/>
    <w:rsid w:val="00722C50"/>
    <w:rsid w:val="00723ED3"/>
    <w:rsid w:val="0072452D"/>
    <w:rsid w:val="00732100"/>
    <w:rsid w:val="00742B90"/>
    <w:rsid w:val="00746F99"/>
    <w:rsid w:val="0075080C"/>
    <w:rsid w:val="00750FDB"/>
    <w:rsid w:val="00752376"/>
    <w:rsid w:val="00755F73"/>
    <w:rsid w:val="007614DD"/>
    <w:rsid w:val="00762A16"/>
    <w:rsid w:val="00763D4D"/>
    <w:rsid w:val="00765838"/>
    <w:rsid w:val="007804EE"/>
    <w:rsid w:val="00780897"/>
    <w:rsid w:val="007925B4"/>
    <w:rsid w:val="007935FC"/>
    <w:rsid w:val="007940A2"/>
    <w:rsid w:val="00795046"/>
    <w:rsid w:val="007A07DA"/>
    <w:rsid w:val="007A55A4"/>
    <w:rsid w:val="007A6CE6"/>
    <w:rsid w:val="007B6374"/>
    <w:rsid w:val="007C56A8"/>
    <w:rsid w:val="007D4B75"/>
    <w:rsid w:val="007D7840"/>
    <w:rsid w:val="007E38F2"/>
    <w:rsid w:val="007F0B06"/>
    <w:rsid w:val="007F19E5"/>
    <w:rsid w:val="00800713"/>
    <w:rsid w:val="00806102"/>
    <w:rsid w:val="00806AC4"/>
    <w:rsid w:val="008077EB"/>
    <w:rsid w:val="00822764"/>
    <w:rsid w:val="00827ED5"/>
    <w:rsid w:val="00841D82"/>
    <w:rsid w:val="00842A5C"/>
    <w:rsid w:val="0086412F"/>
    <w:rsid w:val="008761CE"/>
    <w:rsid w:val="008767EA"/>
    <w:rsid w:val="00877E0A"/>
    <w:rsid w:val="008836D7"/>
    <w:rsid w:val="00886223"/>
    <w:rsid w:val="008905F8"/>
    <w:rsid w:val="008928BF"/>
    <w:rsid w:val="008929AC"/>
    <w:rsid w:val="0089399C"/>
    <w:rsid w:val="008A5EA2"/>
    <w:rsid w:val="008A690B"/>
    <w:rsid w:val="008A7AB1"/>
    <w:rsid w:val="008B09CB"/>
    <w:rsid w:val="008B2C96"/>
    <w:rsid w:val="008B69B7"/>
    <w:rsid w:val="008C336D"/>
    <w:rsid w:val="008E042C"/>
    <w:rsid w:val="008E78A8"/>
    <w:rsid w:val="008F1104"/>
    <w:rsid w:val="009018EB"/>
    <w:rsid w:val="0090229B"/>
    <w:rsid w:val="009028E9"/>
    <w:rsid w:val="00911C16"/>
    <w:rsid w:val="009166C7"/>
    <w:rsid w:val="00926B90"/>
    <w:rsid w:val="009322E2"/>
    <w:rsid w:val="009431A3"/>
    <w:rsid w:val="00943EC3"/>
    <w:rsid w:val="0095721A"/>
    <w:rsid w:val="0096097D"/>
    <w:rsid w:val="009620B1"/>
    <w:rsid w:val="00962ADB"/>
    <w:rsid w:val="00965E99"/>
    <w:rsid w:val="00965FDC"/>
    <w:rsid w:val="00972508"/>
    <w:rsid w:val="00973536"/>
    <w:rsid w:val="009749AF"/>
    <w:rsid w:val="009779BF"/>
    <w:rsid w:val="00990BC0"/>
    <w:rsid w:val="00995683"/>
    <w:rsid w:val="009A3288"/>
    <w:rsid w:val="009B2133"/>
    <w:rsid w:val="009B2E2E"/>
    <w:rsid w:val="009B37A9"/>
    <w:rsid w:val="009C1783"/>
    <w:rsid w:val="009C540F"/>
    <w:rsid w:val="009D0E1B"/>
    <w:rsid w:val="009D6947"/>
    <w:rsid w:val="009E1DCD"/>
    <w:rsid w:val="009F1941"/>
    <w:rsid w:val="009F3D27"/>
    <w:rsid w:val="009F7BE8"/>
    <w:rsid w:val="009F7D0F"/>
    <w:rsid w:val="00A00C35"/>
    <w:rsid w:val="00A154A6"/>
    <w:rsid w:val="00A20F91"/>
    <w:rsid w:val="00A22557"/>
    <w:rsid w:val="00A25E84"/>
    <w:rsid w:val="00A2780A"/>
    <w:rsid w:val="00A27B17"/>
    <w:rsid w:val="00A3186F"/>
    <w:rsid w:val="00A31922"/>
    <w:rsid w:val="00A41AFA"/>
    <w:rsid w:val="00A44C7D"/>
    <w:rsid w:val="00A46757"/>
    <w:rsid w:val="00A646B2"/>
    <w:rsid w:val="00A7476B"/>
    <w:rsid w:val="00A83F67"/>
    <w:rsid w:val="00A84BE5"/>
    <w:rsid w:val="00A93249"/>
    <w:rsid w:val="00AA157D"/>
    <w:rsid w:val="00AA4A04"/>
    <w:rsid w:val="00AA4CF5"/>
    <w:rsid w:val="00AA521F"/>
    <w:rsid w:val="00AB234D"/>
    <w:rsid w:val="00AB3126"/>
    <w:rsid w:val="00AC3849"/>
    <w:rsid w:val="00AC5397"/>
    <w:rsid w:val="00AC5A3E"/>
    <w:rsid w:val="00AD1FD5"/>
    <w:rsid w:val="00AD3652"/>
    <w:rsid w:val="00AE17B4"/>
    <w:rsid w:val="00AF2B43"/>
    <w:rsid w:val="00AF3199"/>
    <w:rsid w:val="00AF7CE2"/>
    <w:rsid w:val="00B04B25"/>
    <w:rsid w:val="00B155E4"/>
    <w:rsid w:val="00B15757"/>
    <w:rsid w:val="00B242D7"/>
    <w:rsid w:val="00B24830"/>
    <w:rsid w:val="00B27950"/>
    <w:rsid w:val="00B32953"/>
    <w:rsid w:val="00B346FB"/>
    <w:rsid w:val="00B435E0"/>
    <w:rsid w:val="00B46E83"/>
    <w:rsid w:val="00B50045"/>
    <w:rsid w:val="00B5213E"/>
    <w:rsid w:val="00B552E5"/>
    <w:rsid w:val="00B556E9"/>
    <w:rsid w:val="00B55828"/>
    <w:rsid w:val="00B55B0B"/>
    <w:rsid w:val="00B64389"/>
    <w:rsid w:val="00B64485"/>
    <w:rsid w:val="00B83649"/>
    <w:rsid w:val="00B87A41"/>
    <w:rsid w:val="00B87A48"/>
    <w:rsid w:val="00B926E2"/>
    <w:rsid w:val="00B96548"/>
    <w:rsid w:val="00BB23FA"/>
    <w:rsid w:val="00BC2A57"/>
    <w:rsid w:val="00BD48A1"/>
    <w:rsid w:val="00BD4BAC"/>
    <w:rsid w:val="00BD5387"/>
    <w:rsid w:val="00BD6380"/>
    <w:rsid w:val="00BD7666"/>
    <w:rsid w:val="00BE5B5F"/>
    <w:rsid w:val="00BE796F"/>
    <w:rsid w:val="00BF0282"/>
    <w:rsid w:val="00C0723A"/>
    <w:rsid w:val="00C232A0"/>
    <w:rsid w:val="00C315CB"/>
    <w:rsid w:val="00C3520A"/>
    <w:rsid w:val="00C354AA"/>
    <w:rsid w:val="00C36E61"/>
    <w:rsid w:val="00C4100C"/>
    <w:rsid w:val="00C42E34"/>
    <w:rsid w:val="00C4352C"/>
    <w:rsid w:val="00C43E4D"/>
    <w:rsid w:val="00C47438"/>
    <w:rsid w:val="00C47BAE"/>
    <w:rsid w:val="00C57E92"/>
    <w:rsid w:val="00C70A04"/>
    <w:rsid w:val="00C70D20"/>
    <w:rsid w:val="00C7759F"/>
    <w:rsid w:val="00C8350F"/>
    <w:rsid w:val="00C96A4C"/>
    <w:rsid w:val="00CA2214"/>
    <w:rsid w:val="00CB35A7"/>
    <w:rsid w:val="00CB5D9A"/>
    <w:rsid w:val="00CC3D40"/>
    <w:rsid w:val="00CE47B3"/>
    <w:rsid w:val="00CE64F4"/>
    <w:rsid w:val="00CF50A4"/>
    <w:rsid w:val="00CF64C5"/>
    <w:rsid w:val="00CF67D4"/>
    <w:rsid w:val="00D0235A"/>
    <w:rsid w:val="00D02A2C"/>
    <w:rsid w:val="00D03DB6"/>
    <w:rsid w:val="00D07FAC"/>
    <w:rsid w:val="00D13897"/>
    <w:rsid w:val="00D14EBA"/>
    <w:rsid w:val="00D16DD8"/>
    <w:rsid w:val="00D31027"/>
    <w:rsid w:val="00D55ECB"/>
    <w:rsid w:val="00D57351"/>
    <w:rsid w:val="00D60784"/>
    <w:rsid w:val="00D61562"/>
    <w:rsid w:val="00D62F09"/>
    <w:rsid w:val="00D64426"/>
    <w:rsid w:val="00D70E4F"/>
    <w:rsid w:val="00D7160C"/>
    <w:rsid w:val="00D82F69"/>
    <w:rsid w:val="00D85644"/>
    <w:rsid w:val="00D86EA2"/>
    <w:rsid w:val="00D90BEE"/>
    <w:rsid w:val="00D90DF3"/>
    <w:rsid w:val="00DA32B0"/>
    <w:rsid w:val="00DA4951"/>
    <w:rsid w:val="00DA64EC"/>
    <w:rsid w:val="00DB03A0"/>
    <w:rsid w:val="00DB2110"/>
    <w:rsid w:val="00DB3611"/>
    <w:rsid w:val="00DC12F2"/>
    <w:rsid w:val="00DC4597"/>
    <w:rsid w:val="00DC56AE"/>
    <w:rsid w:val="00DD1290"/>
    <w:rsid w:val="00DD3D38"/>
    <w:rsid w:val="00DD759A"/>
    <w:rsid w:val="00DE0088"/>
    <w:rsid w:val="00DE1B58"/>
    <w:rsid w:val="00DE37DE"/>
    <w:rsid w:val="00DE6BE9"/>
    <w:rsid w:val="00DE77D6"/>
    <w:rsid w:val="00E0159C"/>
    <w:rsid w:val="00E17359"/>
    <w:rsid w:val="00E218E4"/>
    <w:rsid w:val="00E26873"/>
    <w:rsid w:val="00E27265"/>
    <w:rsid w:val="00E330C5"/>
    <w:rsid w:val="00E35AB0"/>
    <w:rsid w:val="00E362A3"/>
    <w:rsid w:val="00E362E5"/>
    <w:rsid w:val="00E372A3"/>
    <w:rsid w:val="00E3736E"/>
    <w:rsid w:val="00E47080"/>
    <w:rsid w:val="00E530CA"/>
    <w:rsid w:val="00E551B9"/>
    <w:rsid w:val="00E55F42"/>
    <w:rsid w:val="00E57CCD"/>
    <w:rsid w:val="00E741F7"/>
    <w:rsid w:val="00E74994"/>
    <w:rsid w:val="00E76D55"/>
    <w:rsid w:val="00E76D79"/>
    <w:rsid w:val="00E77200"/>
    <w:rsid w:val="00E85EE1"/>
    <w:rsid w:val="00E91711"/>
    <w:rsid w:val="00E9281F"/>
    <w:rsid w:val="00E95B81"/>
    <w:rsid w:val="00EA1109"/>
    <w:rsid w:val="00EB6B2D"/>
    <w:rsid w:val="00EC4D50"/>
    <w:rsid w:val="00EE1881"/>
    <w:rsid w:val="00F13343"/>
    <w:rsid w:val="00F21788"/>
    <w:rsid w:val="00F24CF7"/>
    <w:rsid w:val="00F300A0"/>
    <w:rsid w:val="00F36068"/>
    <w:rsid w:val="00F42032"/>
    <w:rsid w:val="00F52BEA"/>
    <w:rsid w:val="00F534BF"/>
    <w:rsid w:val="00F604FB"/>
    <w:rsid w:val="00F6792D"/>
    <w:rsid w:val="00F720E0"/>
    <w:rsid w:val="00F73907"/>
    <w:rsid w:val="00F77568"/>
    <w:rsid w:val="00F776E1"/>
    <w:rsid w:val="00F832E9"/>
    <w:rsid w:val="00F9628E"/>
    <w:rsid w:val="00FA227F"/>
    <w:rsid w:val="00FA4D23"/>
    <w:rsid w:val="00FB127B"/>
    <w:rsid w:val="00FB52BC"/>
    <w:rsid w:val="00FC4C63"/>
    <w:rsid w:val="00FC4E02"/>
    <w:rsid w:val="00FC4F7D"/>
    <w:rsid w:val="00FC7688"/>
    <w:rsid w:val="00FD789F"/>
    <w:rsid w:val="00FE06A9"/>
    <w:rsid w:val="00FE23CC"/>
    <w:rsid w:val="00FE3C66"/>
    <w:rsid w:val="00FE56CC"/>
    <w:rsid w:val="00FE74C6"/>
    <w:rsid w:val="00FF3E16"/>
    <w:rsid w:val="00FF571D"/>
    <w:rsid w:val="00FF7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7E87"/>
    <w:pPr>
      <w:suppressAutoHyphens/>
    </w:pPr>
    <w:rPr>
      <w:lang w:eastAsia="ar-SA"/>
    </w:rPr>
  </w:style>
  <w:style w:type="paragraph" w:styleId="Ttulo1">
    <w:name w:val="heading 1"/>
    <w:basedOn w:val="Normal"/>
    <w:next w:val="Normal"/>
    <w:rsid w:val="001C7E87"/>
    <w:pPr>
      <w:keepNext/>
      <w:tabs>
        <w:tab w:val="left" w:pos="0"/>
        <w:tab w:val="left" w:pos="11160"/>
      </w:tabs>
      <w:ind w:right="49" w:firstLine="2552"/>
      <w:jc w:val="both"/>
      <w:outlineLvl w:val="0"/>
    </w:pPr>
    <w:rPr>
      <w:rFonts w:ascii="CG Times" w:hAnsi="CG Times"/>
      <w:b/>
      <w:sz w:val="24"/>
    </w:rPr>
  </w:style>
  <w:style w:type="paragraph" w:styleId="Ttulo2">
    <w:name w:val="heading 2"/>
    <w:basedOn w:val="Normal"/>
    <w:next w:val="Normal"/>
    <w:rsid w:val="001C7E87"/>
    <w:pPr>
      <w:keepNext/>
      <w:jc w:val="center"/>
      <w:outlineLvl w:val="1"/>
    </w:pPr>
    <w:rPr>
      <w:b/>
      <w:sz w:val="24"/>
    </w:rPr>
  </w:style>
  <w:style w:type="paragraph" w:styleId="Ttulo4">
    <w:name w:val="heading 4"/>
    <w:basedOn w:val="Normal"/>
    <w:next w:val="Normal"/>
    <w:rsid w:val="001C7E87"/>
    <w:pPr>
      <w:keepNext/>
      <w:tabs>
        <w:tab w:val="left" w:pos="0"/>
      </w:tabs>
      <w:ind w:firstLine="3119"/>
      <w:jc w:val="both"/>
      <w:outlineLvl w:val="3"/>
    </w:pPr>
    <w:rPr>
      <w:b/>
    </w:rPr>
  </w:style>
  <w:style w:type="paragraph" w:styleId="Ttulo5">
    <w:name w:val="heading 5"/>
    <w:basedOn w:val="Normal"/>
    <w:next w:val="Normal"/>
    <w:rsid w:val="001C7E87"/>
    <w:pPr>
      <w:keepNext/>
      <w:tabs>
        <w:tab w:val="left" w:pos="0"/>
      </w:tabs>
      <w:ind w:right="-136"/>
      <w:jc w:val="center"/>
      <w:outlineLvl w:val="4"/>
    </w:pPr>
    <w:rPr>
      <w:b/>
      <w:sz w:val="24"/>
    </w:rPr>
  </w:style>
  <w:style w:type="paragraph" w:styleId="Ttulo7">
    <w:name w:val="heading 7"/>
    <w:basedOn w:val="Normal"/>
    <w:next w:val="Normal"/>
    <w:rsid w:val="001C7E87"/>
    <w:pPr>
      <w:spacing w:before="240" w:after="60"/>
      <w:outlineLvl w:val="6"/>
    </w:pPr>
    <w:rPr>
      <w:sz w:val="24"/>
      <w:szCs w:val="24"/>
    </w:rPr>
  </w:style>
  <w:style w:type="paragraph" w:styleId="Ttulo8">
    <w:name w:val="heading 8"/>
    <w:basedOn w:val="Normal"/>
    <w:next w:val="Normal"/>
    <w:rsid w:val="001C7E87"/>
    <w:pPr>
      <w:spacing w:before="240" w:after="60"/>
      <w:outlineLvl w:val="7"/>
    </w:pPr>
    <w:rPr>
      <w:i/>
      <w:iCs/>
      <w:sz w:val="24"/>
      <w:szCs w:val="24"/>
    </w:rPr>
  </w:style>
  <w:style w:type="paragraph" w:styleId="Ttulo9">
    <w:name w:val="heading 9"/>
    <w:basedOn w:val="Normal"/>
    <w:next w:val="Normal"/>
    <w:rsid w:val="001C7E8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1C7E87"/>
    <w:pPr>
      <w:keepLines/>
      <w:tabs>
        <w:tab w:val="clear" w:pos="11160"/>
      </w:tabs>
      <w:spacing w:before="480" w:after="120" w:line="276" w:lineRule="auto"/>
      <w:ind w:right="0"/>
    </w:pPr>
    <w:rPr>
      <w:rFonts w:ascii="Arial" w:eastAsia="MS Gothic" w:hAnsi="Arial" w:cs="Arial"/>
      <w:color w:val="000000"/>
      <w:sz w:val="20"/>
      <w:lang w:eastAsia="pt-BR"/>
    </w:rPr>
  </w:style>
  <w:style w:type="character" w:customStyle="1" w:styleId="Absatz-Standardschriftart">
    <w:name w:val="Absatz-Standardschriftart"/>
    <w:rsid w:val="001C7E87"/>
  </w:style>
  <w:style w:type="character" w:customStyle="1" w:styleId="WW-Absatz-Standardschriftart">
    <w:name w:val="WW-Absatz-Standardschriftart"/>
    <w:rsid w:val="001C7E87"/>
  </w:style>
  <w:style w:type="character" w:customStyle="1" w:styleId="WW-Absatz-Standardschriftart1">
    <w:name w:val="WW-Absatz-Standardschriftart1"/>
    <w:rsid w:val="001C7E87"/>
  </w:style>
  <w:style w:type="character" w:customStyle="1" w:styleId="WW-Absatz-Standardschriftart11">
    <w:name w:val="WW-Absatz-Standardschriftart11"/>
    <w:rsid w:val="001C7E87"/>
  </w:style>
  <w:style w:type="character" w:customStyle="1" w:styleId="WW-Absatz-Standardschriftart111">
    <w:name w:val="WW-Absatz-Standardschriftart111"/>
    <w:rsid w:val="001C7E87"/>
  </w:style>
  <w:style w:type="character" w:customStyle="1" w:styleId="Fontepargpadro4">
    <w:name w:val="Fonte parág. padrão4"/>
    <w:rsid w:val="001C7E87"/>
  </w:style>
  <w:style w:type="character" w:customStyle="1" w:styleId="WW-Absatz-Standardschriftart1111">
    <w:name w:val="WW-Absatz-Standardschriftart1111"/>
    <w:rsid w:val="001C7E87"/>
  </w:style>
  <w:style w:type="character" w:customStyle="1" w:styleId="WW-Absatz-Standardschriftart11111">
    <w:name w:val="WW-Absatz-Standardschriftart11111"/>
    <w:rsid w:val="001C7E87"/>
  </w:style>
  <w:style w:type="character" w:customStyle="1" w:styleId="WW-Absatz-Standardschriftart111111">
    <w:name w:val="WW-Absatz-Standardschriftart111111"/>
    <w:rsid w:val="001C7E87"/>
  </w:style>
  <w:style w:type="character" w:customStyle="1" w:styleId="WW-Absatz-Standardschriftart1111111">
    <w:name w:val="WW-Absatz-Standardschriftart1111111"/>
    <w:rsid w:val="001C7E87"/>
  </w:style>
  <w:style w:type="character" w:customStyle="1" w:styleId="WW-Absatz-Standardschriftart11111111">
    <w:name w:val="WW-Absatz-Standardschriftart11111111"/>
    <w:rsid w:val="001C7E87"/>
  </w:style>
  <w:style w:type="character" w:customStyle="1" w:styleId="WW-Absatz-Standardschriftart111111111">
    <w:name w:val="WW-Absatz-Standardschriftart111111111"/>
    <w:rsid w:val="001C7E87"/>
  </w:style>
  <w:style w:type="character" w:customStyle="1" w:styleId="Fontepargpadro3">
    <w:name w:val="Fonte parág. padrão3"/>
    <w:rsid w:val="001C7E87"/>
  </w:style>
  <w:style w:type="character" w:customStyle="1" w:styleId="Fontepargpadro2">
    <w:name w:val="Fonte parág. padrão2"/>
    <w:rsid w:val="001C7E87"/>
  </w:style>
  <w:style w:type="character" w:customStyle="1" w:styleId="WW-Absatz-Standardschriftart1111111111">
    <w:name w:val="WW-Absatz-Standardschriftart1111111111"/>
    <w:rsid w:val="001C7E87"/>
  </w:style>
  <w:style w:type="character" w:customStyle="1" w:styleId="WW-Absatz-Standardschriftart11111111111">
    <w:name w:val="WW-Absatz-Standardschriftart11111111111"/>
    <w:rsid w:val="001C7E87"/>
  </w:style>
  <w:style w:type="character" w:customStyle="1" w:styleId="WW8Num3z5">
    <w:name w:val="WW8Num3z5"/>
    <w:rsid w:val="001C7E87"/>
    <w:rPr>
      <w:shd w:val="clear" w:color="auto" w:fill="FFFFFF"/>
    </w:rPr>
  </w:style>
  <w:style w:type="character" w:customStyle="1" w:styleId="WW8Num4z5">
    <w:name w:val="WW8Num4z5"/>
    <w:rsid w:val="001C7E87"/>
    <w:rPr>
      <w:shd w:val="clear" w:color="auto" w:fill="FFFFFF"/>
    </w:rPr>
  </w:style>
  <w:style w:type="character" w:customStyle="1" w:styleId="WW-Absatz-Standardschriftart111111111111">
    <w:name w:val="WW-Absatz-Standardschriftart111111111111"/>
    <w:rsid w:val="001C7E87"/>
  </w:style>
  <w:style w:type="character" w:customStyle="1" w:styleId="WW-Absatz-Standardschriftart1111111111111">
    <w:name w:val="WW-Absatz-Standardschriftart1111111111111"/>
    <w:rsid w:val="001C7E87"/>
  </w:style>
  <w:style w:type="character" w:customStyle="1" w:styleId="WW-Absatz-Standardschriftart11111111111111">
    <w:name w:val="WW-Absatz-Standardschriftart11111111111111"/>
    <w:rsid w:val="001C7E87"/>
  </w:style>
  <w:style w:type="character" w:customStyle="1" w:styleId="WW-Absatz-Standardschriftart111111111111111">
    <w:name w:val="WW-Absatz-Standardschriftart111111111111111"/>
    <w:rsid w:val="001C7E87"/>
  </w:style>
  <w:style w:type="character" w:customStyle="1" w:styleId="WW-Absatz-Standardschriftart1111111111111111">
    <w:name w:val="WW-Absatz-Standardschriftart1111111111111111"/>
    <w:rsid w:val="001C7E87"/>
  </w:style>
  <w:style w:type="character" w:customStyle="1" w:styleId="WW-Absatz-Standardschriftart11111111111111111">
    <w:name w:val="WW-Absatz-Standardschriftart11111111111111111"/>
    <w:rsid w:val="001C7E87"/>
  </w:style>
  <w:style w:type="character" w:customStyle="1" w:styleId="WW-Absatz-Standardschriftart111111111111111111">
    <w:name w:val="WW-Absatz-Standardschriftart111111111111111111"/>
    <w:rsid w:val="001C7E87"/>
  </w:style>
  <w:style w:type="character" w:customStyle="1" w:styleId="WW-Absatz-Standardschriftart1111111111111111111">
    <w:name w:val="WW-Absatz-Standardschriftart1111111111111111111"/>
    <w:rsid w:val="001C7E87"/>
  </w:style>
  <w:style w:type="character" w:customStyle="1" w:styleId="WW-Absatz-Standardschriftart11111111111111111111">
    <w:name w:val="WW-Absatz-Standardschriftart11111111111111111111"/>
    <w:rsid w:val="001C7E87"/>
  </w:style>
  <w:style w:type="character" w:customStyle="1" w:styleId="WW-Absatz-Standardschriftart111111111111111111111">
    <w:name w:val="WW-Absatz-Standardschriftart111111111111111111111"/>
    <w:rsid w:val="001C7E87"/>
  </w:style>
  <w:style w:type="character" w:customStyle="1" w:styleId="WW-Absatz-Standardschriftart1111111111111111111111">
    <w:name w:val="WW-Absatz-Standardschriftart1111111111111111111111"/>
    <w:rsid w:val="001C7E87"/>
  </w:style>
  <w:style w:type="character" w:customStyle="1" w:styleId="WW-Absatz-Standardschriftart11111111111111111111111">
    <w:name w:val="WW-Absatz-Standardschriftart11111111111111111111111"/>
    <w:rsid w:val="001C7E87"/>
  </w:style>
  <w:style w:type="character" w:customStyle="1" w:styleId="WW-Absatz-Standardschriftart111111111111111111111111">
    <w:name w:val="WW-Absatz-Standardschriftart111111111111111111111111"/>
    <w:rsid w:val="001C7E87"/>
  </w:style>
  <w:style w:type="character" w:customStyle="1" w:styleId="WW8Num3z0">
    <w:name w:val="WW8Num3z0"/>
    <w:rsid w:val="001C7E87"/>
    <w:rPr>
      <w:b/>
    </w:rPr>
  </w:style>
  <w:style w:type="character" w:customStyle="1" w:styleId="WW8Num5z0">
    <w:name w:val="WW8Num5z0"/>
    <w:rsid w:val="001C7E87"/>
    <w:rPr>
      <w:rFonts w:ascii="Symbol" w:hAnsi="Symbol"/>
    </w:rPr>
  </w:style>
  <w:style w:type="character" w:customStyle="1" w:styleId="WW8Num5z1">
    <w:name w:val="WW8Num5z1"/>
    <w:rsid w:val="001C7E87"/>
    <w:rPr>
      <w:rFonts w:ascii="Courier New" w:hAnsi="Courier New" w:cs="Courier New"/>
    </w:rPr>
  </w:style>
  <w:style w:type="character" w:customStyle="1" w:styleId="WW8Num5z2">
    <w:name w:val="WW8Num5z2"/>
    <w:rsid w:val="001C7E87"/>
    <w:rPr>
      <w:rFonts w:ascii="Wingdings" w:hAnsi="Wingdings"/>
    </w:rPr>
  </w:style>
  <w:style w:type="character" w:customStyle="1" w:styleId="WW8Num7z0">
    <w:name w:val="WW8Num7z0"/>
    <w:rsid w:val="001C7E87"/>
    <w:rPr>
      <w:b/>
    </w:rPr>
  </w:style>
  <w:style w:type="character" w:customStyle="1" w:styleId="WW8Num9z0">
    <w:name w:val="WW8Num9z0"/>
    <w:rsid w:val="001C7E87"/>
    <w:rPr>
      <w:rFonts w:ascii="Wingdings" w:hAnsi="Wingdings"/>
      <w:sz w:val="20"/>
    </w:rPr>
  </w:style>
  <w:style w:type="character" w:customStyle="1" w:styleId="WW8Num9z1">
    <w:name w:val="WW8Num9z1"/>
    <w:rsid w:val="001C7E87"/>
    <w:rPr>
      <w:rFonts w:ascii="Courier New" w:hAnsi="Courier New" w:cs="Courier New"/>
    </w:rPr>
  </w:style>
  <w:style w:type="character" w:customStyle="1" w:styleId="WW8Num9z2">
    <w:name w:val="WW8Num9z2"/>
    <w:rsid w:val="001C7E87"/>
    <w:rPr>
      <w:rFonts w:ascii="Wingdings" w:hAnsi="Wingdings"/>
    </w:rPr>
  </w:style>
  <w:style w:type="character" w:customStyle="1" w:styleId="WW8Num9z3">
    <w:name w:val="WW8Num9z3"/>
    <w:rsid w:val="001C7E87"/>
    <w:rPr>
      <w:rFonts w:ascii="Symbol" w:hAnsi="Symbol"/>
    </w:rPr>
  </w:style>
  <w:style w:type="character" w:customStyle="1" w:styleId="Fontepargpadro1">
    <w:name w:val="Fonte parág. padrão1"/>
    <w:rsid w:val="001C7E87"/>
  </w:style>
  <w:style w:type="character" w:styleId="Hyperlink">
    <w:name w:val="Hyperlink"/>
    <w:rsid w:val="001C7E87"/>
    <w:rPr>
      <w:color w:val="0000FF"/>
      <w:u w:val="single"/>
    </w:rPr>
  </w:style>
  <w:style w:type="character" w:styleId="Nmerodepgina">
    <w:name w:val="page number"/>
    <w:basedOn w:val="Fontepargpadro1"/>
    <w:rsid w:val="001C7E87"/>
  </w:style>
  <w:style w:type="character" w:customStyle="1" w:styleId="EMENTAChar">
    <w:name w:val="EMENTA Char"/>
    <w:rsid w:val="001C7E87"/>
    <w:rPr>
      <w:rFonts w:ascii="CG Times" w:hAnsi="CG Times"/>
      <w:b/>
      <w:sz w:val="24"/>
      <w:lang w:val="pt-BR" w:eastAsia="ar-SA" w:bidi="ar-SA"/>
    </w:rPr>
  </w:style>
  <w:style w:type="character" w:customStyle="1" w:styleId="Smbolosdenumerao">
    <w:name w:val="Símbolos de numeração"/>
    <w:rsid w:val="001C7E87"/>
    <w:rPr>
      <w:shd w:val="clear" w:color="auto" w:fill="FFFFFF"/>
    </w:rPr>
  </w:style>
  <w:style w:type="paragraph" w:customStyle="1" w:styleId="Ttulo40">
    <w:name w:val="Título4"/>
    <w:basedOn w:val="Normal"/>
    <w:next w:val="Corpodetexto"/>
    <w:rsid w:val="001C7E87"/>
    <w:pPr>
      <w:keepNext/>
      <w:spacing w:before="240" w:after="120"/>
    </w:pPr>
    <w:rPr>
      <w:rFonts w:ascii="Arial" w:eastAsia="Arial Unicode MS" w:hAnsi="Arial" w:cs="Tahoma"/>
      <w:sz w:val="28"/>
      <w:szCs w:val="28"/>
    </w:rPr>
  </w:style>
  <w:style w:type="paragraph" w:styleId="Corpodetexto">
    <w:name w:val="Body Text"/>
    <w:basedOn w:val="Normal"/>
    <w:rsid w:val="001C7E87"/>
    <w:pPr>
      <w:spacing w:after="120"/>
    </w:pPr>
  </w:style>
  <w:style w:type="paragraph" w:styleId="Lista">
    <w:name w:val="List"/>
    <w:basedOn w:val="Corpodetexto"/>
    <w:rsid w:val="001C7E87"/>
    <w:rPr>
      <w:rFonts w:cs="Tahoma"/>
    </w:rPr>
  </w:style>
  <w:style w:type="paragraph" w:customStyle="1" w:styleId="Legenda4">
    <w:name w:val="Legenda4"/>
    <w:basedOn w:val="Normal"/>
    <w:rsid w:val="001C7E87"/>
    <w:pPr>
      <w:suppressLineNumbers/>
      <w:spacing w:before="120" w:after="120"/>
    </w:pPr>
    <w:rPr>
      <w:rFonts w:cs="Tahoma"/>
      <w:i/>
      <w:iCs/>
      <w:sz w:val="24"/>
      <w:szCs w:val="24"/>
    </w:rPr>
  </w:style>
  <w:style w:type="paragraph" w:customStyle="1" w:styleId="ndice">
    <w:name w:val="Índice"/>
    <w:basedOn w:val="Normal"/>
    <w:rsid w:val="001C7E87"/>
    <w:pPr>
      <w:suppressLineNumbers/>
    </w:pPr>
    <w:rPr>
      <w:rFonts w:cs="Tahoma"/>
    </w:rPr>
  </w:style>
  <w:style w:type="paragraph" w:customStyle="1" w:styleId="Ttulo3">
    <w:name w:val="Título3"/>
    <w:basedOn w:val="Normal"/>
    <w:next w:val="Corpodetexto"/>
    <w:rsid w:val="001C7E87"/>
    <w:pPr>
      <w:keepNext/>
      <w:spacing w:before="240" w:after="120"/>
    </w:pPr>
    <w:rPr>
      <w:rFonts w:ascii="Arial" w:eastAsia="Arial Unicode MS" w:hAnsi="Arial" w:cs="Tahoma"/>
      <w:sz w:val="28"/>
      <w:szCs w:val="28"/>
    </w:rPr>
  </w:style>
  <w:style w:type="paragraph" w:customStyle="1" w:styleId="Legenda3">
    <w:name w:val="Legenda3"/>
    <w:basedOn w:val="Normal"/>
    <w:rsid w:val="001C7E87"/>
    <w:pPr>
      <w:suppressLineNumbers/>
      <w:spacing w:before="120" w:after="120"/>
    </w:pPr>
    <w:rPr>
      <w:rFonts w:cs="Tahoma"/>
      <w:i/>
      <w:iCs/>
      <w:sz w:val="24"/>
      <w:szCs w:val="24"/>
    </w:rPr>
  </w:style>
  <w:style w:type="paragraph" w:styleId="Ttulo">
    <w:name w:val="Title"/>
    <w:basedOn w:val="Ttulo3"/>
    <w:next w:val="Subttulo"/>
    <w:rsid w:val="001C7E87"/>
  </w:style>
  <w:style w:type="paragraph" w:styleId="Subttulo">
    <w:name w:val="Subtitle"/>
    <w:basedOn w:val="Ttulo3"/>
    <w:next w:val="Corpodetexto"/>
    <w:rsid w:val="001C7E87"/>
    <w:pPr>
      <w:jc w:val="center"/>
    </w:pPr>
    <w:rPr>
      <w:i/>
      <w:iCs/>
    </w:rPr>
  </w:style>
  <w:style w:type="paragraph" w:customStyle="1" w:styleId="Ttulo20">
    <w:name w:val="Título2"/>
    <w:basedOn w:val="Normal"/>
    <w:next w:val="Corpodetexto"/>
    <w:rsid w:val="001C7E87"/>
    <w:pPr>
      <w:keepNext/>
      <w:spacing w:before="240" w:after="120"/>
    </w:pPr>
    <w:rPr>
      <w:rFonts w:ascii="Arial" w:eastAsia="Arial Unicode MS" w:hAnsi="Arial" w:cs="Tahoma"/>
      <w:sz w:val="28"/>
      <w:szCs w:val="28"/>
    </w:rPr>
  </w:style>
  <w:style w:type="paragraph" w:customStyle="1" w:styleId="Legenda2">
    <w:name w:val="Legenda2"/>
    <w:basedOn w:val="Normal"/>
    <w:rsid w:val="001C7E87"/>
    <w:pPr>
      <w:suppressLineNumbers/>
      <w:spacing w:before="120" w:after="120"/>
    </w:pPr>
    <w:rPr>
      <w:rFonts w:cs="Tahoma"/>
      <w:i/>
      <w:iCs/>
      <w:sz w:val="24"/>
      <w:szCs w:val="24"/>
    </w:rPr>
  </w:style>
  <w:style w:type="paragraph" w:customStyle="1" w:styleId="Ttulo10">
    <w:name w:val="Título1"/>
    <w:basedOn w:val="Normal"/>
    <w:next w:val="Corpodetexto"/>
    <w:rsid w:val="001C7E87"/>
    <w:pPr>
      <w:keepNext/>
      <w:spacing w:before="240" w:after="120"/>
    </w:pPr>
    <w:rPr>
      <w:rFonts w:ascii="Arial" w:eastAsia="Arial Unicode MS" w:hAnsi="Arial" w:cs="Tahoma"/>
      <w:sz w:val="28"/>
      <w:szCs w:val="28"/>
    </w:rPr>
  </w:style>
  <w:style w:type="paragraph" w:customStyle="1" w:styleId="Legenda1">
    <w:name w:val="Legenda1"/>
    <w:basedOn w:val="Normal"/>
    <w:next w:val="Normal"/>
    <w:rsid w:val="001C7E87"/>
    <w:pPr>
      <w:ind w:right="-93"/>
      <w:jc w:val="center"/>
    </w:pPr>
    <w:rPr>
      <w:b/>
      <w:sz w:val="22"/>
    </w:rPr>
  </w:style>
  <w:style w:type="paragraph" w:styleId="Recuodecorpodetexto">
    <w:name w:val="Body Text Indent"/>
    <w:basedOn w:val="Normal"/>
    <w:rsid w:val="001C7E87"/>
    <w:pPr>
      <w:tabs>
        <w:tab w:val="left" w:pos="1418"/>
      </w:tabs>
      <w:ind w:right="-1" w:firstLine="1701"/>
      <w:jc w:val="both"/>
    </w:pPr>
  </w:style>
  <w:style w:type="paragraph" w:customStyle="1" w:styleId="Normal11pt">
    <w:name w:val="Normal + 11 pt"/>
    <w:basedOn w:val="Normal"/>
    <w:rsid w:val="001C7E87"/>
    <w:pPr>
      <w:ind w:right="-759"/>
      <w:jc w:val="both"/>
    </w:pPr>
    <w:rPr>
      <w:b/>
      <w:sz w:val="22"/>
      <w:szCs w:val="22"/>
    </w:rPr>
  </w:style>
  <w:style w:type="paragraph" w:customStyle="1" w:styleId="Ttulo100">
    <w:name w:val="Título 10"/>
    <w:basedOn w:val="Normal"/>
    <w:next w:val="Corpodetexto"/>
    <w:rsid w:val="001C7E87"/>
    <w:pPr>
      <w:keepNext/>
      <w:spacing w:before="240" w:after="120"/>
    </w:pPr>
    <w:rPr>
      <w:rFonts w:ascii="Arial" w:eastAsia="MS Mincho" w:hAnsi="Arial" w:cs="Tahoma"/>
      <w:b/>
      <w:bCs/>
      <w:sz w:val="21"/>
      <w:szCs w:val="21"/>
    </w:rPr>
  </w:style>
  <w:style w:type="paragraph" w:styleId="Cabealho">
    <w:name w:val="header"/>
    <w:basedOn w:val="Normal"/>
    <w:rsid w:val="001C7E87"/>
    <w:pPr>
      <w:tabs>
        <w:tab w:val="center" w:pos="4252"/>
        <w:tab w:val="right" w:pos="8504"/>
      </w:tabs>
    </w:pPr>
  </w:style>
  <w:style w:type="paragraph" w:styleId="Rodap">
    <w:name w:val="footer"/>
    <w:basedOn w:val="Normal"/>
    <w:rsid w:val="001C7E87"/>
    <w:pPr>
      <w:tabs>
        <w:tab w:val="center" w:pos="4252"/>
        <w:tab w:val="right" w:pos="8504"/>
      </w:tabs>
    </w:pPr>
  </w:style>
  <w:style w:type="paragraph" w:customStyle="1" w:styleId="Recuodecorpodetexto31">
    <w:name w:val="Recuo de corpo de texto 31"/>
    <w:basedOn w:val="Normal"/>
    <w:rsid w:val="001C7E87"/>
    <w:pPr>
      <w:spacing w:after="120"/>
      <w:ind w:left="283"/>
    </w:pPr>
    <w:rPr>
      <w:sz w:val="16"/>
      <w:szCs w:val="16"/>
    </w:rPr>
  </w:style>
  <w:style w:type="paragraph" w:customStyle="1" w:styleId="Recuodecorpodetexto21">
    <w:name w:val="Recuo de corpo de texto 21"/>
    <w:basedOn w:val="Normal"/>
    <w:rsid w:val="001C7E87"/>
    <w:pPr>
      <w:spacing w:after="120" w:line="480" w:lineRule="auto"/>
      <w:ind w:left="283"/>
    </w:pPr>
  </w:style>
  <w:style w:type="paragraph" w:customStyle="1" w:styleId="Corpodetexto21">
    <w:name w:val="Corpo de texto 21"/>
    <w:basedOn w:val="Normal"/>
    <w:rsid w:val="001C7E87"/>
    <w:pPr>
      <w:spacing w:after="120" w:line="480" w:lineRule="auto"/>
    </w:pPr>
  </w:style>
  <w:style w:type="paragraph" w:customStyle="1" w:styleId="Normal12pt">
    <w:name w:val="Normal + 12 pt"/>
    <w:basedOn w:val="Recuodecorpodetexto31"/>
    <w:rsid w:val="001C7E87"/>
    <w:pPr>
      <w:spacing w:after="0" w:line="360" w:lineRule="auto"/>
      <w:ind w:left="0"/>
      <w:jc w:val="both"/>
    </w:pPr>
    <w:rPr>
      <w:b/>
      <w:sz w:val="24"/>
      <w:szCs w:val="24"/>
    </w:rPr>
  </w:style>
  <w:style w:type="paragraph" w:customStyle="1" w:styleId="Contedodetabela">
    <w:name w:val="Conteúdo de tabela"/>
    <w:basedOn w:val="Normal"/>
    <w:rsid w:val="001C7E87"/>
    <w:pPr>
      <w:suppressLineNumbers/>
    </w:pPr>
  </w:style>
  <w:style w:type="paragraph" w:customStyle="1" w:styleId="Ttulodetabela">
    <w:name w:val="Título de tabela"/>
    <w:basedOn w:val="Contedodetabela"/>
    <w:rsid w:val="001C7E87"/>
    <w:pPr>
      <w:jc w:val="center"/>
    </w:pPr>
    <w:rPr>
      <w:b/>
      <w:bCs/>
    </w:rPr>
  </w:style>
  <w:style w:type="paragraph" w:styleId="Textodebalo">
    <w:name w:val="Balloon Text"/>
    <w:basedOn w:val="Normal"/>
    <w:rsid w:val="001C7E87"/>
    <w:rPr>
      <w:rFonts w:ascii="Tahoma" w:hAnsi="Tahoma" w:cs="Tahoma"/>
      <w:sz w:val="16"/>
      <w:szCs w:val="16"/>
    </w:rPr>
  </w:style>
  <w:style w:type="paragraph" w:customStyle="1" w:styleId="Saudao1">
    <w:name w:val="Saudação1"/>
    <w:basedOn w:val="Normal"/>
    <w:rsid w:val="001C7E87"/>
    <w:pPr>
      <w:widowControl w:val="0"/>
      <w:jc w:val="both"/>
    </w:pPr>
    <w:rPr>
      <w:rFonts w:ascii="Arial" w:eastAsia="Arial Unicode MS" w:hAnsi="Arial"/>
      <w:sz w:val="24"/>
    </w:rPr>
  </w:style>
  <w:style w:type="paragraph" w:styleId="PargrafodaLista">
    <w:name w:val="List Paragraph"/>
    <w:basedOn w:val="Normal"/>
    <w:rsid w:val="001C7E87"/>
    <w:pPr>
      <w:ind w:left="720"/>
    </w:pPr>
    <w:rPr>
      <w:rFonts w:ascii="Arial" w:hAnsi="Arial" w:cs="Tahoma"/>
      <w:szCs w:val="24"/>
      <w:lang w:eastAsia="pt-BR"/>
    </w:rPr>
  </w:style>
  <w:style w:type="paragraph" w:styleId="NormalWeb">
    <w:name w:val="Normal (Web)"/>
    <w:basedOn w:val="Normal"/>
    <w:uiPriority w:val="99"/>
    <w:rsid w:val="001C7E87"/>
    <w:pPr>
      <w:spacing w:before="100" w:after="100"/>
    </w:pPr>
    <w:rPr>
      <w:sz w:val="24"/>
      <w:szCs w:val="24"/>
      <w:lang w:eastAsia="pt-BR"/>
    </w:rPr>
  </w:style>
  <w:style w:type="paragraph" w:styleId="Citao">
    <w:name w:val="Quote"/>
    <w:basedOn w:val="Normal"/>
    <w:next w:val="Normal"/>
    <w:rsid w:val="001C7E8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ascii="Ecofont_Spranq_eco_Sans" w:hAnsi="Ecofont_Spranq_eco_Sans"/>
      <w:i/>
      <w:iCs/>
      <w:color w:val="000000"/>
      <w:szCs w:val="24"/>
      <w:lang w:eastAsia="en-US"/>
    </w:rPr>
  </w:style>
  <w:style w:type="character" w:customStyle="1" w:styleId="QuoteChar">
    <w:name w:val="Quote Char"/>
    <w:rsid w:val="001C7E87"/>
    <w:rPr>
      <w:rFonts w:ascii="Ecofont_Spranq_eco_Sans" w:hAnsi="Ecofont_Spranq_eco_Sans"/>
      <w:i/>
      <w:iCs/>
      <w:color w:val="000000"/>
      <w:szCs w:val="24"/>
      <w:lang w:val="pt-BR" w:eastAsia="en-US" w:bidi="ar-SA"/>
    </w:rPr>
  </w:style>
  <w:style w:type="paragraph" w:customStyle="1" w:styleId="western">
    <w:name w:val="western"/>
    <w:basedOn w:val="Normal"/>
    <w:rsid w:val="001C7E87"/>
    <w:pPr>
      <w:spacing w:before="100" w:after="119"/>
    </w:pPr>
    <w:rPr>
      <w:sz w:val="24"/>
      <w:szCs w:val="24"/>
      <w:lang w:eastAsia="pt-BR"/>
    </w:rPr>
  </w:style>
  <w:style w:type="character" w:customStyle="1" w:styleId="QuoteChar1">
    <w:name w:val="Quote Char1"/>
    <w:rsid w:val="001C7E87"/>
    <w:rPr>
      <w:rFonts w:ascii="Arial" w:eastAsia="Times New Roman" w:hAnsi="Arial"/>
      <w:i/>
      <w:color w:val="000000"/>
      <w:sz w:val="24"/>
      <w:shd w:val="clear" w:color="auto" w:fill="FFFFCC"/>
    </w:rPr>
  </w:style>
  <w:style w:type="paragraph" w:customStyle="1" w:styleId="SombreamentoMdio1-nfase31">
    <w:name w:val="Sombreamento Médio 1 - Ênfase 31"/>
    <w:basedOn w:val="Normal"/>
    <w:next w:val="Normal"/>
    <w:rsid w:val="001C7E87"/>
    <w:pPr>
      <w:pBdr>
        <w:top w:val="single" w:sz="4" w:space="0" w:color="000080"/>
        <w:left w:val="single" w:sz="4" w:space="0" w:color="000080"/>
        <w:bottom w:val="single" w:sz="4" w:space="0" w:color="000080"/>
        <w:right w:val="single" w:sz="4" w:space="0" w:color="000080"/>
      </w:pBdr>
      <w:shd w:val="clear" w:color="auto" w:fill="FFFFCC"/>
      <w:spacing w:before="120"/>
      <w:jc w:val="both"/>
    </w:pPr>
    <w:rPr>
      <w:rFonts w:ascii="Ecofont_Spranq_eco_Sans" w:hAnsi="Ecofont_Spranq_eco_Sans" w:cs="Tahoma"/>
      <w:i/>
      <w:iCs/>
      <w:color w:val="000000"/>
      <w:szCs w:val="24"/>
      <w:lang w:eastAsia="zh-CN"/>
    </w:rPr>
  </w:style>
  <w:style w:type="character" w:customStyle="1" w:styleId="Nivel1Char">
    <w:name w:val="Nivel1 Char"/>
    <w:rsid w:val="001C7E87"/>
    <w:rPr>
      <w:rFonts w:ascii="Arial" w:eastAsia="MS Gothic" w:hAnsi="Arial" w:cs="Arial"/>
      <w:b/>
      <w:color w:val="000000"/>
      <w:lang w:val="pt-BR" w:eastAsia="pt-BR" w:bidi="ar-SA"/>
    </w:rPr>
  </w:style>
  <w:style w:type="paragraph" w:customStyle="1" w:styleId="Nivel2">
    <w:name w:val="Nivel 2"/>
    <w:rsid w:val="001C7E87"/>
    <w:pPr>
      <w:suppressAutoHyphens/>
      <w:spacing w:before="120" w:after="120" w:line="276" w:lineRule="auto"/>
      <w:jc w:val="both"/>
    </w:pPr>
    <w:rPr>
      <w:rFonts w:ascii="Ecofont_Spranq_eco_Sans" w:hAnsi="Ecofont_Spranq_eco_Sans"/>
    </w:rPr>
  </w:style>
  <w:style w:type="paragraph" w:customStyle="1" w:styleId="Nivel10">
    <w:name w:val="Nivel 1"/>
    <w:basedOn w:val="Nivel2"/>
    <w:next w:val="Nivel2"/>
    <w:rsid w:val="001C7E87"/>
    <w:pPr>
      <w:tabs>
        <w:tab w:val="left" w:pos="360"/>
      </w:tabs>
      <w:ind w:left="644" w:hanging="432"/>
    </w:pPr>
    <w:rPr>
      <w:rFonts w:cs="Arial"/>
      <w:b/>
    </w:rPr>
  </w:style>
  <w:style w:type="paragraph" w:customStyle="1" w:styleId="Nivel3">
    <w:name w:val="Nivel 3"/>
    <w:basedOn w:val="Nivel2"/>
    <w:rsid w:val="001C7E87"/>
    <w:pPr>
      <w:tabs>
        <w:tab w:val="left" w:pos="720"/>
      </w:tabs>
      <w:ind w:left="1922" w:hanging="720"/>
    </w:pPr>
    <w:rPr>
      <w:rFonts w:cs="Arial"/>
      <w:color w:val="000000"/>
    </w:rPr>
  </w:style>
  <w:style w:type="paragraph" w:customStyle="1" w:styleId="Nivel4">
    <w:name w:val="Nivel 4"/>
    <w:basedOn w:val="Nivel3"/>
    <w:rsid w:val="001C7E87"/>
    <w:pPr>
      <w:tabs>
        <w:tab w:val="clear" w:pos="720"/>
        <w:tab w:val="left" w:pos="1080"/>
      </w:tabs>
      <w:ind w:left="2491" w:hanging="1080"/>
    </w:pPr>
    <w:rPr>
      <w:color w:val="auto"/>
    </w:rPr>
  </w:style>
  <w:style w:type="paragraph" w:customStyle="1" w:styleId="Nivel5">
    <w:name w:val="Nivel 5"/>
    <w:basedOn w:val="Nivel4"/>
    <w:rsid w:val="001C7E87"/>
    <w:pPr>
      <w:numPr>
        <w:numId w:val="2"/>
      </w:numPr>
    </w:pPr>
  </w:style>
  <w:style w:type="character" w:customStyle="1" w:styleId="Nivel2Char">
    <w:name w:val="Nivel 2 Char"/>
    <w:rsid w:val="001C7E87"/>
    <w:rPr>
      <w:rFonts w:ascii="Ecofont_Spranq_eco_Sans" w:hAnsi="Ecofont_Spranq_eco_Sans"/>
      <w:lang w:val="pt-BR" w:eastAsia="pt-BR" w:bidi="ar-SA"/>
    </w:rPr>
  </w:style>
  <w:style w:type="character" w:styleId="Forte">
    <w:name w:val="Strong"/>
    <w:basedOn w:val="Fontepargpadro"/>
    <w:uiPriority w:val="22"/>
    <w:qFormat/>
    <w:rsid w:val="001C7E87"/>
    <w:rPr>
      <w:b/>
      <w:bCs/>
    </w:rPr>
  </w:style>
  <w:style w:type="numbering" w:customStyle="1" w:styleId="LFO2">
    <w:name w:val="LFO2"/>
    <w:basedOn w:val="Semlista"/>
    <w:rsid w:val="001C7E87"/>
    <w:pPr>
      <w:numPr>
        <w:numId w:val="1"/>
      </w:numPr>
    </w:pPr>
  </w:style>
  <w:style w:type="numbering" w:customStyle="1" w:styleId="LFO6">
    <w:name w:val="LFO6"/>
    <w:basedOn w:val="Semlista"/>
    <w:rsid w:val="001C7E87"/>
    <w:pPr>
      <w:numPr>
        <w:numId w:val="2"/>
      </w:numPr>
    </w:pPr>
  </w:style>
  <w:style w:type="character" w:customStyle="1" w:styleId="fontstyle01">
    <w:name w:val="fontstyle01"/>
    <w:qFormat/>
    <w:rsid w:val="007925B4"/>
    <w:rPr>
      <w:rFonts w:ascii="Arial" w:hAnsi="Arial" w:cs="Arial"/>
      <w:b w:val="0"/>
      <w:bCs w:val="0"/>
      <w:i w:val="0"/>
      <w:iCs w:val="0"/>
      <w:color w:val="000000"/>
    </w:rPr>
  </w:style>
  <w:style w:type="table" w:styleId="Tabelacomgrade">
    <w:name w:val="Table Grid"/>
    <w:basedOn w:val="Tabelanormal"/>
    <w:uiPriority w:val="59"/>
    <w:rsid w:val="00A22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7E87"/>
    <w:pPr>
      <w:suppressAutoHyphens/>
    </w:pPr>
    <w:rPr>
      <w:lang w:eastAsia="ar-SA"/>
    </w:rPr>
  </w:style>
  <w:style w:type="paragraph" w:styleId="Ttulo1">
    <w:name w:val="heading 1"/>
    <w:basedOn w:val="Normal"/>
    <w:next w:val="Normal"/>
    <w:rsid w:val="001C7E87"/>
    <w:pPr>
      <w:keepNext/>
      <w:tabs>
        <w:tab w:val="left" w:pos="0"/>
        <w:tab w:val="left" w:pos="11160"/>
      </w:tabs>
      <w:ind w:right="49" w:firstLine="2552"/>
      <w:jc w:val="both"/>
      <w:outlineLvl w:val="0"/>
    </w:pPr>
    <w:rPr>
      <w:rFonts w:ascii="CG Times" w:hAnsi="CG Times"/>
      <w:b/>
      <w:sz w:val="24"/>
    </w:rPr>
  </w:style>
  <w:style w:type="paragraph" w:styleId="Ttulo2">
    <w:name w:val="heading 2"/>
    <w:basedOn w:val="Normal"/>
    <w:next w:val="Normal"/>
    <w:rsid w:val="001C7E87"/>
    <w:pPr>
      <w:keepNext/>
      <w:jc w:val="center"/>
      <w:outlineLvl w:val="1"/>
    </w:pPr>
    <w:rPr>
      <w:b/>
      <w:sz w:val="24"/>
    </w:rPr>
  </w:style>
  <w:style w:type="paragraph" w:styleId="Ttulo4">
    <w:name w:val="heading 4"/>
    <w:basedOn w:val="Normal"/>
    <w:next w:val="Normal"/>
    <w:rsid w:val="001C7E87"/>
    <w:pPr>
      <w:keepNext/>
      <w:tabs>
        <w:tab w:val="left" w:pos="0"/>
      </w:tabs>
      <w:ind w:firstLine="3119"/>
      <w:jc w:val="both"/>
      <w:outlineLvl w:val="3"/>
    </w:pPr>
    <w:rPr>
      <w:b/>
    </w:rPr>
  </w:style>
  <w:style w:type="paragraph" w:styleId="Ttulo5">
    <w:name w:val="heading 5"/>
    <w:basedOn w:val="Normal"/>
    <w:next w:val="Normal"/>
    <w:rsid w:val="001C7E87"/>
    <w:pPr>
      <w:keepNext/>
      <w:tabs>
        <w:tab w:val="left" w:pos="0"/>
      </w:tabs>
      <w:ind w:right="-136"/>
      <w:jc w:val="center"/>
      <w:outlineLvl w:val="4"/>
    </w:pPr>
    <w:rPr>
      <w:b/>
      <w:sz w:val="24"/>
    </w:rPr>
  </w:style>
  <w:style w:type="paragraph" w:styleId="Ttulo7">
    <w:name w:val="heading 7"/>
    <w:basedOn w:val="Normal"/>
    <w:next w:val="Normal"/>
    <w:rsid w:val="001C7E87"/>
    <w:pPr>
      <w:spacing w:before="240" w:after="60"/>
      <w:outlineLvl w:val="6"/>
    </w:pPr>
    <w:rPr>
      <w:sz w:val="24"/>
      <w:szCs w:val="24"/>
    </w:rPr>
  </w:style>
  <w:style w:type="paragraph" w:styleId="Ttulo8">
    <w:name w:val="heading 8"/>
    <w:basedOn w:val="Normal"/>
    <w:next w:val="Normal"/>
    <w:rsid w:val="001C7E87"/>
    <w:pPr>
      <w:spacing w:before="240" w:after="60"/>
      <w:outlineLvl w:val="7"/>
    </w:pPr>
    <w:rPr>
      <w:i/>
      <w:iCs/>
      <w:sz w:val="24"/>
      <w:szCs w:val="24"/>
    </w:rPr>
  </w:style>
  <w:style w:type="paragraph" w:styleId="Ttulo9">
    <w:name w:val="heading 9"/>
    <w:basedOn w:val="Normal"/>
    <w:next w:val="Normal"/>
    <w:rsid w:val="001C7E8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1C7E87"/>
    <w:pPr>
      <w:keepLines/>
      <w:tabs>
        <w:tab w:val="clear" w:pos="11160"/>
      </w:tabs>
      <w:spacing w:before="480" w:after="120" w:line="276" w:lineRule="auto"/>
      <w:ind w:right="0"/>
    </w:pPr>
    <w:rPr>
      <w:rFonts w:ascii="Arial" w:eastAsia="MS Gothic" w:hAnsi="Arial" w:cs="Arial"/>
      <w:color w:val="000000"/>
      <w:sz w:val="20"/>
      <w:lang w:eastAsia="pt-BR"/>
    </w:rPr>
  </w:style>
  <w:style w:type="character" w:customStyle="1" w:styleId="Absatz-Standardschriftart">
    <w:name w:val="Absatz-Standardschriftart"/>
    <w:rsid w:val="001C7E87"/>
  </w:style>
  <w:style w:type="character" w:customStyle="1" w:styleId="WW-Absatz-Standardschriftart">
    <w:name w:val="WW-Absatz-Standardschriftart"/>
    <w:rsid w:val="001C7E87"/>
  </w:style>
  <w:style w:type="character" w:customStyle="1" w:styleId="WW-Absatz-Standardschriftart1">
    <w:name w:val="WW-Absatz-Standardschriftart1"/>
    <w:rsid w:val="001C7E87"/>
  </w:style>
  <w:style w:type="character" w:customStyle="1" w:styleId="WW-Absatz-Standardschriftart11">
    <w:name w:val="WW-Absatz-Standardschriftart11"/>
    <w:rsid w:val="001C7E87"/>
  </w:style>
  <w:style w:type="character" w:customStyle="1" w:styleId="WW-Absatz-Standardschriftart111">
    <w:name w:val="WW-Absatz-Standardschriftart111"/>
    <w:rsid w:val="001C7E87"/>
  </w:style>
  <w:style w:type="character" w:customStyle="1" w:styleId="Fontepargpadro4">
    <w:name w:val="Fonte parág. padrão4"/>
    <w:rsid w:val="001C7E87"/>
  </w:style>
  <w:style w:type="character" w:customStyle="1" w:styleId="WW-Absatz-Standardschriftart1111">
    <w:name w:val="WW-Absatz-Standardschriftart1111"/>
    <w:rsid w:val="001C7E87"/>
  </w:style>
  <w:style w:type="character" w:customStyle="1" w:styleId="WW-Absatz-Standardschriftart11111">
    <w:name w:val="WW-Absatz-Standardschriftart11111"/>
    <w:rsid w:val="001C7E87"/>
  </w:style>
  <w:style w:type="character" w:customStyle="1" w:styleId="WW-Absatz-Standardschriftart111111">
    <w:name w:val="WW-Absatz-Standardschriftart111111"/>
    <w:rsid w:val="001C7E87"/>
  </w:style>
  <w:style w:type="character" w:customStyle="1" w:styleId="WW-Absatz-Standardschriftart1111111">
    <w:name w:val="WW-Absatz-Standardschriftart1111111"/>
    <w:rsid w:val="001C7E87"/>
  </w:style>
  <w:style w:type="character" w:customStyle="1" w:styleId="WW-Absatz-Standardschriftart11111111">
    <w:name w:val="WW-Absatz-Standardschriftart11111111"/>
    <w:rsid w:val="001C7E87"/>
  </w:style>
  <w:style w:type="character" w:customStyle="1" w:styleId="WW-Absatz-Standardschriftart111111111">
    <w:name w:val="WW-Absatz-Standardschriftart111111111"/>
    <w:rsid w:val="001C7E87"/>
  </w:style>
  <w:style w:type="character" w:customStyle="1" w:styleId="Fontepargpadro3">
    <w:name w:val="Fonte parág. padrão3"/>
    <w:rsid w:val="001C7E87"/>
  </w:style>
  <w:style w:type="character" w:customStyle="1" w:styleId="Fontepargpadro2">
    <w:name w:val="Fonte parág. padrão2"/>
    <w:rsid w:val="001C7E87"/>
  </w:style>
  <w:style w:type="character" w:customStyle="1" w:styleId="WW-Absatz-Standardschriftart1111111111">
    <w:name w:val="WW-Absatz-Standardschriftart1111111111"/>
    <w:rsid w:val="001C7E87"/>
  </w:style>
  <w:style w:type="character" w:customStyle="1" w:styleId="WW-Absatz-Standardschriftart11111111111">
    <w:name w:val="WW-Absatz-Standardschriftart11111111111"/>
    <w:rsid w:val="001C7E87"/>
  </w:style>
  <w:style w:type="character" w:customStyle="1" w:styleId="WW8Num3z5">
    <w:name w:val="WW8Num3z5"/>
    <w:rsid w:val="001C7E87"/>
    <w:rPr>
      <w:shd w:val="clear" w:color="auto" w:fill="FFFFFF"/>
    </w:rPr>
  </w:style>
  <w:style w:type="character" w:customStyle="1" w:styleId="WW8Num4z5">
    <w:name w:val="WW8Num4z5"/>
    <w:rsid w:val="001C7E87"/>
    <w:rPr>
      <w:shd w:val="clear" w:color="auto" w:fill="FFFFFF"/>
    </w:rPr>
  </w:style>
  <w:style w:type="character" w:customStyle="1" w:styleId="WW-Absatz-Standardschriftart111111111111">
    <w:name w:val="WW-Absatz-Standardschriftart111111111111"/>
    <w:rsid w:val="001C7E87"/>
  </w:style>
  <w:style w:type="character" w:customStyle="1" w:styleId="WW-Absatz-Standardschriftart1111111111111">
    <w:name w:val="WW-Absatz-Standardschriftart1111111111111"/>
    <w:rsid w:val="001C7E87"/>
  </w:style>
  <w:style w:type="character" w:customStyle="1" w:styleId="WW-Absatz-Standardschriftart11111111111111">
    <w:name w:val="WW-Absatz-Standardschriftart11111111111111"/>
    <w:rsid w:val="001C7E87"/>
  </w:style>
  <w:style w:type="character" w:customStyle="1" w:styleId="WW-Absatz-Standardschriftart111111111111111">
    <w:name w:val="WW-Absatz-Standardschriftart111111111111111"/>
    <w:rsid w:val="001C7E87"/>
  </w:style>
  <w:style w:type="character" w:customStyle="1" w:styleId="WW-Absatz-Standardschriftart1111111111111111">
    <w:name w:val="WW-Absatz-Standardschriftart1111111111111111"/>
    <w:rsid w:val="001C7E87"/>
  </w:style>
  <w:style w:type="character" w:customStyle="1" w:styleId="WW-Absatz-Standardschriftart11111111111111111">
    <w:name w:val="WW-Absatz-Standardschriftart11111111111111111"/>
    <w:rsid w:val="001C7E87"/>
  </w:style>
  <w:style w:type="character" w:customStyle="1" w:styleId="WW-Absatz-Standardschriftart111111111111111111">
    <w:name w:val="WW-Absatz-Standardschriftart111111111111111111"/>
    <w:rsid w:val="001C7E87"/>
  </w:style>
  <w:style w:type="character" w:customStyle="1" w:styleId="WW-Absatz-Standardschriftart1111111111111111111">
    <w:name w:val="WW-Absatz-Standardschriftart1111111111111111111"/>
    <w:rsid w:val="001C7E87"/>
  </w:style>
  <w:style w:type="character" w:customStyle="1" w:styleId="WW-Absatz-Standardschriftart11111111111111111111">
    <w:name w:val="WW-Absatz-Standardschriftart11111111111111111111"/>
    <w:rsid w:val="001C7E87"/>
  </w:style>
  <w:style w:type="character" w:customStyle="1" w:styleId="WW-Absatz-Standardschriftart111111111111111111111">
    <w:name w:val="WW-Absatz-Standardschriftart111111111111111111111"/>
    <w:rsid w:val="001C7E87"/>
  </w:style>
  <w:style w:type="character" w:customStyle="1" w:styleId="WW-Absatz-Standardschriftart1111111111111111111111">
    <w:name w:val="WW-Absatz-Standardschriftart1111111111111111111111"/>
    <w:rsid w:val="001C7E87"/>
  </w:style>
  <w:style w:type="character" w:customStyle="1" w:styleId="WW-Absatz-Standardschriftart11111111111111111111111">
    <w:name w:val="WW-Absatz-Standardschriftart11111111111111111111111"/>
    <w:rsid w:val="001C7E87"/>
  </w:style>
  <w:style w:type="character" w:customStyle="1" w:styleId="WW-Absatz-Standardschriftart111111111111111111111111">
    <w:name w:val="WW-Absatz-Standardschriftart111111111111111111111111"/>
    <w:rsid w:val="001C7E87"/>
  </w:style>
  <w:style w:type="character" w:customStyle="1" w:styleId="WW8Num3z0">
    <w:name w:val="WW8Num3z0"/>
    <w:rsid w:val="001C7E87"/>
    <w:rPr>
      <w:b/>
    </w:rPr>
  </w:style>
  <w:style w:type="character" w:customStyle="1" w:styleId="WW8Num5z0">
    <w:name w:val="WW8Num5z0"/>
    <w:rsid w:val="001C7E87"/>
    <w:rPr>
      <w:rFonts w:ascii="Symbol" w:hAnsi="Symbol"/>
    </w:rPr>
  </w:style>
  <w:style w:type="character" w:customStyle="1" w:styleId="WW8Num5z1">
    <w:name w:val="WW8Num5z1"/>
    <w:rsid w:val="001C7E87"/>
    <w:rPr>
      <w:rFonts w:ascii="Courier New" w:hAnsi="Courier New" w:cs="Courier New"/>
    </w:rPr>
  </w:style>
  <w:style w:type="character" w:customStyle="1" w:styleId="WW8Num5z2">
    <w:name w:val="WW8Num5z2"/>
    <w:rsid w:val="001C7E87"/>
    <w:rPr>
      <w:rFonts w:ascii="Wingdings" w:hAnsi="Wingdings"/>
    </w:rPr>
  </w:style>
  <w:style w:type="character" w:customStyle="1" w:styleId="WW8Num7z0">
    <w:name w:val="WW8Num7z0"/>
    <w:rsid w:val="001C7E87"/>
    <w:rPr>
      <w:b/>
    </w:rPr>
  </w:style>
  <w:style w:type="character" w:customStyle="1" w:styleId="WW8Num9z0">
    <w:name w:val="WW8Num9z0"/>
    <w:rsid w:val="001C7E87"/>
    <w:rPr>
      <w:rFonts w:ascii="Wingdings" w:hAnsi="Wingdings"/>
      <w:sz w:val="20"/>
    </w:rPr>
  </w:style>
  <w:style w:type="character" w:customStyle="1" w:styleId="WW8Num9z1">
    <w:name w:val="WW8Num9z1"/>
    <w:rsid w:val="001C7E87"/>
    <w:rPr>
      <w:rFonts w:ascii="Courier New" w:hAnsi="Courier New" w:cs="Courier New"/>
    </w:rPr>
  </w:style>
  <w:style w:type="character" w:customStyle="1" w:styleId="WW8Num9z2">
    <w:name w:val="WW8Num9z2"/>
    <w:rsid w:val="001C7E87"/>
    <w:rPr>
      <w:rFonts w:ascii="Wingdings" w:hAnsi="Wingdings"/>
    </w:rPr>
  </w:style>
  <w:style w:type="character" w:customStyle="1" w:styleId="WW8Num9z3">
    <w:name w:val="WW8Num9z3"/>
    <w:rsid w:val="001C7E87"/>
    <w:rPr>
      <w:rFonts w:ascii="Symbol" w:hAnsi="Symbol"/>
    </w:rPr>
  </w:style>
  <w:style w:type="character" w:customStyle="1" w:styleId="Fontepargpadro1">
    <w:name w:val="Fonte parág. padrão1"/>
    <w:rsid w:val="001C7E87"/>
  </w:style>
  <w:style w:type="character" w:styleId="Hyperlink">
    <w:name w:val="Hyperlink"/>
    <w:rsid w:val="001C7E87"/>
    <w:rPr>
      <w:color w:val="0000FF"/>
      <w:u w:val="single"/>
    </w:rPr>
  </w:style>
  <w:style w:type="character" w:styleId="Nmerodepgina">
    <w:name w:val="page number"/>
    <w:basedOn w:val="Fontepargpadro1"/>
    <w:rsid w:val="001C7E87"/>
  </w:style>
  <w:style w:type="character" w:customStyle="1" w:styleId="EMENTAChar">
    <w:name w:val="EMENTA Char"/>
    <w:rsid w:val="001C7E87"/>
    <w:rPr>
      <w:rFonts w:ascii="CG Times" w:hAnsi="CG Times"/>
      <w:b/>
      <w:sz w:val="24"/>
      <w:lang w:val="pt-BR" w:eastAsia="ar-SA" w:bidi="ar-SA"/>
    </w:rPr>
  </w:style>
  <w:style w:type="character" w:customStyle="1" w:styleId="Smbolosdenumerao">
    <w:name w:val="Símbolos de numeração"/>
    <w:rsid w:val="001C7E87"/>
    <w:rPr>
      <w:shd w:val="clear" w:color="auto" w:fill="FFFFFF"/>
    </w:rPr>
  </w:style>
  <w:style w:type="paragraph" w:customStyle="1" w:styleId="Ttulo40">
    <w:name w:val="Título4"/>
    <w:basedOn w:val="Normal"/>
    <w:next w:val="Corpodetexto"/>
    <w:rsid w:val="001C7E87"/>
    <w:pPr>
      <w:keepNext/>
      <w:spacing w:before="240" w:after="120"/>
    </w:pPr>
    <w:rPr>
      <w:rFonts w:ascii="Arial" w:eastAsia="Arial Unicode MS" w:hAnsi="Arial" w:cs="Tahoma"/>
      <w:sz w:val="28"/>
      <w:szCs w:val="28"/>
    </w:rPr>
  </w:style>
  <w:style w:type="paragraph" w:styleId="Corpodetexto">
    <w:name w:val="Body Text"/>
    <w:basedOn w:val="Normal"/>
    <w:rsid w:val="001C7E87"/>
    <w:pPr>
      <w:spacing w:after="120"/>
    </w:pPr>
  </w:style>
  <w:style w:type="paragraph" w:styleId="Lista">
    <w:name w:val="List"/>
    <w:basedOn w:val="Corpodetexto"/>
    <w:rsid w:val="001C7E87"/>
    <w:rPr>
      <w:rFonts w:cs="Tahoma"/>
    </w:rPr>
  </w:style>
  <w:style w:type="paragraph" w:customStyle="1" w:styleId="Legenda4">
    <w:name w:val="Legenda4"/>
    <w:basedOn w:val="Normal"/>
    <w:rsid w:val="001C7E87"/>
    <w:pPr>
      <w:suppressLineNumbers/>
      <w:spacing w:before="120" w:after="120"/>
    </w:pPr>
    <w:rPr>
      <w:rFonts w:cs="Tahoma"/>
      <w:i/>
      <w:iCs/>
      <w:sz w:val="24"/>
      <w:szCs w:val="24"/>
    </w:rPr>
  </w:style>
  <w:style w:type="paragraph" w:customStyle="1" w:styleId="ndice">
    <w:name w:val="Índice"/>
    <w:basedOn w:val="Normal"/>
    <w:rsid w:val="001C7E87"/>
    <w:pPr>
      <w:suppressLineNumbers/>
    </w:pPr>
    <w:rPr>
      <w:rFonts w:cs="Tahoma"/>
    </w:rPr>
  </w:style>
  <w:style w:type="paragraph" w:customStyle="1" w:styleId="Ttulo3">
    <w:name w:val="Título3"/>
    <w:basedOn w:val="Normal"/>
    <w:next w:val="Corpodetexto"/>
    <w:rsid w:val="001C7E87"/>
    <w:pPr>
      <w:keepNext/>
      <w:spacing w:before="240" w:after="120"/>
    </w:pPr>
    <w:rPr>
      <w:rFonts w:ascii="Arial" w:eastAsia="Arial Unicode MS" w:hAnsi="Arial" w:cs="Tahoma"/>
      <w:sz w:val="28"/>
      <w:szCs w:val="28"/>
    </w:rPr>
  </w:style>
  <w:style w:type="paragraph" w:customStyle="1" w:styleId="Legenda3">
    <w:name w:val="Legenda3"/>
    <w:basedOn w:val="Normal"/>
    <w:rsid w:val="001C7E87"/>
    <w:pPr>
      <w:suppressLineNumbers/>
      <w:spacing w:before="120" w:after="120"/>
    </w:pPr>
    <w:rPr>
      <w:rFonts w:cs="Tahoma"/>
      <w:i/>
      <w:iCs/>
      <w:sz w:val="24"/>
      <w:szCs w:val="24"/>
    </w:rPr>
  </w:style>
  <w:style w:type="paragraph" w:styleId="Ttulo">
    <w:name w:val="Title"/>
    <w:basedOn w:val="Ttulo3"/>
    <w:next w:val="Subttulo"/>
    <w:rsid w:val="001C7E87"/>
  </w:style>
  <w:style w:type="paragraph" w:styleId="Subttulo">
    <w:name w:val="Subtitle"/>
    <w:basedOn w:val="Ttulo3"/>
    <w:next w:val="Corpodetexto"/>
    <w:rsid w:val="001C7E87"/>
    <w:pPr>
      <w:jc w:val="center"/>
    </w:pPr>
    <w:rPr>
      <w:i/>
      <w:iCs/>
    </w:rPr>
  </w:style>
  <w:style w:type="paragraph" w:customStyle="1" w:styleId="Ttulo20">
    <w:name w:val="Título2"/>
    <w:basedOn w:val="Normal"/>
    <w:next w:val="Corpodetexto"/>
    <w:rsid w:val="001C7E87"/>
    <w:pPr>
      <w:keepNext/>
      <w:spacing w:before="240" w:after="120"/>
    </w:pPr>
    <w:rPr>
      <w:rFonts w:ascii="Arial" w:eastAsia="Arial Unicode MS" w:hAnsi="Arial" w:cs="Tahoma"/>
      <w:sz w:val="28"/>
      <w:szCs w:val="28"/>
    </w:rPr>
  </w:style>
  <w:style w:type="paragraph" w:customStyle="1" w:styleId="Legenda2">
    <w:name w:val="Legenda2"/>
    <w:basedOn w:val="Normal"/>
    <w:rsid w:val="001C7E87"/>
    <w:pPr>
      <w:suppressLineNumbers/>
      <w:spacing w:before="120" w:after="120"/>
    </w:pPr>
    <w:rPr>
      <w:rFonts w:cs="Tahoma"/>
      <w:i/>
      <w:iCs/>
      <w:sz w:val="24"/>
      <w:szCs w:val="24"/>
    </w:rPr>
  </w:style>
  <w:style w:type="paragraph" w:customStyle="1" w:styleId="Ttulo10">
    <w:name w:val="Título1"/>
    <w:basedOn w:val="Normal"/>
    <w:next w:val="Corpodetexto"/>
    <w:rsid w:val="001C7E87"/>
    <w:pPr>
      <w:keepNext/>
      <w:spacing w:before="240" w:after="120"/>
    </w:pPr>
    <w:rPr>
      <w:rFonts w:ascii="Arial" w:eastAsia="Arial Unicode MS" w:hAnsi="Arial" w:cs="Tahoma"/>
      <w:sz w:val="28"/>
      <w:szCs w:val="28"/>
    </w:rPr>
  </w:style>
  <w:style w:type="paragraph" w:customStyle="1" w:styleId="Legenda1">
    <w:name w:val="Legenda1"/>
    <w:basedOn w:val="Normal"/>
    <w:next w:val="Normal"/>
    <w:rsid w:val="001C7E87"/>
    <w:pPr>
      <w:ind w:right="-93"/>
      <w:jc w:val="center"/>
    </w:pPr>
    <w:rPr>
      <w:b/>
      <w:sz w:val="22"/>
    </w:rPr>
  </w:style>
  <w:style w:type="paragraph" w:styleId="Recuodecorpodetexto">
    <w:name w:val="Body Text Indent"/>
    <w:basedOn w:val="Normal"/>
    <w:rsid w:val="001C7E87"/>
    <w:pPr>
      <w:tabs>
        <w:tab w:val="left" w:pos="1418"/>
      </w:tabs>
      <w:ind w:right="-1" w:firstLine="1701"/>
      <w:jc w:val="both"/>
    </w:pPr>
  </w:style>
  <w:style w:type="paragraph" w:customStyle="1" w:styleId="Normal11pt">
    <w:name w:val="Normal + 11 pt"/>
    <w:basedOn w:val="Normal"/>
    <w:rsid w:val="001C7E87"/>
    <w:pPr>
      <w:ind w:right="-759"/>
      <w:jc w:val="both"/>
    </w:pPr>
    <w:rPr>
      <w:b/>
      <w:sz w:val="22"/>
      <w:szCs w:val="22"/>
    </w:rPr>
  </w:style>
  <w:style w:type="paragraph" w:customStyle="1" w:styleId="Ttulo100">
    <w:name w:val="Título 10"/>
    <w:basedOn w:val="Normal"/>
    <w:next w:val="Corpodetexto"/>
    <w:rsid w:val="001C7E87"/>
    <w:pPr>
      <w:keepNext/>
      <w:spacing w:before="240" w:after="120"/>
    </w:pPr>
    <w:rPr>
      <w:rFonts w:ascii="Arial" w:eastAsia="MS Mincho" w:hAnsi="Arial" w:cs="Tahoma"/>
      <w:b/>
      <w:bCs/>
      <w:sz w:val="21"/>
      <w:szCs w:val="21"/>
    </w:rPr>
  </w:style>
  <w:style w:type="paragraph" w:styleId="Cabealho">
    <w:name w:val="header"/>
    <w:basedOn w:val="Normal"/>
    <w:rsid w:val="001C7E87"/>
    <w:pPr>
      <w:tabs>
        <w:tab w:val="center" w:pos="4252"/>
        <w:tab w:val="right" w:pos="8504"/>
      </w:tabs>
    </w:pPr>
  </w:style>
  <w:style w:type="paragraph" w:styleId="Rodap">
    <w:name w:val="footer"/>
    <w:basedOn w:val="Normal"/>
    <w:rsid w:val="001C7E87"/>
    <w:pPr>
      <w:tabs>
        <w:tab w:val="center" w:pos="4252"/>
        <w:tab w:val="right" w:pos="8504"/>
      </w:tabs>
    </w:pPr>
  </w:style>
  <w:style w:type="paragraph" w:customStyle="1" w:styleId="Recuodecorpodetexto31">
    <w:name w:val="Recuo de corpo de texto 31"/>
    <w:basedOn w:val="Normal"/>
    <w:rsid w:val="001C7E87"/>
    <w:pPr>
      <w:spacing w:after="120"/>
      <w:ind w:left="283"/>
    </w:pPr>
    <w:rPr>
      <w:sz w:val="16"/>
      <w:szCs w:val="16"/>
    </w:rPr>
  </w:style>
  <w:style w:type="paragraph" w:customStyle="1" w:styleId="Recuodecorpodetexto21">
    <w:name w:val="Recuo de corpo de texto 21"/>
    <w:basedOn w:val="Normal"/>
    <w:rsid w:val="001C7E87"/>
    <w:pPr>
      <w:spacing w:after="120" w:line="480" w:lineRule="auto"/>
      <w:ind w:left="283"/>
    </w:pPr>
  </w:style>
  <w:style w:type="paragraph" w:customStyle="1" w:styleId="Corpodetexto21">
    <w:name w:val="Corpo de texto 21"/>
    <w:basedOn w:val="Normal"/>
    <w:rsid w:val="001C7E87"/>
    <w:pPr>
      <w:spacing w:after="120" w:line="480" w:lineRule="auto"/>
    </w:pPr>
  </w:style>
  <w:style w:type="paragraph" w:customStyle="1" w:styleId="Normal12pt">
    <w:name w:val="Normal + 12 pt"/>
    <w:basedOn w:val="Recuodecorpodetexto31"/>
    <w:rsid w:val="001C7E87"/>
    <w:pPr>
      <w:spacing w:after="0" w:line="360" w:lineRule="auto"/>
      <w:ind w:left="0"/>
      <w:jc w:val="both"/>
    </w:pPr>
    <w:rPr>
      <w:b/>
      <w:sz w:val="24"/>
      <w:szCs w:val="24"/>
    </w:rPr>
  </w:style>
  <w:style w:type="paragraph" w:customStyle="1" w:styleId="Contedodetabela">
    <w:name w:val="Conteúdo de tabela"/>
    <w:basedOn w:val="Normal"/>
    <w:rsid w:val="001C7E87"/>
    <w:pPr>
      <w:suppressLineNumbers/>
    </w:pPr>
  </w:style>
  <w:style w:type="paragraph" w:customStyle="1" w:styleId="Ttulodetabela">
    <w:name w:val="Título de tabela"/>
    <w:basedOn w:val="Contedodetabela"/>
    <w:rsid w:val="001C7E87"/>
    <w:pPr>
      <w:jc w:val="center"/>
    </w:pPr>
    <w:rPr>
      <w:b/>
      <w:bCs/>
    </w:rPr>
  </w:style>
  <w:style w:type="paragraph" w:styleId="Textodebalo">
    <w:name w:val="Balloon Text"/>
    <w:basedOn w:val="Normal"/>
    <w:rsid w:val="001C7E87"/>
    <w:rPr>
      <w:rFonts w:ascii="Tahoma" w:hAnsi="Tahoma" w:cs="Tahoma"/>
      <w:sz w:val="16"/>
      <w:szCs w:val="16"/>
    </w:rPr>
  </w:style>
  <w:style w:type="paragraph" w:customStyle="1" w:styleId="Saudao1">
    <w:name w:val="Saudação1"/>
    <w:basedOn w:val="Normal"/>
    <w:rsid w:val="001C7E87"/>
    <w:pPr>
      <w:widowControl w:val="0"/>
      <w:jc w:val="both"/>
    </w:pPr>
    <w:rPr>
      <w:rFonts w:ascii="Arial" w:eastAsia="Arial Unicode MS" w:hAnsi="Arial"/>
      <w:sz w:val="24"/>
    </w:rPr>
  </w:style>
  <w:style w:type="paragraph" w:styleId="PargrafodaLista">
    <w:name w:val="List Paragraph"/>
    <w:basedOn w:val="Normal"/>
    <w:rsid w:val="001C7E87"/>
    <w:pPr>
      <w:ind w:left="720"/>
    </w:pPr>
    <w:rPr>
      <w:rFonts w:ascii="Arial" w:hAnsi="Arial" w:cs="Tahoma"/>
      <w:szCs w:val="24"/>
      <w:lang w:eastAsia="pt-BR"/>
    </w:rPr>
  </w:style>
  <w:style w:type="paragraph" w:styleId="NormalWeb">
    <w:name w:val="Normal (Web)"/>
    <w:basedOn w:val="Normal"/>
    <w:uiPriority w:val="99"/>
    <w:rsid w:val="001C7E87"/>
    <w:pPr>
      <w:spacing w:before="100" w:after="100"/>
    </w:pPr>
    <w:rPr>
      <w:sz w:val="24"/>
      <w:szCs w:val="24"/>
      <w:lang w:eastAsia="pt-BR"/>
    </w:rPr>
  </w:style>
  <w:style w:type="paragraph" w:styleId="Citao">
    <w:name w:val="Quote"/>
    <w:basedOn w:val="Normal"/>
    <w:next w:val="Normal"/>
    <w:rsid w:val="001C7E8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ascii="Ecofont_Spranq_eco_Sans" w:hAnsi="Ecofont_Spranq_eco_Sans"/>
      <w:i/>
      <w:iCs/>
      <w:color w:val="000000"/>
      <w:szCs w:val="24"/>
      <w:lang w:eastAsia="en-US"/>
    </w:rPr>
  </w:style>
  <w:style w:type="character" w:customStyle="1" w:styleId="QuoteChar">
    <w:name w:val="Quote Char"/>
    <w:rsid w:val="001C7E87"/>
    <w:rPr>
      <w:rFonts w:ascii="Ecofont_Spranq_eco_Sans" w:hAnsi="Ecofont_Spranq_eco_Sans"/>
      <w:i/>
      <w:iCs/>
      <w:color w:val="000000"/>
      <w:szCs w:val="24"/>
      <w:lang w:val="pt-BR" w:eastAsia="en-US" w:bidi="ar-SA"/>
    </w:rPr>
  </w:style>
  <w:style w:type="paragraph" w:customStyle="1" w:styleId="western">
    <w:name w:val="western"/>
    <w:basedOn w:val="Normal"/>
    <w:rsid w:val="001C7E87"/>
    <w:pPr>
      <w:spacing w:before="100" w:after="119"/>
    </w:pPr>
    <w:rPr>
      <w:sz w:val="24"/>
      <w:szCs w:val="24"/>
      <w:lang w:eastAsia="pt-BR"/>
    </w:rPr>
  </w:style>
  <w:style w:type="character" w:customStyle="1" w:styleId="QuoteChar1">
    <w:name w:val="Quote Char1"/>
    <w:rsid w:val="001C7E87"/>
    <w:rPr>
      <w:rFonts w:ascii="Arial" w:eastAsia="Times New Roman" w:hAnsi="Arial"/>
      <w:i/>
      <w:color w:val="000000"/>
      <w:sz w:val="24"/>
      <w:shd w:val="clear" w:color="auto" w:fill="FFFFCC"/>
    </w:rPr>
  </w:style>
  <w:style w:type="paragraph" w:customStyle="1" w:styleId="SombreamentoMdio1-nfase31">
    <w:name w:val="Sombreamento Médio 1 - Ênfase 31"/>
    <w:basedOn w:val="Normal"/>
    <w:next w:val="Normal"/>
    <w:rsid w:val="001C7E87"/>
    <w:pPr>
      <w:pBdr>
        <w:top w:val="single" w:sz="4" w:space="0" w:color="000080"/>
        <w:left w:val="single" w:sz="4" w:space="0" w:color="000080"/>
        <w:bottom w:val="single" w:sz="4" w:space="0" w:color="000080"/>
        <w:right w:val="single" w:sz="4" w:space="0" w:color="000080"/>
      </w:pBdr>
      <w:shd w:val="clear" w:color="auto" w:fill="FFFFCC"/>
      <w:spacing w:before="120"/>
      <w:jc w:val="both"/>
    </w:pPr>
    <w:rPr>
      <w:rFonts w:ascii="Ecofont_Spranq_eco_Sans" w:hAnsi="Ecofont_Spranq_eco_Sans" w:cs="Tahoma"/>
      <w:i/>
      <w:iCs/>
      <w:color w:val="000000"/>
      <w:szCs w:val="24"/>
      <w:lang w:eastAsia="zh-CN"/>
    </w:rPr>
  </w:style>
  <w:style w:type="character" w:customStyle="1" w:styleId="Nivel1Char">
    <w:name w:val="Nivel1 Char"/>
    <w:rsid w:val="001C7E87"/>
    <w:rPr>
      <w:rFonts w:ascii="Arial" w:eastAsia="MS Gothic" w:hAnsi="Arial" w:cs="Arial"/>
      <w:b/>
      <w:color w:val="000000"/>
      <w:lang w:val="pt-BR" w:eastAsia="pt-BR" w:bidi="ar-SA"/>
    </w:rPr>
  </w:style>
  <w:style w:type="paragraph" w:customStyle="1" w:styleId="Nivel2">
    <w:name w:val="Nivel 2"/>
    <w:rsid w:val="001C7E87"/>
    <w:pPr>
      <w:suppressAutoHyphens/>
      <w:spacing w:before="120" w:after="120" w:line="276" w:lineRule="auto"/>
      <w:jc w:val="both"/>
    </w:pPr>
    <w:rPr>
      <w:rFonts w:ascii="Ecofont_Spranq_eco_Sans" w:hAnsi="Ecofont_Spranq_eco_Sans"/>
    </w:rPr>
  </w:style>
  <w:style w:type="paragraph" w:customStyle="1" w:styleId="Nivel10">
    <w:name w:val="Nivel 1"/>
    <w:basedOn w:val="Nivel2"/>
    <w:next w:val="Nivel2"/>
    <w:rsid w:val="001C7E87"/>
    <w:pPr>
      <w:tabs>
        <w:tab w:val="left" w:pos="360"/>
      </w:tabs>
      <w:ind w:left="644" w:hanging="432"/>
    </w:pPr>
    <w:rPr>
      <w:rFonts w:cs="Arial"/>
      <w:b/>
    </w:rPr>
  </w:style>
  <w:style w:type="paragraph" w:customStyle="1" w:styleId="Nivel3">
    <w:name w:val="Nivel 3"/>
    <w:basedOn w:val="Nivel2"/>
    <w:rsid w:val="001C7E87"/>
    <w:pPr>
      <w:tabs>
        <w:tab w:val="left" w:pos="720"/>
      </w:tabs>
      <w:ind w:left="1922" w:hanging="720"/>
    </w:pPr>
    <w:rPr>
      <w:rFonts w:cs="Arial"/>
      <w:color w:val="000000"/>
    </w:rPr>
  </w:style>
  <w:style w:type="paragraph" w:customStyle="1" w:styleId="Nivel4">
    <w:name w:val="Nivel 4"/>
    <w:basedOn w:val="Nivel3"/>
    <w:rsid w:val="001C7E87"/>
    <w:pPr>
      <w:tabs>
        <w:tab w:val="clear" w:pos="720"/>
        <w:tab w:val="left" w:pos="1080"/>
      </w:tabs>
      <w:ind w:left="2491" w:hanging="1080"/>
    </w:pPr>
    <w:rPr>
      <w:color w:val="auto"/>
    </w:rPr>
  </w:style>
  <w:style w:type="paragraph" w:customStyle="1" w:styleId="Nivel5">
    <w:name w:val="Nivel 5"/>
    <w:basedOn w:val="Nivel4"/>
    <w:rsid w:val="001C7E87"/>
    <w:pPr>
      <w:numPr>
        <w:numId w:val="2"/>
      </w:numPr>
    </w:pPr>
  </w:style>
  <w:style w:type="character" w:customStyle="1" w:styleId="Nivel2Char">
    <w:name w:val="Nivel 2 Char"/>
    <w:rsid w:val="001C7E87"/>
    <w:rPr>
      <w:rFonts w:ascii="Ecofont_Spranq_eco_Sans" w:hAnsi="Ecofont_Spranq_eco_Sans"/>
      <w:lang w:val="pt-BR" w:eastAsia="pt-BR" w:bidi="ar-SA"/>
    </w:rPr>
  </w:style>
  <w:style w:type="character" w:styleId="Forte">
    <w:name w:val="Strong"/>
    <w:basedOn w:val="Fontepargpadro"/>
    <w:uiPriority w:val="22"/>
    <w:qFormat/>
    <w:rsid w:val="001C7E87"/>
    <w:rPr>
      <w:b/>
      <w:bCs/>
    </w:rPr>
  </w:style>
  <w:style w:type="numbering" w:customStyle="1" w:styleId="LFO2">
    <w:name w:val="LFO2"/>
    <w:basedOn w:val="Semlista"/>
    <w:rsid w:val="001C7E87"/>
    <w:pPr>
      <w:numPr>
        <w:numId w:val="1"/>
      </w:numPr>
    </w:pPr>
  </w:style>
  <w:style w:type="numbering" w:customStyle="1" w:styleId="LFO6">
    <w:name w:val="LFO6"/>
    <w:basedOn w:val="Semlista"/>
    <w:rsid w:val="001C7E87"/>
    <w:pPr>
      <w:numPr>
        <w:numId w:val="2"/>
      </w:numPr>
    </w:pPr>
  </w:style>
</w:styles>
</file>

<file path=word/webSettings.xml><?xml version="1.0" encoding="utf-8"?>
<w:webSettings xmlns:r="http://schemas.openxmlformats.org/officeDocument/2006/relationships" xmlns:w="http://schemas.openxmlformats.org/wordprocessingml/2006/main">
  <w:divs>
    <w:div w:id="519591713">
      <w:bodyDiv w:val="1"/>
      <w:marLeft w:val="0"/>
      <w:marRight w:val="0"/>
      <w:marTop w:val="0"/>
      <w:marBottom w:val="0"/>
      <w:divBdr>
        <w:top w:val="none" w:sz="0" w:space="0" w:color="auto"/>
        <w:left w:val="none" w:sz="0" w:space="0" w:color="auto"/>
        <w:bottom w:val="none" w:sz="0" w:space="0" w:color="auto"/>
        <w:right w:val="none" w:sz="0" w:space="0" w:color="auto"/>
      </w:divBdr>
    </w:div>
    <w:div w:id="565460254">
      <w:bodyDiv w:val="1"/>
      <w:marLeft w:val="0"/>
      <w:marRight w:val="0"/>
      <w:marTop w:val="0"/>
      <w:marBottom w:val="0"/>
      <w:divBdr>
        <w:top w:val="none" w:sz="0" w:space="0" w:color="auto"/>
        <w:left w:val="none" w:sz="0" w:space="0" w:color="auto"/>
        <w:bottom w:val="none" w:sz="0" w:space="0" w:color="auto"/>
        <w:right w:val="none" w:sz="0" w:space="0" w:color="auto"/>
      </w:divBdr>
    </w:div>
    <w:div w:id="154397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13.709-2018?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t7.jus.br/index.php?option=com_content&amp;view=article&amp;id=4885&amp;Itemid=1258" TargetMode="Externa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07EAB-3374-4A63-ABFB-30A27D67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4510</Words>
  <Characters>24356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PODER JUDICIÁRIO</vt:lpstr>
    </vt:vector>
  </TitlesOfParts>
  <Company>Tribunal Regional do Trabalho da 7a Regiao</Company>
  <LinksUpToDate>false</LinksUpToDate>
  <CharactersWithSpaces>28809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JUDICIÁRIO</dc:title>
  <dc:creator>TRT</dc:creator>
  <cp:lastModifiedBy>Usuário do Windows</cp:lastModifiedBy>
  <cp:revision>3</cp:revision>
  <cp:lastPrinted>2022-04-20T11:42:00Z</cp:lastPrinted>
  <dcterms:created xsi:type="dcterms:W3CDTF">2022-05-04T17:09:00Z</dcterms:created>
  <dcterms:modified xsi:type="dcterms:W3CDTF">2022-05-04T17:10:00Z</dcterms:modified>
</cp:coreProperties>
</file>